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AE0" w:rsidRPr="00B62C56" w:rsidRDefault="00273393" w:rsidP="0038458F">
      <w:pPr>
        <w:spacing w:after="120"/>
        <w:jc w:val="center"/>
        <w:rPr>
          <w:b/>
        </w:rPr>
      </w:pPr>
      <w:r>
        <w:rPr>
          <w:b/>
        </w:rPr>
        <w:t xml:space="preserve">Информация по итогам </w:t>
      </w:r>
      <w:r w:rsidR="00AF4AE0" w:rsidRPr="00D863C7">
        <w:rPr>
          <w:b/>
        </w:rPr>
        <w:t xml:space="preserve">проверки формирования и использования фонда оплаты труда, а также отдельных вопросов финансово-хозяйственной деятельности </w:t>
      </w:r>
      <w:r w:rsidR="00A550FE" w:rsidRPr="00D863C7">
        <w:rPr>
          <w:b/>
        </w:rPr>
        <w:t>Комитета имущественных отношений</w:t>
      </w:r>
      <w:r w:rsidR="00AF4AE0" w:rsidRPr="00D863C7">
        <w:rPr>
          <w:b/>
        </w:rPr>
        <w:t xml:space="preserve"> Администрации города Королёва Московской области (выборочно) за период с 01.01.2012г. по 31.12.2013г.</w:t>
      </w:r>
    </w:p>
    <w:p w:rsidR="00AF4AE0" w:rsidRPr="007A45B4" w:rsidRDefault="00AF4AE0" w:rsidP="0038458F">
      <w:pPr>
        <w:spacing w:after="120"/>
        <w:jc w:val="center"/>
        <w:rPr>
          <w:b/>
        </w:rPr>
      </w:pPr>
    </w:p>
    <w:p w:rsidR="00273393" w:rsidRDefault="00273393" w:rsidP="0038458F">
      <w:pPr>
        <w:spacing w:after="120"/>
        <w:jc w:val="both"/>
        <w:rPr>
          <w:b/>
        </w:rPr>
      </w:pPr>
    </w:p>
    <w:p w:rsidR="00273393" w:rsidRDefault="00273393" w:rsidP="0038458F">
      <w:pPr>
        <w:spacing w:after="120"/>
        <w:jc w:val="both"/>
      </w:pPr>
      <w:r w:rsidRPr="00273393">
        <w:rPr>
          <w:b/>
        </w:rPr>
        <w:t xml:space="preserve"> </w:t>
      </w:r>
      <w:r>
        <w:rPr>
          <w:b/>
        </w:rPr>
        <w:tab/>
      </w:r>
      <w:r w:rsidRPr="00273393">
        <w:t>Контрольно-счётной палатой города Королёва Московской области проведена плановая проверка формирования и использования фонда оплаты труда, а также отдельных вопросов финансово-хозяйственной деятельности Комитета имущественных отношений Администрации города Королёва Московской области (выборочно) за период с 01.01.2012г. по 31.12.2013г.</w:t>
      </w:r>
    </w:p>
    <w:p w:rsidR="00273393" w:rsidRDefault="00273393" w:rsidP="0038458F">
      <w:pPr>
        <w:spacing w:after="120"/>
        <w:jc w:val="both"/>
      </w:pPr>
    </w:p>
    <w:p w:rsidR="00273393" w:rsidRPr="007A45B4" w:rsidRDefault="0038458F" w:rsidP="0038458F">
      <w:pPr>
        <w:spacing w:after="120"/>
        <w:jc w:val="center"/>
        <w:rPr>
          <w:b/>
        </w:rPr>
      </w:pPr>
      <w:r>
        <w:rPr>
          <w:b/>
        </w:rPr>
        <w:t>Основные сведения</w:t>
      </w:r>
    </w:p>
    <w:p w:rsidR="0031786E" w:rsidRPr="00A550FE" w:rsidRDefault="00A550FE" w:rsidP="0038458F">
      <w:pPr>
        <w:widowControl w:val="0"/>
        <w:suppressAutoHyphens/>
        <w:spacing w:after="120"/>
        <w:ind w:firstLine="709"/>
        <w:jc w:val="both"/>
        <w:rPr>
          <w:rFonts w:eastAsia="SimSun"/>
          <w:bCs/>
          <w:kern w:val="1"/>
          <w:lang w:eastAsia="zh-CN" w:bidi="hi-IN"/>
        </w:rPr>
      </w:pPr>
      <w:r>
        <w:t>В своей деятельности Комитет</w:t>
      </w:r>
      <w:r w:rsidR="00CD5255" w:rsidRPr="00A550FE">
        <w:t xml:space="preserve"> имущественных отношений Администрации города Королёва Московской области </w:t>
      </w:r>
      <w:r>
        <w:t>руководствуется</w:t>
      </w:r>
      <w:r w:rsidR="00CD5255" w:rsidRPr="00A550FE">
        <w:t xml:space="preserve"> </w:t>
      </w:r>
      <w:r w:rsidR="00BD7E33">
        <w:t xml:space="preserve">Положением, утвержденным </w:t>
      </w:r>
      <w:r w:rsidR="00CD5255" w:rsidRPr="00A550FE">
        <w:t>Постановлени</w:t>
      </w:r>
      <w:r>
        <w:t>ем</w:t>
      </w:r>
      <w:r w:rsidR="00CD5255" w:rsidRPr="00A550FE">
        <w:t xml:space="preserve"> Главы города Королёва Московской области от 30 декабря 2010г. № </w:t>
      </w:r>
      <w:r w:rsidRPr="00A550FE">
        <w:t>2105.</w:t>
      </w:r>
    </w:p>
    <w:p w:rsidR="0031786E" w:rsidRPr="007A45B4" w:rsidRDefault="00BD53E0" w:rsidP="0038458F">
      <w:pPr>
        <w:widowControl w:val="0"/>
        <w:suppressAutoHyphens/>
        <w:spacing w:after="120"/>
        <w:ind w:firstLine="709"/>
        <w:jc w:val="both"/>
        <w:rPr>
          <w:rFonts w:eastAsia="SimSun"/>
          <w:bCs/>
          <w:kern w:val="1"/>
          <w:lang w:eastAsia="zh-CN" w:bidi="hi-IN"/>
        </w:rPr>
      </w:pPr>
      <w:r>
        <w:t>Комитет имущественных отношений</w:t>
      </w:r>
      <w:r w:rsidR="0004094B">
        <w:t xml:space="preserve"> Администрации города Королёва Московской области</w:t>
      </w:r>
      <w:r w:rsidR="0004094B" w:rsidRPr="007A45B4">
        <w:t xml:space="preserve"> </w:t>
      </w:r>
      <w:r w:rsidR="0031786E" w:rsidRPr="007A45B4">
        <w:t>2</w:t>
      </w:r>
      <w:r>
        <w:t>3</w:t>
      </w:r>
      <w:r w:rsidR="0031786E" w:rsidRPr="007A45B4">
        <w:t xml:space="preserve"> </w:t>
      </w:r>
      <w:r>
        <w:t>ноя</w:t>
      </w:r>
      <w:r w:rsidR="0004094B">
        <w:t>бря</w:t>
      </w:r>
      <w:r w:rsidR="0031786E" w:rsidRPr="007A45B4">
        <w:t xml:space="preserve"> </w:t>
      </w:r>
      <w:r>
        <w:t>2004</w:t>
      </w:r>
      <w:r w:rsidR="0031786E">
        <w:t xml:space="preserve"> </w:t>
      </w:r>
      <w:r w:rsidR="0031786E" w:rsidRPr="007A45B4">
        <w:t>г</w:t>
      </w:r>
      <w:r w:rsidR="0031786E">
        <w:t>ода</w:t>
      </w:r>
      <w:r w:rsidR="0031786E" w:rsidRPr="007A45B4">
        <w:t xml:space="preserve"> зарегистрирован в </w:t>
      </w:r>
      <w:r w:rsidR="0031786E" w:rsidRPr="007A45B4">
        <w:rPr>
          <w:rFonts w:eastAsia="SimSun"/>
          <w:bCs/>
          <w:kern w:val="1"/>
          <w:lang w:eastAsia="zh-CN" w:bidi="hi-IN"/>
        </w:rPr>
        <w:t xml:space="preserve">Межрайонной Инспекции Федеральной налоговой службы № 2 по Московской области, </w:t>
      </w:r>
      <w:r w:rsidR="0031786E" w:rsidRPr="007A45B4">
        <w:rPr>
          <w:rFonts w:eastAsia="SimSun"/>
          <w:bCs/>
          <w:kern w:val="1"/>
          <w:lang w:eastAsia="zh-CN" w:bidi="hi-IN"/>
        </w:rPr>
        <w:tab/>
      </w:r>
      <w:r w:rsidR="0004094B">
        <w:rPr>
          <w:rFonts w:eastAsia="SimSun"/>
          <w:bCs/>
          <w:kern w:val="1"/>
          <w:lang w:eastAsia="zh-CN" w:bidi="hi-IN"/>
        </w:rPr>
        <w:t xml:space="preserve">что подтверждено </w:t>
      </w:r>
      <w:r w:rsidR="0031786E" w:rsidRPr="007A45B4">
        <w:rPr>
          <w:rFonts w:eastAsia="SimSun"/>
          <w:bCs/>
          <w:kern w:val="1"/>
          <w:lang w:eastAsia="zh-CN" w:bidi="hi-IN"/>
        </w:rPr>
        <w:t>Свидетельством о постановке на учет российской организации в налоговом органе по месту нахожден</w:t>
      </w:r>
      <w:r>
        <w:rPr>
          <w:rFonts w:eastAsia="SimSun"/>
          <w:bCs/>
          <w:kern w:val="1"/>
          <w:lang w:eastAsia="zh-CN" w:bidi="hi-IN"/>
        </w:rPr>
        <w:t xml:space="preserve">ия на территории РФ </w:t>
      </w:r>
      <w:r w:rsidRPr="005C631F">
        <w:rPr>
          <w:rFonts w:eastAsia="SimSun"/>
          <w:bCs/>
          <w:kern w:val="1"/>
          <w:lang w:eastAsia="zh-CN" w:bidi="hi-IN"/>
        </w:rPr>
        <w:t xml:space="preserve">серии </w:t>
      </w:r>
      <w:r w:rsidR="005C631F" w:rsidRPr="005C631F">
        <w:rPr>
          <w:rFonts w:eastAsia="SimSun"/>
          <w:bCs/>
          <w:kern w:val="1"/>
          <w:lang w:eastAsia="zh-CN" w:bidi="hi-IN"/>
        </w:rPr>
        <w:t>50 № 00465407</w:t>
      </w:r>
      <w:r w:rsidR="0031786E" w:rsidRPr="005C631F">
        <w:rPr>
          <w:rFonts w:eastAsia="SimSun"/>
          <w:bCs/>
          <w:kern w:val="1"/>
          <w:lang w:eastAsia="zh-CN" w:bidi="hi-IN"/>
        </w:rPr>
        <w:t>.</w:t>
      </w:r>
    </w:p>
    <w:p w:rsidR="0004094B" w:rsidRDefault="005C631F" w:rsidP="0038458F">
      <w:pPr>
        <w:widowControl w:val="0"/>
        <w:suppressAutoHyphens/>
        <w:spacing w:after="120"/>
        <w:ind w:firstLine="709"/>
        <w:jc w:val="both"/>
        <w:rPr>
          <w:rFonts w:eastAsia="SimSun" w:cs="Mangal"/>
          <w:kern w:val="1"/>
          <w:lang w:eastAsia="zh-CN" w:bidi="hi-IN"/>
        </w:rPr>
      </w:pPr>
      <w:r>
        <w:t>Комитет имущественных отношений Администрации города Королёва Московской области</w:t>
      </w:r>
      <w:r w:rsidRPr="007A45B4">
        <w:t xml:space="preserve"> </w:t>
      </w:r>
      <w:r w:rsidR="0031786E" w:rsidRPr="005C631F">
        <w:rPr>
          <w:rFonts w:eastAsia="SimSun"/>
          <w:bCs/>
          <w:kern w:val="1"/>
          <w:lang w:eastAsia="zh-CN" w:bidi="hi-IN"/>
        </w:rPr>
        <w:t>в соответствии с Уведомлением Территориального органа Федеральной службы государственной статистики по Московской области № 17 имеет</w:t>
      </w:r>
      <w:r w:rsidR="0004094B" w:rsidRPr="005C631F">
        <w:rPr>
          <w:rFonts w:eastAsia="SimSun"/>
          <w:bCs/>
          <w:kern w:val="1"/>
          <w:lang w:eastAsia="zh-CN" w:bidi="hi-IN"/>
        </w:rPr>
        <w:t>:</w:t>
      </w:r>
      <w:r w:rsidR="0004094B" w:rsidRPr="005C631F">
        <w:rPr>
          <w:rFonts w:eastAsia="SimSun" w:cs="Mangal"/>
          <w:kern w:val="1"/>
          <w:lang w:eastAsia="zh-CN" w:bidi="hi-IN"/>
        </w:rPr>
        <w:t xml:space="preserve">          </w:t>
      </w:r>
    </w:p>
    <w:p w:rsidR="0031786E" w:rsidRPr="00DF5823" w:rsidRDefault="0004094B" w:rsidP="0038458F">
      <w:pPr>
        <w:pStyle w:val="a3"/>
        <w:widowControl w:val="0"/>
        <w:numPr>
          <w:ilvl w:val="0"/>
          <w:numId w:val="32"/>
        </w:numPr>
        <w:suppressAutoHyphens/>
        <w:spacing w:after="120"/>
        <w:contextualSpacing w:val="0"/>
        <w:jc w:val="both"/>
        <w:rPr>
          <w:rFonts w:eastAsia="SimSun" w:cs="Mangal"/>
          <w:kern w:val="1"/>
          <w:lang w:eastAsia="zh-CN" w:bidi="hi-IN"/>
        </w:rPr>
      </w:pPr>
      <w:r w:rsidRPr="00DF5823">
        <w:rPr>
          <w:rFonts w:eastAsia="SimSun" w:cs="Mangal"/>
          <w:kern w:val="1"/>
          <w:lang w:eastAsia="zh-CN" w:bidi="hi-IN"/>
        </w:rPr>
        <w:t xml:space="preserve">ОКВЭД: </w:t>
      </w:r>
      <w:r w:rsidR="0031786E" w:rsidRPr="00DF5823">
        <w:rPr>
          <w:rFonts w:eastAsia="SimSun" w:cs="Mangal"/>
          <w:kern w:val="1"/>
          <w:lang w:eastAsia="zh-CN" w:bidi="hi-IN"/>
        </w:rPr>
        <w:t>75.1</w:t>
      </w:r>
      <w:r w:rsidR="005C631F" w:rsidRPr="00DF5823">
        <w:rPr>
          <w:rFonts w:eastAsia="SimSun" w:cs="Mangal"/>
          <w:kern w:val="1"/>
          <w:lang w:eastAsia="zh-CN" w:bidi="hi-IN"/>
        </w:rPr>
        <w:t>1.8</w:t>
      </w:r>
      <w:r w:rsidR="0031786E" w:rsidRPr="00DF5823">
        <w:rPr>
          <w:rFonts w:eastAsia="SimSun" w:cs="Mangal"/>
          <w:kern w:val="1"/>
          <w:lang w:eastAsia="zh-CN" w:bidi="hi-IN"/>
        </w:rPr>
        <w:t xml:space="preserve"> </w:t>
      </w:r>
      <w:r w:rsidR="005C631F" w:rsidRPr="00DF5823">
        <w:rPr>
          <w:rFonts w:eastAsia="SimSun" w:cs="Mangal"/>
          <w:kern w:val="1"/>
          <w:lang w:eastAsia="zh-CN" w:bidi="hi-IN"/>
        </w:rPr>
        <w:t>–</w:t>
      </w:r>
      <w:r w:rsidR="0031786E" w:rsidRPr="00DF5823">
        <w:rPr>
          <w:rFonts w:eastAsia="SimSun" w:cs="Mangal"/>
          <w:kern w:val="1"/>
          <w:lang w:eastAsia="zh-CN" w:bidi="hi-IN"/>
        </w:rPr>
        <w:t xml:space="preserve"> </w:t>
      </w:r>
      <w:r w:rsidR="005C631F" w:rsidRPr="00DF5823">
        <w:rPr>
          <w:rFonts w:eastAsia="SimSun" w:cs="Mangal"/>
          <w:kern w:val="1"/>
          <w:lang w:eastAsia="zh-CN" w:bidi="hi-IN"/>
        </w:rPr>
        <w:t>управление имуществом, находящимся в государственной собственности</w:t>
      </w:r>
      <w:r w:rsidRPr="00DF5823">
        <w:rPr>
          <w:rFonts w:eastAsia="SimSun" w:cs="Mangal"/>
          <w:kern w:val="1"/>
          <w:lang w:eastAsia="zh-CN" w:bidi="hi-IN"/>
        </w:rPr>
        <w:t>;</w:t>
      </w:r>
      <w:r w:rsidR="005C631F" w:rsidRPr="00DF5823">
        <w:rPr>
          <w:rFonts w:eastAsia="SimSun" w:cs="Mangal"/>
          <w:kern w:val="1"/>
          <w:lang w:eastAsia="zh-CN" w:bidi="hi-IN"/>
        </w:rPr>
        <w:t xml:space="preserve"> 75.11 – государственное управление общего характера; 75.11.3 – деятельность органов местного самоуправления по управлению вопросами общего характера; 70.32 – управление недвижимым имуществом.</w:t>
      </w:r>
    </w:p>
    <w:p w:rsidR="00E2168E" w:rsidRDefault="006F3BC4" w:rsidP="0038458F">
      <w:pPr>
        <w:widowControl w:val="0"/>
        <w:suppressAutoHyphens/>
        <w:spacing w:after="120"/>
        <w:ind w:firstLine="360"/>
        <w:jc w:val="both"/>
      </w:pPr>
      <w:r>
        <w:rPr>
          <w:rFonts w:eastAsia="SimSun" w:cs="Mangal"/>
          <w:kern w:val="1"/>
          <w:lang w:eastAsia="zh-CN" w:bidi="hi-IN"/>
        </w:rPr>
        <w:t xml:space="preserve">На основании </w:t>
      </w:r>
      <w:r w:rsidR="006629A7">
        <w:rPr>
          <w:rFonts w:eastAsia="SimSun" w:cs="Mangal"/>
          <w:kern w:val="1"/>
          <w:lang w:eastAsia="zh-CN" w:bidi="hi-IN"/>
        </w:rPr>
        <w:t xml:space="preserve"> «Положения о </w:t>
      </w:r>
      <w:r w:rsidR="00BD53E0">
        <w:rPr>
          <w:rFonts w:eastAsia="SimSun" w:cs="Mangal"/>
          <w:kern w:val="1"/>
          <w:lang w:eastAsia="zh-CN" w:bidi="hi-IN"/>
        </w:rPr>
        <w:t>Комитете имущественных отношений</w:t>
      </w:r>
      <w:r w:rsidR="006629A7">
        <w:rPr>
          <w:rFonts w:eastAsia="SimSun" w:cs="Mangal"/>
          <w:kern w:val="1"/>
          <w:lang w:eastAsia="zh-CN" w:bidi="hi-IN"/>
        </w:rPr>
        <w:t xml:space="preserve"> Администрации города Королёва Московской области», утвержденного Постановлением </w:t>
      </w:r>
      <w:r w:rsidR="00BD53E0">
        <w:rPr>
          <w:rFonts w:eastAsia="SimSun" w:cs="Mangal"/>
          <w:kern w:val="1"/>
          <w:lang w:eastAsia="zh-CN" w:bidi="hi-IN"/>
        </w:rPr>
        <w:t>Главы</w:t>
      </w:r>
      <w:r w:rsidR="006629A7">
        <w:rPr>
          <w:rFonts w:eastAsia="SimSun" w:cs="Mangal"/>
          <w:kern w:val="1"/>
          <w:lang w:eastAsia="zh-CN" w:bidi="hi-IN"/>
        </w:rPr>
        <w:t xml:space="preserve"> города К</w:t>
      </w:r>
      <w:r w:rsidR="00760FD7">
        <w:rPr>
          <w:rFonts w:eastAsia="SimSun" w:cs="Mangal"/>
          <w:kern w:val="1"/>
          <w:lang w:eastAsia="zh-CN" w:bidi="hi-IN"/>
        </w:rPr>
        <w:t>оролёва Московской области от 30 декабря 2010</w:t>
      </w:r>
      <w:r w:rsidR="006629A7">
        <w:rPr>
          <w:rFonts w:eastAsia="SimSun" w:cs="Mangal"/>
          <w:kern w:val="1"/>
          <w:lang w:eastAsia="zh-CN" w:bidi="hi-IN"/>
        </w:rPr>
        <w:t xml:space="preserve">г. </w:t>
      </w:r>
      <w:r w:rsidR="00760FD7">
        <w:rPr>
          <w:rFonts w:eastAsia="SimSun" w:cs="Mangal"/>
          <w:kern w:val="1"/>
          <w:lang w:eastAsia="zh-CN" w:bidi="hi-IN"/>
        </w:rPr>
        <w:t>№ 2105 (далее – Положение от 30.12.2010 № 2105</w:t>
      </w:r>
      <w:r w:rsidR="006629A7">
        <w:rPr>
          <w:rFonts w:eastAsia="SimSun" w:cs="Mangal"/>
          <w:kern w:val="1"/>
          <w:lang w:eastAsia="zh-CN" w:bidi="hi-IN"/>
        </w:rPr>
        <w:t xml:space="preserve">), </w:t>
      </w:r>
      <w:r w:rsidR="00760FD7">
        <w:t>Комитет имущественных отношений</w:t>
      </w:r>
      <w:r w:rsidR="00E2168E">
        <w:t xml:space="preserve"> Администрации города Королёва Московской области является отраслевым (функциональным) органом Администрации города Королёва Московской области (далее Администрация города), осуществляет </w:t>
      </w:r>
      <w:r w:rsidR="00760FD7">
        <w:t>проведение единой политики в области учета, управления и распоряжения, в том числе приватизации имущества, находящегося в собственности муниципального образования «Город Корол</w:t>
      </w:r>
      <w:r w:rsidR="00760FD7">
        <w:rPr>
          <w:rFonts w:eastAsia="SimSun" w:cs="Mangal"/>
          <w:kern w:val="1"/>
          <w:lang w:eastAsia="zh-CN" w:bidi="hi-IN"/>
        </w:rPr>
        <w:t>ёв Московской области</w:t>
      </w:r>
      <w:r w:rsidR="00760FD7">
        <w:t>»</w:t>
      </w:r>
      <w:r w:rsidR="00421C74">
        <w:t xml:space="preserve"> (далее – Муниципальное образование)</w:t>
      </w:r>
      <w:r w:rsidR="00760FD7">
        <w:t>, регулирования рынка недвижимости на территории города Корол</w:t>
      </w:r>
      <w:r w:rsidR="00760FD7">
        <w:rPr>
          <w:rFonts w:eastAsia="SimSun" w:cs="Mangal"/>
          <w:kern w:val="1"/>
          <w:lang w:eastAsia="zh-CN" w:bidi="hi-IN"/>
        </w:rPr>
        <w:t>ёва Московской области</w:t>
      </w:r>
      <w:r w:rsidR="00760FD7">
        <w:t>.</w:t>
      </w:r>
    </w:p>
    <w:p w:rsidR="00601010" w:rsidRDefault="00760FD7" w:rsidP="0038458F">
      <w:pPr>
        <w:widowControl w:val="0"/>
        <w:suppressAutoHyphens/>
        <w:spacing w:after="120"/>
        <w:ind w:firstLine="709"/>
        <w:jc w:val="both"/>
        <w:rPr>
          <w:rFonts w:eastAsia="SimSun" w:cs="Mangal"/>
          <w:kern w:val="1"/>
          <w:lang w:eastAsia="zh-CN" w:bidi="hi-IN"/>
        </w:rPr>
      </w:pPr>
      <w:r>
        <w:rPr>
          <w:rFonts w:eastAsia="SimSun" w:cs="Mangal"/>
          <w:kern w:val="1"/>
          <w:lang w:eastAsia="zh-CN" w:bidi="hi-IN"/>
        </w:rPr>
        <w:t>Комитет имущественных отношений</w:t>
      </w:r>
      <w:r w:rsidR="00601010">
        <w:rPr>
          <w:rFonts w:eastAsia="SimSun" w:cs="Mangal"/>
          <w:kern w:val="1"/>
          <w:lang w:eastAsia="zh-CN" w:bidi="hi-IN"/>
        </w:rPr>
        <w:t xml:space="preserve"> Администрации города Коро</w:t>
      </w:r>
      <w:r>
        <w:rPr>
          <w:rFonts w:eastAsia="SimSun" w:cs="Mangal"/>
          <w:kern w:val="1"/>
          <w:lang w:eastAsia="zh-CN" w:bidi="hi-IN"/>
        </w:rPr>
        <w:t>лёва Московской области наделен</w:t>
      </w:r>
      <w:r w:rsidR="00601010">
        <w:rPr>
          <w:rFonts w:eastAsia="SimSun" w:cs="Mangal"/>
          <w:kern w:val="1"/>
          <w:lang w:eastAsia="zh-CN" w:bidi="hi-IN"/>
        </w:rPr>
        <w:t xml:space="preserve"> правами юридического лица, имеет </w:t>
      </w:r>
      <w:r>
        <w:rPr>
          <w:rFonts w:eastAsia="SimSun" w:cs="Mangal"/>
          <w:kern w:val="1"/>
          <w:lang w:eastAsia="zh-CN" w:bidi="hi-IN"/>
        </w:rPr>
        <w:t>бюджетные счета в кредитных организациях, гербовую печать со своим наименованием, другие печати, штампы и бланки, необходимые для его деятельности.</w:t>
      </w:r>
    </w:p>
    <w:p w:rsidR="00601010" w:rsidRDefault="003D75AF" w:rsidP="0038458F">
      <w:pPr>
        <w:widowControl w:val="0"/>
        <w:suppressAutoHyphens/>
        <w:spacing w:after="120"/>
        <w:ind w:firstLine="709"/>
        <w:jc w:val="both"/>
        <w:rPr>
          <w:rFonts w:eastAsia="SimSun" w:cs="Mangal"/>
          <w:kern w:val="1"/>
          <w:lang w:eastAsia="zh-CN" w:bidi="hi-IN"/>
        </w:rPr>
      </w:pPr>
      <w:r>
        <w:rPr>
          <w:rFonts w:eastAsia="SimSun" w:cs="Mangal"/>
          <w:kern w:val="1"/>
          <w:lang w:eastAsia="zh-CN" w:bidi="hi-IN"/>
        </w:rPr>
        <w:t xml:space="preserve">Финансирование деятельности </w:t>
      </w:r>
      <w:r w:rsidR="002843B9">
        <w:rPr>
          <w:rFonts w:eastAsia="SimSun" w:cs="Mangal"/>
          <w:kern w:val="1"/>
          <w:lang w:eastAsia="zh-CN" w:bidi="hi-IN"/>
        </w:rPr>
        <w:t>Комитета имущественных отношений</w:t>
      </w:r>
      <w:r>
        <w:rPr>
          <w:rFonts w:eastAsia="SimSun" w:cs="Mangal"/>
          <w:kern w:val="1"/>
          <w:lang w:eastAsia="zh-CN" w:bidi="hi-IN"/>
        </w:rPr>
        <w:t xml:space="preserve"> Администрации города Королёва Московской области </w:t>
      </w:r>
      <w:r w:rsidR="002843B9">
        <w:rPr>
          <w:rFonts w:eastAsia="SimSun" w:cs="Mangal"/>
          <w:kern w:val="1"/>
          <w:lang w:eastAsia="zh-CN" w:bidi="hi-IN"/>
        </w:rPr>
        <w:t>производится</w:t>
      </w:r>
      <w:r>
        <w:rPr>
          <w:rFonts w:eastAsia="SimSun" w:cs="Mangal"/>
          <w:kern w:val="1"/>
          <w:lang w:eastAsia="zh-CN" w:bidi="hi-IN"/>
        </w:rPr>
        <w:t xml:space="preserve"> за счет средств бюджета </w:t>
      </w:r>
      <w:r w:rsidR="002843B9">
        <w:rPr>
          <w:rFonts w:eastAsia="SimSun" w:cs="Mangal"/>
          <w:kern w:val="1"/>
          <w:lang w:eastAsia="zh-CN" w:bidi="hi-IN"/>
        </w:rPr>
        <w:t>города Королёва Московской области в соответствии с законодательством.</w:t>
      </w:r>
    </w:p>
    <w:p w:rsidR="002843B9" w:rsidRDefault="002843B9" w:rsidP="0038458F">
      <w:pPr>
        <w:widowControl w:val="0"/>
        <w:suppressAutoHyphens/>
        <w:spacing w:after="120"/>
        <w:ind w:firstLine="709"/>
        <w:jc w:val="both"/>
        <w:rPr>
          <w:rFonts w:eastAsia="SimSun" w:cs="Mangal"/>
          <w:kern w:val="1"/>
          <w:lang w:eastAsia="zh-CN" w:bidi="hi-IN"/>
        </w:rPr>
      </w:pPr>
      <w:r>
        <w:rPr>
          <w:rFonts w:eastAsia="SimSun" w:cs="Mangal"/>
          <w:kern w:val="1"/>
          <w:lang w:eastAsia="zh-CN" w:bidi="hi-IN"/>
        </w:rPr>
        <w:t xml:space="preserve">Имущество Комитета имущественных отношений Администрации города Королёва Московской области составляет закрепленные за ним основные и оборотные средства, финансовые ресурсы, отраженные на самостоятельном балансе. </w:t>
      </w:r>
    </w:p>
    <w:p w:rsidR="003D75AF" w:rsidRDefault="002843B9" w:rsidP="0038458F">
      <w:pPr>
        <w:widowControl w:val="0"/>
        <w:suppressAutoHyphens/>
        <w:spacing w:after="120"/>
        <w:ind w:firstLine="709"/>
        <w:jc w:val="both"/>
        <w:rPr>
          <w:rFonts w:eastAsia="SimSun" w:cs="Mangal"/>
          <w:kern w:val="1"/>
          <w:lang w:eastAsia="zh-CN" w:bidi="hi-IN"/>
        </w:rPr>
      </w:pPr>
      <w:r>
        <w:rPr>
          <w:rFonts w:eastAsia="SimSun" w:cs="Mangal"/>
          <w:kern w:val="1"/>
          <w:lang w:eastAsia="zh-CN" w:bidi="hi-IN"/>
        </w:rPr>
        <w:lastRenderedPageBreak/>
        <w:t xml:space="preserve">Комитет имущественных отношений Администрации города Королёва Московской области </w:t>
      </w:r>
      <w:r w:rsidR="003D75AF">
        <w:rPr>
          <w:rFonts w:eastAsia="SimSun" w:cs="Mangal"/>
          <w:kern w:val="1"/>
          <w:lang w:eastAsia="zh-CN" w:bidi="hi-IN"/>
        </w:rPr>
        <w:t xml:space="preserve">возглавляет </w:t>
      </w:r>
      <w:r>
        <w:rPr>
          <w:rFonts w:eastAsia="SimSun" w:cs="Mangal"/>
          <w:kern w:val="1"/>
          <w:lang w:eastAsia="zh-CN" w:bidi="hi-IN"/>
        </w:rPr>
        <w:t>Председатель</w:t>
      </w:r>
      <w:r w:rsidR="003D75AF">
        <w:rPr>
          <w:rFonts w:eastAsia="SimSun" w:cs="Mangal"/>
          <w:kern w:val="1"/>
          <w:lang w:eastAsia="zh-CN" w:bidi="hi-IN"/>
        </w:rPr>
        <w:t xml:space="preserve">, назначаемый на должность и освобождаемый от занимаемой должности </w:t>
      </w:r>
      <w:r w:rsidR="00670EA9">
        <w:rPr>
          <w:rFonts w:eastAsia="SimSun" w:cs="Mangal"/>
          <w:kern w:val="1"/>
          <w:lang w:eastAsia="zh-CN" w:bidi="hi-IN"/>
        </w:rPr>
        <w:t>руководителем Администрации</w:t>
      </w:r>
      <w:r w:rsidR="003D75AF">
        <w:rPr>
          <w:rFonts w:eastAsia="SimSun" w:cs="Mangal"/>
          <w:kern w:val="1"/>
          <w:lang w:eastAsia="zh-CN" w:bidi="hi-IN"/>
        </w:rPr>
        <w:t xml:space="preserve"> Королёва Мос</w:t>
      </w:r>
      <w:r>
        <w:rPr>
          <w:rFonts w:eastAsia="SimSun" w:cs="Mangal"/>
          <w:kern w:val="1"/>
          <w:lang w:eastAsia="zh-CN" w:bidi="hi-IN"/>
        </w:rPr>
        <w:t>ковской</w:t>
      </w:r>
      <w:r w:rsidR="00E37947">
        <w:rPr>
          <w:rFonts w:eastAsia="SimSun" w:cs="Mangal"/>
          <w:kern w:val="1"/>
          <w:lang w:eastAsia="zh-CN" w:bidi="hi-IN"/>
        </w:rPr>
        <w:t xml:space="preserve"> </w:t>
      </w:r>
      <w:r w:rsidR="00670EA9">
        <w:rPr>
          <w:rFonts w:eastAsia="SimSun" w:cs="Mangal"/>
          <w:kern w:val="1"/>
          <w:lang w:eastAsia="zh-CN" w:bidi="hi-IN"/>
        </w:rPr>
        <w:t>области</w:t>
      </w:r>
      <w:r>
        <w:rPr>
          <w:rFonts w:eastAsia="SimSun" w:cs="Mangal"/>
          <w:kern w:val="1"/>
          <w:lang w:eastAsia="zh-CN" w:bidi="hi-IN"/>
        </w:rPr>
        <w:t xml:space="preserve">. </w:t>
      </w:r>
    </w:p>
    <w:p w:rsidR="0031786E" w:rsidRPr="00421C74" w:rsidRDefault="0031786E" w:rsidP="0038458F">
      <w:pPr>
        <w:widowControl w:val="0"/>
        <w:suppressAutoHyphens/>
        <w:spacing w:after="120"/>
        <w:jc w:val="both"/>
        <w:rPr>
          <w:rFonts w:eastAsia="SimSun" w:cs="Mangal"/>
          <w:b/>
          <w:kern w:val="1"/>
          <w:lang w:eastAsia="zh-CN" w:bidi="hi-IN"/>
        </w:rPr>
      </w:pPr>
      <w:r w:rsidRPr="00421C74">
        <w:rPr>
          <w:rFonts w:eastAsia="SimSun" w:cs="Mangal"/>
          <w:b/>
          <w:kern w:val="1"/>
          <w:lang w:eastAsia="zh-CN" w:bidi="hi-IN"/>
        </w:rPr>
        <w:t xml:space="preserve">Основные задачи </w:t>
      </w:r>
      <w:r w:rsidR="00421C74" w:rsidRPr="00421C74">
        <w:rPr>
          <w:rFonts w:eastAsia="SimSun" w:cs="Mangal"/>
          <w:b/>
          <w:kern w:val="1"/>
          <w:lang w:eastAsia="zh-CN" w:bidi="hi-IN"/>
        </w:rPr>
        <w:t xml:space="preserve">Комитета имущественных отношений </w:t>
      </w:r>
      <w:r w:rsidR="006E4214" w:rsidRPr="00421C74">
        <w:rPr>
          <w:rFonts w:eastAsia="SimSun" w:cs="Mangal"/>
          <w:b/>
          <w:kern w:val="1"/>
          <w:lang w:eastAsia="zh-CN" w:bidi="hi-IN"/>
        </w:rPr>
        <w:t>Администрации города Королёва Московской области</w:t>
      </w:r>
      <w:r w:rsidRPr="00421C74">
        <w:rPr>
          <w:rFonts w:eastAsia="SimSun" w:cs="Mangal"/>
          <w:b/>
          <w:kern w:val="1"/>
          <w:lang w:eastAsia="zh-CN" w:bidi="hi-IN"/>
        </w:rPr>
        <w:t>:</w:t>
      </w:r>
    </w:p>
    <w:p w:rsidR="00421C74" w:rsidRPr="00421C74" w:rsidRDefault="00421C74" w:rsidP="0038458F">
      <w:pPr>
        <w:pStyle w:val="a3"/>
        <w:widowControl w:val="0"/>
        <w:numPr>
          <w:ilvl w:val="0"/>
          <w:numId w:val="18"/>
        </w:numPr>
        <w:suppressAutoHyphens/>
        <w:spacing w:after="120"/>
        <w:contextualSpacing w:val="0"/>
        <w:jc w:val="both"/>
        <w:rPr>
          <w:rFonts w:eastAsia="SimSun" w:cs="Mangal"/>
          <w:kern w:val="1"/>
          <w:lang w:eastAsia="zh-CN" w:bidi="hi-IN"/>
        </w:rPr>
      </w:pPr>
      <w:r w:rsidRPr="00421C74">
        <w:rPr>
          <w:rFonts w:eastAsia="SimSun" w:cs="Mangal"/>
          <w:kern w:val="1"/>
          <w:lang w:eastAsia="zh-CN" w:bidi="hi-IN"/>
        </w:rPr>
        <w:t>Проведение единой муниципальной политики в сфере имущественных отношений на территории города Королёва Московской области в целях повышения эффективности экономики, ее социальной ориентации.</w:t>
      </w:r>
    </w:p>
    <w:p w:rsidR="00421C74" w:rsidRDefault="00421C74" w:rsidP="0038458F">
      <w:pPr>
        <w:pStyle w:val="a3"/>
        <w:widowControl w:val="0"/>
        <w:numPr>
          <w:ilvl w:val="0"/>
          <w:numId w:val="18"/>
        </w:numPr>
        <w:suppressAutoHyphens/>
        <w:spacing w:after="120"/>
        <w:contextualSpacing w:val="0"/>
        <w:jc w:val="both"/>
        <w:rPr>
          <w:rFonts w:eastAsia="SimSun" w:cs="Mangal"/>
          <w:kern w:val="1"/>
          <w:lang w:eastAsia="zh-CN" w:bidi="hi-IN"/>
        </w:rPr>
      </w:pPr>
      <w:r w:rsidRPr="00421C74">
        <w:rPr>
          <w:rFonts w:eastAsia="SimSun" w:cs="Mangal"/>
          <w:kern w:val="1"/>
          <w:lang w:eastAsia="zh-CN" w:bidi="hi-IN"/>
        </w:rPr>
        <w:t>Управление и распоряжение собственностью Муниципального образования, включая имущественные комплексы муниципальных унитарных предприятий, муниципальных учреждений, а также находящиеся в муниципальной собственности акции (доли) хозяйственных обществ.</w:t>
      </w:r>
    </w:p>
    <w:p w:rsidR="00421C74" w:rsidRDefault="00421C74" w:rsidP="0038458F">
      <w:pPr>
        <w:pStyle w:val="a3"/>
        <w:widowControl w:val="0"/>
        <w:numPr>
          <w:ilvl w:val="0"/>
          <w:numId w:val="18"/>
        </w:numPr>
        <w:suppressAutoHyphens/>
        <w:spacing w:after="120"/>
        <w:contextualSpacing w:val="0"/>
        <w:jc w:val="both"/>
        <w:rPr>
          <w:rFonts w:eastAsia="SimSun" w:cs="Mangal"/>
          <w:kern w:val="1"/>
          <w:lang w:eastAsia="zh-CN" w:bidi="hi-IN"/>
        </w:rPr>
      </w:pPr>
      <w:r>
        <w:rPr>
          <w:rFonts w:eastAsia="SimSun" w:cs="Mangal"/>
          <w:kern w:val="1"/>
          <w:lang w:eastAsia="zh-CN" w:bidi="hi-IN"/>
        </w:rPr>
        <w:t>Формирование системы учета и контроля за использованием и сохранностью муниципального имущества, разграничение объектов государственной и муниципальной собственности.</w:t>
      </w:r>
    </w:p>
    <w:p w:rsidR="00421C74" w:rsidRDefault="00421C74" w:rsidP="0038458F">
      <w:pPr>
        <w:pStyle w:val="a3"/>
        <w:widowControl w:val="0"/>
        <w:numPr>
          <w:ilvl w:val="0"/>
          <w:numId w:val="18"/>
        </w:numPr>
        <w:suppressAutoHyphens/>
        <w:spacing w:after="120"/>
        <w:contextualSpacing w:val="0"/>
        <w:jc w:val="both"/>
        <w:rPr>
          <w:rFonts w:eastAsia="SimSun" w:cs="Mangal"/>
          <w:kern w:val="1"/>
          <w:lang w:eastAsia="zh-CN" w:bidi="hi-IN"/>
        </w:rPr>
      </w:pPr>
      <w:r>
        <w:rPr>
          <w:rFonts w:eastAsia="SimSun" w:cs="Mangal"/>
          <w:kern w:val="1"/>
          <w:lang w:eastAsia="zh-CN" w:bidi="hi-IN"/>
        </w:rPr>
        <w:t xml:space="preserve">Осуществление приватизации муниципальной собственности на территории города </w:t>
      </w:r>
      <w:r w:rsidRPr="00421C74">
        <w:rPr>
          <w:rFonts w:eastAsia="SimSun" w:cs="Mangal"/>
          <w:kern w:val="1"/>
          <w:lang w:eastAsia="zh-CN" w:bidi="hi-IN"/>
        </w:rPr>
        <w:t xml:space="preserve"> </w:t>
      </w:r>
      <w:r>
        <w:rPr>
          <w:rFonts w:eastAsia="SimSun" w:cs="Mangal"/>
          <w:kern w:val="1"/>
          <w:lang w:eastAsia="zh-CN" w:bidi="hi-IN"/>
        </w:rPr>
        <w:t xml:space="preserve">Королёва Московской области, координация </w:t>
      </w:r>
      <w:r w:rsidR="004715E8">
        <w:rPr>
          <w:rFonts w:eastAsia="SimSun" w:cs="Mangal"/>
          <w:kern w:val="1"/>
          <w:lang w:eastAsia="zh-CN" w:bidi="hi-IN"/>
        </w:rPr>
        <w:t>процессов приватизации муниципального имущества.</w:t>
      </w:r>
    </w:p>
    <w:p w:rsidR="004715E8" w:rsidRDefault="004715E8" w:rsidP="0038458F">
      <w:pPr>
        <w:pStyle w:val="a3"/>
        <w:widowControl w:val="0"/>
        <w:numPr>
          <w:ilvl w:val="0"/>
          <w:numId w:val="18"/>
        </w:numPr>
        <w:suppressAutoHyphens/>
        <w:spacing w:after="120"/>
        <w:contextualSpacing w:val="0"/>
        <w:jc w:val="both"/>
        <w:rPr>
          <w:rFonts w:eastAsia="SimSun" w:cs="Mangal"/>
          <w:kern w:val="1"/>
          <w:lang w:eastAsia="zh-CN" w:bidi="hi-IN"/>
        </w:rPr>
      </w:pPr>
      <w:r>
        <w:rPr>
          <w:rFonts w:eastAsia="SimSun" w:cs="Mangal"/>
          <w:kern w:val="1"/>
          <w:lang w:eastAsia="zh-CN" w:bidi="hi-IN"/>
        </w:rPr>
        <w:t>Участие в развитии рынка ценных бумаг.</w:t>
      </w:r>
    </w:p>
    <w:p w:rsidR="004715E8" w:rsidRDefault="004715E8" w:rsidP="0038458F">
      <w:pPr>
        <w:pStyle w:val="a3"/>
        <w:widowControl w:val="0"/>
        <w:numPr>
          <w:ilvl w:val="0"/>
          <w:numId w:val="18"/>
        </w:numPr>
        <w:suppressAutoHyphens/>
        <w:spacing w:after="120"/>
        <w:contextualSpacing w:val="0"/>
        <w:jc w:val="both"/>
        <w:rPr>
          <w:rFonts w:eastAsia="SimSun" w:cs="Mangal"/>
          <w:kern w:val="1"/>
          <w:lang w:eastAsia="zh-CN" w:bidi="hi-IN"/>
        </w:rPr>
      </w:pPr>
      <w:r>
        <w:rPr>
          <w:rFonts w:eastAsia="SimSun" w:cs="Mangal"/>
          <w:kern w:val="1"/>
          <w:lang w:eastAsia="zh-CN" w:bidi="hi-IN"/>
        </w:rPr>
        <w:t>Защита имущественных интересов города Королёва Московской области, участие в процессах финансового оздоровления организаций города Королёва Московской области.</w:t>
      </w:r>
    </w:p>
    <w:p w:rsidR="004715E8" w:rsidRDefault="004715E8" w:rsidP="0038458F">
      <w:pPr>
        <w:pStyle w:val="a3"/>
        <w:widowControl w:val="0"/>
        <w:numPr>
          <w:ilvl w:val="0"/>
          <w:numId w:val="18"/>
        </w:numPr>
        <w:suppressAutoHyphens/>
        <w:spacing w:after="120"/>
        <w:contextualSpacing w:val="0"/>
        <w:jc w:val="both"/>
        <w:rPr>
          <w:rFonts w:eastAsia="SimSun" w:cs="Mangal"/>
          <w:kern w:val="1"/>
          <w:lang w:eastAsia="zh-CN" w:bidi="hi-IN"/>
        </w:rPr>
      </w:pPr>
      <w:r>
        <w:rPr>
          <w:rFonts w:eastAsia="SimSun" w:cs="Mangal"/>
          <w:kern w:val="1"/>
          <w:lang w:eastAsia="zh-CN" w:bidi="hi-IN"/>
        </w:rPr>
        <w:t>От имени муниципального образования «Город Королёв Московской области» взаимодействие с общественными и федеральными органами государственной власти по вопросам имущественных отношений.</w:t>
      </w:r>
    </w:p>
    <w:p w:rsidR="004715E8" w:rsidRPr="00421C74" w:rsidRDefault="004715E8" w:rsidP="0038458F">
      <w:pPr>
        <w:pStyle w:val="a3"/>
        <w:widowControl w:val="0"/>
        <w:numPr>
          <w:ilvl w:val="0"/>
          <w:numId w:val="18"/>
        </w:numPr>
        <w:suppressAutoHyphens/>
        <w:spacing w:after="120"/>
        <w:contextualSpacing w:val="0"/>
        <w:jc w:val="both"/>
        <w:rPr>
          <w:rFonts w:eastAsia="SimSun" w:cs="Mangal"/>
          <w:kern w:val="1"/>
          <w:lang w:eastAsia="zh-CN" w:bidi="hi-IN"/>
        </w:rPr>
      </w:pPr>
      <w:r>
        <w:rPr>
          <w:rFonts w:eastAsia="SimSun" w:cs="Mangal"/>
          <w:kern w:val="1"/>
          <w:lang w:eastAsia="zh-CN" w:bidi="hi-IN"/>
        </w:rPr>
        <w:t>Правовое обеспечение в сфере имущественных отношений управления и распоряжения муниципальной собственностью.</w:t>
      </w:r>
    </w:p>
    <w:p w:rsidR="003849FE" w:rsidRDefault="00231C9D" w:rsidP="0038458F">
      <w:pPr>
        <w:widowControl w:val="0"/>
        <w:suppressAutoHyphens/>
        <w:spacing w:after="120"/>
        <w:jc w:val="both"/>
        <w:rPr>
          <w:rFonts w:eastAsia="SimSun" w:cs="Mangal"/>
          <w:b/>
          <w:kern w:val="1"/>
          <w:lang w:eastAsia="zh-CN" w:bidi="hi-IN"/>
        </w:rPr>
      </w:pPr>
      <w:r>
        <w:rPr>
          <w:rFonts w:eastAsia="SimSun"/>
          <w:b/>
          <w:bCs/>
          <w:kern w:val="1"/>
          <w:lang w:eastAsia="zh-CN" w:bidi="hi-IN"/>
        </w:rPr>
        <w:t>Полномочия</w:t>
      </w:r>
      <w:r w:rsidR="003849FE" w:rsidRPr="007A45B4">
        <w:rPr>
          <w:rFonts w:eastAsia="SimSun"/>
          <w:b/>
          <w:bCs/>
          <w:kern w:val="1"/>
          <w:lang w:eastAsia="zh-CN" w:bidi="hi-IN"/>
        </w:rPr>
        <w:t xml:space="preserve"> </w:t>
      </w:r>
      <w:r w:rsidR="004715E8">
        <w:rPr>
          <w:rFonts w:eastAsia="SimSun" w:cs="Mangal"/>
          <w:b/>
          <w:kern w:val="1"/>
          <w:lang w:eastAsia="zh-CN" w:bidi="hi-IN"/>
        </w:rPr>
        <w:t>Комитета имущественных отношений</w:t>
      </w:r>
      <w:r w:rsidR="003849FE">
        <w:rPr>
          <w:rFonts w:eastAsia="SimSun" w:cs="Mangal"/>
          <w:b/>
          <w:kern w:val="1"/>
          <w:lang w:eastAsia="zh-CN" w:bidi="hi-IN"/>
        </w:rPr>
        <w:t xml:space="preserve"> Администрации города Королёва Московской области</w:t>
      </w:r>
      <w:r w:rsidR="003849FE" w:rsidRPr="007A45B4">
        <w:rPr>
          <w:rFonts w:eastAsia="SimSun" w:cs="Mangal"/>
          <w:b/>
          <w:kern w:val="1"/>
          <w:lang w:eastAsia="zh-CN" w:bidi="hi-IN"/>
        </w:rPr>
        <w:t>:</w:t>
      </w:r>
    </w:p>
    <w:p w:rsidR="00FA2368" w:rsidRDefault="004715E8"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Принимает правовые акты нормативного характера (распоряжения) по вопросам, находящимся в его компетенции, обязательных для исполнения муниципальными унитарными предприятиями, муниципальными учреждениями, а также хозяйственными обществами, более 25% акций (долей), которых находятся в собственности.</w:t>
      </w:r>
    </w:p>
    <w:p w:rsidR="00783588" w:rsidRDefault="00FA2368"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Проводит анализ процессов управления и распоряжения муниципальным имуществом, приватизации муниципальной собственности, финансового состояния организации, формирования основных направлений совершенствования механизма реформирования имущественных отношений, регулирования рынков недвижимости и ценных бумаг.</w:t>
      </w:r>
    </w:p>
    <w:p w:rsidR="00ED30C1" w:rsidRPr="00ED30C1" w:rsidRDefault="00783588"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 xml:space="preserve">Разрабатывает проекты </w:t>
      </w:r>
      <w:r w:rsidR="00ED30C1">
        <w:rPr>
          <w:bCs/>
          <w:color w:val="000000" w:themeColor="text1"/>
          <w:lang w:eastAsia="ar-SA"/>
        </w:rPr>
        <w:t>правовых актов Администрации города Корол</w:t>
      </w:r>
      <w:r w:rsidR="00ED30C1" w:rsidRPr="00ED30C1">
        <w:rPr>
          <w:bCs/>
          <w:color w:val="000000" w:themeColor="text1"/>
          <w:lang w:eastAsia="ar-SA"/>
        </w:rPr>
        <w:t>ё</w:t>
      </w:r>
      <w:r w:rsidR="00ED30C1">
        <w:rPr>
          <w:bCs/>
          <w:color w:val="000000" w:themeColor="text1"/>
          <w:lang w:eastAsia="ar-SA"/>
        </w:rPr>
        <w:t>ва Московской области по вопросам имущественных отношений, регулирования рынка недвижимости и ценных бумаг.</w:t>
      </w:r>
    </w:p>
    <w:p w:rsidR="00ED30C1" w:rsidRPr="00ED30C1" w:rsidRDefault="00ED30C1"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Подготавливает предложения в проекты бюджета города Корол</w:t>
      </w:r>
      <w:r w:rsidRPr="00ED30C1">
        <w:rPr>
          <w:bCs/>
          <w:color w:val="000000" w:themeColor="text1"/>
          <w:lang w:eastAsia="ar-SA"/>
        </w:rPr>
        <w:t>ё</w:t>
      </w:r>
      <w:r>
        <w:rPr>
          <w:bCs/>
          <w:color w:val="000000" w:themeColor="text1"/>
          <w:lang w:eastAsia="ar-SA"/>
        </w:rPr>
        <w:t>ва Московской области по поступлению средств от использования и приватизации муниципального имущества.</w:t>
      </w:r>
    </w:p>
    <w:p w:rsidR="00ED30C1" w:rsidRPr="00ED30C1" w:rsidRDefault="00ED30C1"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Подготавливает предложения и осуществляет юридические действия по разграничению собственности.</w:t>
      </w:r>
    </w:p>
    <w:p w:rsidR="000B4B35" w:rsidRPr="000B4B35" w:rsidRDefault="000B4B35"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Приобретает в установленном порядке имущество в муниципальную собственность.</w:t>
      </w:r>
    </w:p>
    <w:p w:rsidR="000B4B35" w:rsidRPr="000B4B35" w:rsidRDefault="000B4B35"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 xml:space="preserve">Организует учет муниципального имущества и ведение его реестра в порядке, установленном нормативными правовыми актами Российской Федерации и Московской области, инвентаризацию объектов муниципальной собственности </w:t>
      </w:r>
      <w:r>
        <w:rPr>
          <w:bCs/>
          <w:color w:val="000000" w:themeColor="text1"/>
          <w:lang w:eastAsia="ar-SA"/>
        </w:rPr>
        <w:lastRenderedPageBreak/>
        <w:t>и контроль за их использованием.</w:t>
      </w:r>
    </w:p>
    <w:p w:rsidR="009D6A4A" w:rsidRPr="00C61727" w:rsidRDefault="000B4B35"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Принимает участие в мероприятиях по реорганизации муниципальных унитарных предприятиях города Корол</w:t>
      </w:r>
      <w:r w:rsidRPr="00ED30C1">
        <w:rPr>
          <w:bCs/>
          <w:color w:val="000000" w:themeColor="text1"/>
          <w:lang w:eastAsia="ar-SA"/>
        </w:rPr>
        <w:t>ё</w:t>
      </w:r>
      <w:r>
        <w:rPr>
          <w:bCs/>
          <w:color w:val="000000" w:themeColor="text1"/>
          <w:lang w:eastAsia="ar-SA"/>
        </w:rPr>
        <w:t xml:space="preserve">ва Московской области, осуществляет </w:t>
      </w:r>
      <w:r w:rsidR="00C61727">
        <w:rPr>
          <w:bCs/>
          <w:color w:val="000000" w:themeColor="text1"/>
          <w:lang w:eastAsia="ar-SA"/>
        </w:rPr>
        <w:t>закрепление имущества на праве хозяйственного ведения</w:t>
      </w:r>
      <w:r>
        <w:rPr>
          <w:bCs/>
          <w:color w:val="000000" w:themeColor="text1"/>
          <w:lang w:eastAsia="ar-SA"/>
        </w:rPr>
        <w:t xml:space="preserve"> </w:t>
      </w:r>
      <w:r w:rsidR="004715E8">
        <w:rPr>
          <w:rFonts w:eastAsia="SimSun" w:cs="Mangal"/>
          <w:kern w:val="1"/>
          <w:lang w:eastAsia="zh-CN" w:bidi="hi-IN"/>
        </w:rPr>
        <w:t xml:space="preserve"> </w:t>
      </w:r>
      <w:r w:rsidR="00C61727">
        <w:rPr>
          <w:rFonts w:eastAsia="SimSun" w:cs="Mangal"/>
          <w:kern w:val="1"/>
          <w:lang w:eastAsia="zh-CN" w:bidi="hi-IN"/>
        </w:rPr>
        <w:t xml:space="preserve">за указанными предприятиями в порядке, установленном муниципальными правовыми актами органа местного самоуправления </w:t>
      </w:r>
      <w:r w:rsidR="004715E8">
        <w:rPr>
          <w:rFonts w:eastAsia="SimSun" w:cs="Mangal"/>
          <w:kern w:val="1"/>
          <w:lang w:eastAsia="zh-CN" w:bidi="hi-IN"/>
        </w:rPr>
        <w:t xml:space="preserve"> </w:t>
      </w:r>
      <w:r w:rsidR="00C61727">
        <w:rPr>
          <w:bCs/>
          <w:color w:val="000000" w:themeColor="text1"/>
          <w:lang w:eastAsia="ar-SA"/>
        </w:rPr>
        <w:t>города Корол</w:t>
      </w:r>
      <w:r w:rsidR="00C61727" w:rsidRPr="00ED30C1">
        <w:rPr>
          <w:bCs/>
          <w:color w:val="000000" w:themeColor="text1"/>
          <w:lang w:eastAsia="ar-SA"/>
        </w:rPr>
        <w:t>ё</w:t>
      </w:r>
      <w:r w:rsidR="00C61727">
        <w:rPr>
          <w:bCs/>
          <w:color w:val="000000" w:themeColor="text1"/>
          <w:lang w:eastAsia="ar-SA"/>
        </w:rPr>
        <w:t>ва Московской области.</w:t>
      </w:r>
    </w:p>
    <w:p w:rsidR="00C61727" w:rsidRPr="00C61727" w:rsidRDefault="00C61727"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Согласовывает продажу, аренду, передачу в залог, несение в качестве вклада в уставной (складочный) капитал хозяйственных обществ и товариществ или иных способов распоряжения недвижимым имуществом, находящимся в хозяйственном ведении муниципальных унитарных предприятий города Корол</w:t>
      </w:r>
      <w:r w:rsidRPr="00ED30C1">
        <w:rPr>
          <w:bCs/>
          <w:color w:val="000000" w:themeColor="text1"/>
          <w:lang w:eastAsia="ar-SA"/>
        </w:rPr>
        <w:t>ё</w:t>
      </w:r>
      <w:r>
        <w:rPr>
          <w:bCs/>
          <w:color w:val="000000" w:themeColor="text1"/>
          <w:lang w:eastAsia="ar-SA"/>
        </w:rPr>
        <w:t>ва Московской области.</w:t>
      </w:r>
    </w:p>
    <w:p w:rsidR="00C61727" w:rsidRPr="00C61727" w:rsidRDefault="00C61727"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Вносит предложения о размере отчисления части прибыли муниципальными унитарными предприятиями в бюджет города Корол</w:t>
      </w:r>
      <w:r w:rsidRPr="00ED30C1">
        <w:rPr>
          <w:bCs/>
          <w:color w:val="000000" w:themeColor="text1"/>
          <w:lang w:eastAsia="ar-SA"/>
        </w:rPr>
        <w:t>ё</w:t>
      </w:r>
      <w:r>
        <w:rPr>
          <w:bCs/>
          <w:color w:val="000000" w:themeColor="text1"/>
          <w:lang w:eastAsia="ar-SA"/>
        </w:rPr>
        <w:t>ва Московской области и обеспечивает контроль за ее поступлениями.</w:t>
      </w:r>
    </w:p>
    <w:p w:rsidR="00C61727" w:rsidRPr="00C61727" w:rsidRDefault="00C61727"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Принимает участие в мероприятиях по реорганизации муниципальных учреждений города Корол</w:t>
      </w:r>
      <w:r w:rsidRPr="00ED30C1">
        <w:rPr>
          <w:bCs/>
          <w:color w:val="000000" w:themeColor="text1"/>
          <w:lang w:eastAsia="ar-SA"/>
        </w:rPr>
        <w:t>ё</w:t>
      </w:r>
      <w:r>
        <w:rPr>
          <w:bCs/>
          <w:color w:val="000000" w:themeColor="text1"/>
          <w:lang w:eastAsia="ar-SA"/>
        </w:rPr>
        <w:t xml:space="preserve">ва Московской области, осуществляет закрепление имущества на праве оперативного управления за указанными учреждениями в порядке, установленном </w:t>
      </w:r>
      <w:r>
        <w:rPr>
          <w:rFonts w:eastAsia="SimSun" w:cs="Mangal"/>
          <w:kern w:val="1"/>
          <w:lang w:eastAsia="zh-CN" w:bidi="hi-IN"/>
        </w:rPr>
        <w:t xml:space="preserve">муниципальными правовыми актами органа местного самоуправления  </w:t>
      </w:r>
      <w:r>
        <w:rPr>
          <w:bCs/>
          <w:color w:val="000000" w:themeColor="text1"/>
          <w:lang w:eastAsia="ar-SA"/>
        </w:rPr>
        <w:t>города Корол</w:t>
      </w:r>
      <w:r w:rsidRPr="00ED30C1">
        <w:rPr>
          <w:bCs/>
          <w:color w:val="000000" w:themeColor="text1"/>
          <w:lang w:eastAsia="ar-SA"/>
        </w:rPr>
        <w:t>ё</w:t>
      </w:r>
      <w:r>
        <w:rPr>
          <w:bCs/>
          <w:color w:val="000000" w:themeColor="text1"/>
          <w:lang w:eastAsia="ar-SA"/>
        </w:rPr>
        <w:t>ва Московской области.</w:t>
      </w:r>
    </w:p>
    <w:p w:rsidR="00C61727" w:rsidRDefault="00C61727"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Согласовывает назначение на должность и освобождение от должности руководителей муниципальных учреждений.</w:t>
      </w:r>
    </w:p>
    <w:p w:rsidR="00C61727" w:rsidRDefault="00C61727"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Осуществляет контроль за деятельностью муниципальных унитарных предприятий и муниципальных учреждений, а также иных юридических лиц и граждан по вопросам передачи, использования и сохранности муниципального имущества, в том числе назначает и проводит проверки.</w:t>
      </w:r>
    </w:p>
    <w:p w:rsidR="00C61727" w:rsidRPr="00C61727" w:rsidRDefault="00C61727"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 xml:space="preserve">Обеспечивает защиту имущественных прав и интересов </w:t>
      </w:r>
      <w:r>
        <w:rPr>
          <w:bCs/>
          <w:color w:val="000000" w:themeColor="text1"/>
          <w:lang w:eastAsia="ar-SA"/>
        </w:rPr>
        <w:t>города Корол</w:t>
      </w:r>
      <w:r w:rsidRPr="00ED30C1">
        <w:rPr>
          <w:bCs/>
          <w:color w:val="000000" w:themeColor="text1"/>
          <w:lang w:eastAsia="ar-SA"/>
        </w:rPr>
        <w:t>ё</w:t>
      </w:r>
      <w:r>
        <w:rPr>
          <w:bCs/>
          <w:color w:val="000000" w:themeColor="text1"/>
          <w:lang w:eastAsia="ar-SA"/>
        </w:rPr>
        <w:t>ва Московской области на территории Российской Федерации.</w:t>
      </w:r>
    </w:p>
    <w:p w:rsidR="00C61727" w:rsidRPr="00F73F34" w:rsidRDefault="00C61727"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Вносит предложения об участии города Корол</w:t>
      </w:r>
      <w:r w:rsidRPr="00ED30C1">
        <w:rPr>
          <w:bCs/>
          <w:color w:val="000000" w:themeColor="text1"/>
          <w:lang w:eastAsia="ar-SA"/>
        </w:rPr>
        <w:t>ё</w:t>
      </w:r>
      <w:r>
        <w:rPr>
          <w:bCs/>
          <w:color w:val="000000" w:themeColor="text1"/>
          <w:lang w:eastAsia="ar-SA"/>
        </w:rPr>
        <w:t>ва Московской области в хозяйственных обществах (внесение, изъятие или изменение вкладов), о закреплении (раскреплении) в собственности города Корол</w:t>
      </w:r>
      <w:r w:rsidRPr="00ED30C1">
        <w:rPr>
          <w:bCs/>
          <w:color w:val="000000" w:themeColor="text1"/>
          <w:lang w:eastAsia="ar-SA"/>
        </w:rPr>
        <w:t>ё</w:t>
      </w:r>
      <w:r>
        <w:rPr>
          <w:bCs/>
          <w:color w:val="000000" w:themeColor="text1"/>
          <w:lang w:eastAsia="ar-SA"/>
        </w:rPr>
        <w:t xml:space="preserve">ва Московской области акций открытых акционерных обществ на основе анализа деятельности хозяйственных обществ и выбора </w:t>
      </w:r>
      <w:r w:rsidR="00F73F34">
        <w:rPr>
          <w:bCs/>
          <w:color w:val="000000" w:themeColor="text1"/>
          <w:lang w:eastAsia="ar-SA"/>
        </w:rPr>
        <w:t>оптимальных вариантов в целях эффективного управления ими.</w:t>
      </w:r>
    </w:p>
    <w:p w:rsidR="00F73F34" w:rsidRPr="00F73F34" w:rsidRDefault="00F73F34"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Представляет права акционера (участника) хозяйственных обществ, акции (доли в уставном капитале) которых находятся в собственности города Корол</w:t>
      </w:r>
      <w:r w:rsidRPr="00ED30C1">
        <w:rPr>
          <w:bCs/>
          <w:color w:val="000000" w:themeColor="text1"/>
          <w:lang w:eastAsia="ar-SA"/>
        </w:rPr>
        <w:t>ё</w:t>
      </w:r>
      <w:r>
        <w:rPr>
          <w:bCs/>
          <w:color w:val="000000" w:themeColor="text1"/>
          <w:lang w:eastAsia="ar-SA"/>
        </w:rPr>
        <w:t>ва Московской области, а также осуществляет действия по изменению доли города Корол</w:t>
      </w:r>
      <w:r w:rsidRPr="00ED30C1">
        <w:rPr>
          <w:bCs/>
          <w:color w:val="000000" w:themeColor="text1"/>
          <w:lang w:eastAsia="ar-SA"/>
        </w:rPr>
        <w:t>ё</w:t>
      </w:r>
      <w:r>
        <w:rPr>
          <w:bCs/>
          <w:color w:val="000000" w:themeColor="text1"/>
          <w:lang w:eastAsia="ar-SA"/>
        </w:rPr>
        <w:t>ва Московской области в хозяйственных обществах и закреплению (раскреплению) находящихся в его собственности акций открытых акционерных обществ.</w:t>
      </w:r>
    </w:p>
    <w:p w:rsidR="00F73F34" w:rsidRDefault="00F73F34"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Подготавливает предложения об изъятии, списании, продаже, передаче в залог находящихся в муниципальной собственности акций (долей) хозяйственных обществ.</w:t>
      </w:r>
    </w:p>
    <w:p w:rsidR="00F73F34" w:rsidRDefault="00F73F34"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 xml:space="preserve"> Осуществляет передачу в установленном порядке в доверительное управление находящиеся в муниципальной собственности акции (доли) и иное имущество.</w:t>
      </w:r>
    </w:p>
    <w:p w:rsidR="00F73F34" w:rsidRDefault="00F73F34"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Согласовывает в установленном порядке с хозяйственными обществами, акции (доли) которых находятся в муниципальной собственности, предложения о продаже активов недвижимого имущества.</w:t>
      </w:r>
    </w:p>
    <w:p w:rsidR="00F73F34" w:rsidRDefault="00F73F34"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Участвует в муниципальном регулировании земельных отношений.</w:t>
      </w:r>
    </w:p>
    <w:p w:rsidR="005E70C1" w:rsidRPr="005E70C1" w:rsidRDefault="00F73F34"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 xml:space="preserve">Подготавливает совместно с соответствующими государственными органами </w:t>
      </w:r>
      <w:r w:rsidR="005E70C1">
        <w:rPr>
          <w:rFonts w:eastAsia="SimSun" w:cs="Mangal"/>
          <w:kern w:val="1"/>
          <w:lang w:eastAsia="zh-CN" w:bidi="hi-IN"/>
        </w:rPr>
        <w:t xml:space="preserve">и органами местного самоуправления </w:t>
      </w:r>
      <w:r w:rsidR="005E70C1">
        <w:rPr>
          <w:bCs/>
          <w:color w:val="000000" w:themeColor="text1"/>
          <w:lang w:eastAsia="ar-SA"/>
        </w:rPr>
        <w:t>города Корол</w:t>
      </w:r>
      <w:r w:rsidR="005E70C1" w:rsidRPr="00ED30C1">
        <w:rPr>
          <w:bCs/>
          <w:color w:val="000000" w:themeColor="text1"/>
          <w:lang w:eastAsia="ar-SA"/>
        </w:rPr>
        <w:t>ё</w:t>
      </w:r>
      <w:r w:rsidR="005E70C1">
        <w:rPr>
          <w:bCs/>
          <w:color w:val="000000" w:themeColor="text1"/>
          <w:lang w:eastAsia="ar-SA"/>
        </w:rPr>
        <w:t>ва Московской области предложения по учету, использованию памятников истории и культуры,</w:t>
      </w:r>
      <w:r w:rsidR="00FB711B">
        <w:rPr>
          <w:bCs/>
          <w:color w:val="000000" w:themeColor="text1"/>
          <w:lang w:eastAsia="ar-SA"/>
        </w:rPr>
        <w:t xml:space="preserve"> </w:t>
      </w:r>
      <w:r w:rsidR="005E70C1">
        <w:rPr>
          <w:bCs/>
          <w:color w:val="000000" w:themeColor="text1"/>
          <w:lang w:eastAsia="ar-SA"/>
        </w:rPr>
        <w:t>сдаче их в аренду, продаже, передаче культовых объектов в пользование религиозными организациями.</w:t>
      </w:r>
    </w:p>
    <w:p w:rsidR="005E70C1" w:rsidRPr="005E70C1" w:rsidRDefault="005E70C1"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lastRenderedPageBreak/>
        <w:t>Разрабатывает предложения по городской программе приватизации, дополнения и изменения в нее, в пределах своей компетенции организует ее выполнение.</w:t>
      </w:r>
    </w:p>
    <w:p w:rsidR="005E70C1" w:rsidRPr="005E70C1" w:rsidRDefault="005E70C1"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Осуществляет юридические действия по преобразованию в процессе приватизации муниципальных  предприятий в открытые акционерные общества, 100% акций которых находятся в муниципальной собственности.</w:t>
      </w:r>
    </w:p>
    <w:p w:rsidR="005E70C1" w:rsidRPr="005E70C1" w:rsidRDefault="005E70C1"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Передает документы по объектам приватизации специализированной организации по продаже муниципального имущества, которой в установленном порядке предоставлены полномочия на осуществление продажи муниципального имущества, либо осуществляет такую продажу лично.</w:t>
      </w:r>
    </w:p>
    <w:p w:rsidR="00F73F34" w:rsidRPr="005E70C1" w:rsidRDefault="005E70C1"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Участвует через своих представителей в работе конкурсных и иных комиссиях по продаже муниципального имущества.</w:t>
      </w:r>
    </w:p>
    <w:p w:rsidR="005E70C1" w:rsidRPr="005E70C1" w:rsidRDefault="005E70C1"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Организует работу по проведению экспертизы, оценки стоимости и инвентаризации муниципального имущества.</w:t>
      </w:r>
    </w:p>
    <w:p w:rsidR="005E70C1" w:rsidRPr="00072B8E" w:rsidRDefault="00072B8E"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Участвует совместно с органами местного самоуправления города Корол</w:t>
      </w:r>
      <w:r w:rsidRPr="00ED30C1">
        <w:rPr>
          <w:bCs/>
          <w:color w:val="000000" w:themeColor="text1"/>
          <w:lang w:eastAsia="ar-SA"/>
        </w:rPr>
        <w:t>ё</w:t>
      </w:r>
      <w:r>
        <w:rPr>
          <w:bCs/>
          <w:color w:val="000000" w:themeColor="text1"/>
          <w:lang w:eastAsia="ar-SA"/>
        </w:rPr>
        <w:t>ва Московской области в работе по предупреждению и недопущению банкротства муниципальных унитарных предприятий, хозяйственных обществ, акции (доли) которых находятся в муниципальной собственности, принимает меры совместно с соответствующими контролирующими органами к организациям-должникам по погашению задолженности в бюджет города Корол</w:t>
      </w:r>
      <w:r w:rsidRPr="00ED30C1">
        <w:rPr>
          <w:bCs/>
          <w:color w:val="000000" w:themeColor="text1"/>
          <w:lang w:eastAsia="ar-SA"/>
        </w:rPr>
        <w:t>ё</w:t>
      </w:r>
      <w:r>
        <w:rPr>
          <w:bCs/>
          <w:color w:val="000000" w:themeColor="text1"/>
          <w:lang w:eastAsia="ar-SA"/>
        </w:rPr>
        <w:t>ва Московской области.</w:t>
      </w:r>
    </w:p>
    <w:p w:rsidR="00072B8E" w:rsidRPr="00072B8E" w:rsidRDefault="00072B8E"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Привлекает по согласованию с органами местного самоуправления города Корол</w:t>
      </w:r>
      <w:r w:rsidRPr="00ED30C1">
        <w:rPr>
          <w:bCs/>
          <w:color w:val="000000" w:themeColor="text1"/>
          <w:lang w:eastAsia="ar-SA"/>
        </w:rPr>
        <w:t>ё</w:t>
      </w:r>
      <w:r>
        <w:rPr>
          <w:bCs/>
          <w:color w:val="000000" w:themeColor="text1"/>
          <w:lang w:eastAsia="ar-SA"/>
        </w:rPr>
        <w:t>ва Московской области научно-исследовательские организации к разработке аналитических материалов, концепций, программ, проектов, нормативных правовых актов по вопросам имущественных отношений, управления и расторжения муниципальной собственностью, регулирования рынков недвижимости и ценных бумаг, проведению совместно с ними конференций, симпозиумов, «круглых столов», семинаров.</w:t>
      </w:r>
    </w:p>
    <w:p w:rsidR="00072B8E" w:rsidRPr="00072B8E" w:rsidRDefault="00072B8E"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Осуществляет информационное обеспечение населения и организаций по вопросам имущественных отношений, управления и расторжения муниципальной собственностью, развития и регулирования рынков недвижимости и ценных бумаг, подготовку материалов для средств массовой информации.</w:t>
      </w:r>
    </w:p>
    <w:p w:rsidR="00072B8E" w:rsidRPr="002005D3" w:rsidRDefault="002005D3" w:rsidP="0038458F">
      <w:pPr>
        <w:pStyle w:val="a3"/>
        <w:widowControl w:val="0"/>
        <w:numPr>
          <w:ilvl w:val="0"/>
          <w:numId w:val="20"/>
        </w:numPr>
        <w:suppressAutoHyphens/>
        <w:spacing w:after="120"/>
        <w:contextualSpacing w:val="0"/>
        <w:jc w:val="both"/>
        <w:rPr>
          <w:rFonts w:eastAsia="SimSun" w:cs="Mangal"/>
          <w:kern w:val="1"/>
          <w:lang w:eastAsia="zh-CN" w:bidi="hi-IN"/>
        </w:rPr>
      </w:pPr>
      <w:r>
        <w:rPr>
          <w:rFonts w:eastAsia="SimSun" w:cs="Mangal"/>
          <w:kern w:val="1"/>
          <w:lang w:eastAsia="zh-CN" w:bidi="hi-IN"/>
        </w:rPr>
        <w:t xml:space="preserve">Запрашивает в порядке, установленном законодательством, от областных и федеральных органов власти, органов местного самоуправления </w:t>
      </w:r>
      <w:r>
        <w:rPr>
          <w:bCs/>
          <w:color w:val="000000" w:themeColor="text1"/>
          <w:lang w:eastAsia="ar-SA"/>
        </w:rPr>
        <w:t>города Корол</w:t>
      </w:r>
      <w:r w:rsidRPr="00ED30C1">
        <w:rPr>
          <w:bCs/>
          <w:color w:val="000000" w:themeColor="text1"/>
          <w:lang w:eastAsia="ar-SA"/>
        </w:rPr>
        <w:t>ё</w:t>
      </w:r>
      <w:r>
        <w:rPr>
          <w:bCs/>
          <w:color w:val="000000" w:themeColor="text1"/>
          <w:lang w:eastAsia="ar-SA"/>
        </w:rPr>
        <w:t>ва Московской области, муниципальных унитарных предприятий и муниципальных учреждений города Корол</w:t>
      </w:r>
      <w:r w:rsidRPr="00ED30C1">
        <w:rPr>
          <w:bCs/>
          <w:color w:val="000000" w:themeColor="text1"/>
          <w:lang w:eastAsia="ar-SA"/>
        </w:rPr>
        <w:t>ё</w:t>
      </w:r>
      <w:r>
        <w:rPr>
          <w:bCs/>
          <w:color w:val="000000" w:themeColor="text1"/>
          <w:lang w:eastAsia="ar-SA"/>
        </w:rPr>
        <w:t>ва Московской области и других хозяйствующих субъектов, которым в установленном законодательством порядке передано имущество, находящееся в муниципальной собственности города Корол</w:t>
      </w:r>
      <w:r w:rsidRPr="00ED30C1">
        <w:rPr>
          <w:bCs/>
          <w:color w:val="000000" w:themeColor="text1"/>
          <w:lang w:eastAsia="ar-SA"/>
        </w:rPr>
        <w:t>ё</w:t>
      </w:r>
      <w:r>
        <w:rPr>
          <w:bCs/>
          <w:color w:val="000000" w:themeColor="text1"/>
          <w:lang w:eastAsia="ar-SA"/>
        </w:rPr>
        <w:t>ва Московской области, сведений, необходимых для осуществления полномочий Комитета имущественных отношений Администрации города Корол</w:t>
      </w:r>
      <w:r w:rsidRPr="00ED30C1">
        <w:rPr>
          <w:bCs/>
          <w:color w:val="000000" w:themeColor="text1"/>
          <w:lang w:eastAsia="ar-SA"/>
        </w:rPr>
        <w:t>ё</w:t>
      </w:r>
      <w:r>
        <w:rPr>
          <w:bCs/>
          <w:color w:val="000000" w:themeColor="text1"/>
          <w:lang w:eastAsia="ar-SA"/>
        </w:rPr>
        <w:t>ва Московской области.</w:t>
      </w:r>
    </w:p>
    <w:p w:rsidR="002005D3" w:rsidRPr="002005D3" w:rsidRDefault="002005D3" w:rsidP="0038458F">
      <w:pPr>
        <w:pStyle w:val="a3"/>
        <w:widowControl w:val="0"/>
        <w:numPr>
          <w:ilvl w:val="0"/>
          <w:numId w:val="20"/>
        </w:numPr>
        <w:suppressAutoHyphens/>
        <w:spacing w:after="120"/>
        <w:contextualSpacing w:val="0"/>
        <w:jc w:val="both"/>
        <w:rPr>
          <w:rFonts w:eastAsia="SimSun" w:cs="Mangal"/>
          <w:kern w:val="1"/>
          <w:lang w:eastAsia="zh-CN" w:bidi="hi-IN"/>
        </w:rPr>
      </w:pPr>
      <w:r>
        <w:rPr>
          <w:bCs/>
          <w:color w:val="000000" w:themeColor="text1"/>
          <w:lang w:eastAsia="ar-SA"/>
        </w:rPr>
        <w:t>Выдает в установленном порядке выписки из реестра муниципальной собственности, копии документов для целей государственной регистрации прав на недвижимое имущество и сделок с ним, а также иных целей по соответствующим запросам муниципальных и государственных органов, правоохранительных и налоговых органов, юридических и физических лиц.</w:t>
      </w:r>
    </w:p>
    <w:p w:rsidR="00145F2C" w:rsidRPr="00145F2C" w:rsidRDefault="00224F84" w:rsidP="0038458F">
      <w:pPr>
        <w:pStyle w:val="a3"/>
        <w:widowControl w:val="0"/>
        <w:numPr>
          <w:ilvl w:val="0"/>
          <w:numId w:val="20"/>
        </w:numPr>
        <w:tabs>
          <w:tab w:val="left" w:pos="1800"/>
        </w:tabs>
        <w:suppressAutoHyphens/>
        <w:autoSpaceDE w:val="0"/>
        <w:spacing w:after="120"/>
        <w:contextualSpacing w:val="0"/>
        <w:jc w:val="both"/>
        <w:rPr>
          <w:b/>
          <w:bCs/>
          <w:lang w:eastAsia="ar-SA"/>
        </w:rPr>
      </w:pPr>
      <w:r w:rsidRPr="00145F2C">
        <w:rPr>
          <w:rFonts w:eastAsia="SimSun" w:cs="Mangal"/>
          <w:kern w:val="1"/>
          <w:lang w:eastAsia="zh-CN" w:bidi="hi-IN"/>
        </w:rPr>
        <w:t>Организует работу по ведению учета граждан, нуждающихся в жилых</w:t>
      </w:r>
      <w:r w:rsidR="0026125A" w:rsidRPr="00145F2C">
        <w:rPr>
          <w:rFonts w:eastAsia="SimSun" w:cs="Mangal"/>
          <w:kern w:val="1"/>
          <w:lang w:eastAsia="zh-CN" w:bidi="hi-IN"/>
        </w:rPr>
        <w:t xml:space="preserve"> помещениях муниципального жилищного фонда, предоставляемых по договорам социального найма, подготавливает предложения по распределению и предоставлению по договорам социального найма и коммерческого найма жилых помещений, в том числе специализированного жилого фонда, осуществляет мероприятия по обмену жилых помещений в установленном порядке, осуществляет контроль за исполнением жилищного законодательства на предприятиях, в организациях и учреждениях </w:t>
      </w:r>
      <w:r w:rsidR="00145F2C">
        <w:rPr>
          <w:bCs/>
          <w:color w:val="000000" w:themeColor="text1"/>
          <w:lang w:eastAsia="ar-SA"/>
        </w:rPr>
        <w:t>города Корол</w:t>
      </w:r>
      <w:r w:rsidR="00145F2C" w:rsidRPr="00ED30C1">
        <w:rPr>
          <w:bCs/>
          <w:color w:val="000000" w:themeColor="text1"/>
          <w:lang w:eastAsia="ar-SA"/>
        </w:rPr>
        <w:t>ё</w:t>
      </w:r>
      <w:r w:rsidR="00145F2C">
        <w:rPr>
          <w:bCs/>
          <w:color w:val="000000" w:themeColor="text1"/>
          <w:lang w:eastAsia="ar-SA"/>
        </w:rPr>
        <w:t xml:space="preserve">ва Московской </w:t>
      </w:r>
      <w:r w:rsidR="00145F2C">
        <w:rPr>
          <w:bCs/>
          <w:color w:val="000000" w:themeColor="text1"/>
          <w:lang w:eastAsia="ar-SA"/>
        </w:rPr>
        <w:lastRenderedPageBreak/>
        <w:t>области.</w:t>
      </w:r>
    </w:p>
    <w:p w:rsidR="00145F2C" w:rsidRPr="00145F2C" w:rsidRDefault="00145F2C" w:rsidP="0038458F">
      <w:pPr>
        <w:pStyle w:val="a3"/>
        <w:widowControl w:val="0"/>
        <w:numPr>
          <w:ilvl w:val="0"/>
          <w:numId w:val="20"/>
        </w:numPr>
        <w:tabs>
          <w:tab w:val="left" w:pos="1800"/>
        </w:tabs>
        <w:suppressAutoHyphens/>
        <w:autoSpaceDE w:val="0"/>
        <w:spacing w:after="120"/>
        <w:contextualSpacing w:val="0"/>
        <w:jc w:val="both"/>
        <w:rPr>
          <w:b/>
          <w:bCs/>
          <w:lang w:eastAsia="ar-SA"/>
        </w:rPr>
      </w:pPr>
      <w:r>
        <w:rPr>
          <w:bCs/>
          <w:color w:val="000000" w:themeColor="text1"/>
          <w:lang w:eastAsia="ar-SA"/>
        </w:rPr>
        <w:t>Представляет в соответствии с законодательством интересы города Корол</w:t>
      </w:r>
      <w:r w:rsidRPr="00ED30C1">
        <w:rPr>
          <w:bCs/>
          <w:color w:val="000000" w:themeColor="text1"/>
          <w:lang w:eastAsia="ar-SA"/>
        </w:rPr>
        <w:t>ё</w:t>
      </w:r>
      <w:r>
        <w:rPr>
          <w:bCs/>
          <w:color w:val="000000" w:themeColor="text1"/>
          <w:lang w:eastAsia="ar-SA"/>
        </w:rPr>
        <w:t>ва Московской области в судах общей юрисдикции, арбитражных и третейских судах, в органах прокуратуры, в службах судебных приставов по вопросам, входящим в компетенцию Комитета имущественных отношений Администрации города Корол</w:t>
      </w:r>
      <w:r w:rsidRPr="00ED30C1">
        <w:rPr>
          <w:bCs/>
          <w:color w:val="000000" w:themeColor="text1"/>
          <w:lang w:eastAsia="ar-SA"/>
        </w:rPr>
        <w:t>ё</w:t>
      </w:r>
      <w:r>
        <w:rPr>
          <w:bCs/>
          <w:color w:val="000000" w:themeColor="text1"/>
          <w:lang w:eastAsia="ar-SA"/>
        </w:rPr>
        <w:t>ва Московской области, оказывает содействие правоохранительным органам.</w:t>
      </w:r>
    </w:p>
    <w:p w:rsidR="00145F2C" w:rsidRPr="00145F2C" w:rsidRDefault="00145F2C" w:rsidP="0038458F">
      <w:pPr>
        <w:pStyle w:val="a3"/>
        <w:widowControl w:val="0"/>
        <w:numPr>
          <w:ilvl w:val="0"/>
          <w:numId w:val="20"/>
        </w:numPr>
        <w:tabs>
          <w:tab w:val="left" w:pos="1800"/>
        </w:tabs>
        <w:suppressAutoHyphens/>
        <w:autoSpaceDE w:val="0"/>
        <w:spacing w:after="120"/>
        <w:contextualSpacing w:val="0"/>
        <w:jc w:val="both"/>
        <w:rPr>
          <w:b/>
          <w:bCs/>
          <w:lang w:eastAsia="ar-SA"/>
        </w:rPr>
      </w:pPr>
      <w:r>
        <w:rPr>
          <w:bCs/>
          <w:color w:val="000000" w:themeColor="text1"/>
          <w:lang w:eastAsia="ar-SA"/>
        </w:rPr>
        <w:t>Проводит совещания с привлечением руководителей и специалистов отраслевых (функциональных) органов Администрации города Корол</w:t>
      </w:r>
      <w:r w:rsidRPr="00ED30C1">
        <w:rPr>
          <w:bCs/>
          <w:color w:val="000000" w:themeColor="text1"/>
          <w:lang w:eastAsia="ar-SA"/>
        </w:rPr>
        <w:t>ё</w:t>
      </w:r>
      <w:r>
        <w:rPr>
          <w:bCs/>
          <w:color w:val="000000" w:themeColor="text1"/>
          <w:lang w:eastAsia="ar-SA"/>
        </w:rPr>
        <w:t>ва Московской области и их подразделений, иных организаций по вопросам, входящим в компетенцию Комитета имущественных отношений Администрации города Корол</w:t>
      </w:r>
      <w:r w:rsidRPr="00ED30C1">
        <w:rPr>
          <w:bCs/>
          <w:color w:val="000000" w:themeColor="text1"/>
          <w:lang w:eastAsia="ar-SA"/>
        </w:rPr>
        <w:t>ё</w:t>
      </w:r>
      <w:r>
        <w:rPr>
          <w:bCs/>
          <w:color w:val="000000" w:themeColor="text1"/>
          <w:lang w:eastAsia="ar-SA"/>
        </w:rPr>
        <w:t>ва Московской области. Организует и обеспечивает работу соответствующих комиссий и советов по вопросам имущественных отношений, управления и распоряжения муниципальной собственностью, регулирования рынков недвижимости и ценных бумаг.</w:t>
      </w:r>
    </w:p>
    <w:p w:rsidR="00C41280" w:rsidRPr="00C41280" w:rsidRDefault="00145F2C" w:rsidP="0038458F">
      <w:pPr>
        <w:pStyle w:val="a3"/>
        <w:widowControl w:val="0"/>
        <w:numPr>
          <w:ilvl w:val="0"/>
          <w:numId w:val="20"/>
        </w:numPr>
        <w:tabs>
          <w:tab w:val="left" w:pos="1800"/>
        </w:tabs>
        <w:suppressAutoHyphens/>
        <w:autoSpaceDE w:val="0"/>
        <w:spacing w:after="120"/>
        <w:contextualSpacing w:val="0"/>
        <w:jc w:val="both"/>
        <w:rPr>
          <w:b/>
          <w:bCs/>
          <w:lang w:eastAsia="ar-SA"/>
        </w:rPr>
      </w:pPr>
      <w:r w:rsidRPr="00145F2C">
        <w:rPr>
          <w:bCs/>
          <w:color w:val="000000" w:themeColor="text1"/>
          <w:lang w:eastAsia="ar-SA"/>
        </w:rPr>
        <w:t xml:space="preserve">Осуществляет иные полномочия, установленные </w:t>
      </w:r>
      <w:r w:rsidR="00670EA9">
        <w:rPr>
          <w:bCs/>
          <w:color w:val="000000" w:themeColor="text1"/>
          <w:lang w:eastAsia="ar-SA"/>
        </w:rPr>
        <w:t>руководителем Администрации</w:t>
      </w:r>
      <w:r w:rsidRPr="00145F2C">
        <w:rPr>
          <w:bCs/>
          <w:color w:val="000000" w:themeColor="text1"/>
          <w:lang w:eastAsia="ar-SA"/>
        </w:rPr>
        <w:t xml:space="preserve"> </w:t>
      </w:r>
      <w:r>
        <w:rPr>
          <w:bCs/>
          <w:color w:val="000000" w:themeColor="text1"/>
          <w:lang w:eastAsia="ar-SA"/>
        </w:rPr>
        <w:t>города Корол</w:t>
      </w:r>
      <w:r w:rsidRPr="00ED30C1">
        <w:rPr>
          <w:bCs/>
          <w:color w:val="000000" w:themeColor="text1"/>
          <w:lang w:eastAsia="ar-SA"/>
        </w:rPr>
        <w:t>ё</w:t>
      </w:r>
      <w:r>
        <w:rPr>
          <w:bCs/>
          <w:color w:val="000000" w:themeColor="text1"/>
          <w:lang w:eastAsia="ar-SA"/>
        </w:rPr>
        <w:t xml:space="preserve">ва Московской области в соответствии с законодательством. </w:t>
      </w:r>
    </w:p>
    <w:p w:rsidR="00C41280" w:rsidRPr="00C41280" w:rsidRDefault="00145F2C" w:rsidP="0038458F">
      <w:pPr>
        <w:pStyle w:val="a3"/>
        <w:widowControl w:val="0"/>
        <w:numPr>
          <w:ilvl w:val="0"/>
          <w:numId w:val="20"/>
        </w:numPr>
        <w:tabs>
          <w:tab w:val="left" w:pos="1800"/>
        </w:tabs>
        <w:suppressAutoHyphens/>
        <w:autoSpaceDE w:val="0"/>
        <w:spacing w:after="120"/>
        <w:contextualSpacing w:val="0"/>
        <w:jc w:val="both"/>
        <w:rPr>
          <w:b/>
          <w:bCs/>
          <w:lang w:eastAsia="ar-SA"/>
        </w:rPr>
      </w:pPr>
      <w:r>
        <w:rPr>
          <w:bCs/>
          <w:color w:val="000000" w:themeColor="text1"/>
          <w:lang w:eastAsia="ar-SA"/>
        </w:rPr>
        <w:t>Комитет имущественных отношений Администрации города Корол</w:t>
      </w:r>
      <w:r w:rsidRPr="00ED30C1">
        <w:rPr>
          <w:bCs/>
          <w:color w:val="000000" w:themeColor="text1"/>
          <w:lang w:eastAsia="ar-SA"/>
        </w:rPr>
        <w:t>ё</w:t>
      </w:r>
      <w:r>
        <w:rPr>
          <w:bCs/>
          <w:color w:val="000000" w:themeColor="text1"/>
          <w:lang w:eastAsia="ar-SA"/>
        </w:rPr>
        <w:t xml:space="preserve">ва Московской области может быть наделен в установленном порядке правами и полномочиями по управлению и распоряжению федеральным государственным имуществом и государственным имуществом Московской области. </w:t>
      </w:r>
    </w:p>
    <w:p w:rsidR="00A325A1" w:rsidRPr="00245333" w:rsidRDefault="00C41280" w:rsidP="0038458F">
      <w:pPr>
        <w:pStyle w:val="a3"/>
        <w:widowControl w:val="0"/>
        <w:numPr>
          <w:ilvl w:val="0"/>
          <w:numId w:val="20"/>
        </w:numPr>
        <w:tabs>
          <w:tab w:val="left" w:pos="1800"/>
        </w:tabs>
        <w:suppressAutoHyphens/>
        <w:autoSpaceDE w:val="0"/>
        <w:spacing w:after="120"/>
        <w:contextualSpacing w:val="0"/>
        <w:jc w:val="both"/>
        <w:rPr>
          <w:b/>
          <w:bCs/>
          <w:lang w:eastAsia="ar-SA"/>
        </w:rPr>
      </w:pPr>
      <w:r>
        <w:rPr>
          <w:bCs/>
          <w:color w:val="000000" w:themeColor="text1"/>
          <w:lang w:eastAsia="ar-SA"/>
        </w:rPr>
        <w:t>Комитет имущественных отношений Администрации города Корол</w:t>
      </w:r>
      <w:r w:rsidRPr="00ED30C1">
        <w:rPr>
          <w:bCs/>
          <w:color w:val="000000" w:themeColor="text1"/>
          <w:lang w:eastAsia="ar-SA"/>
        </w:rPr>
        <w:t>ё</w:t>
      </w:r>
      <w:r>
        <w:rPr>
          <w:bCs/>
          <w:color w:val="000000" w:themeColor="text1"/>
          <w:lang w:eastAsia="ar-SA"/>
        </w:rPr>
        <w:t>ва Московской области н</w:t>
      </w:r>
      <w:r w:rsidR="00145F2C">
        <w:rPr>
          <w:bCs/>
          <w:color w:val="000000" w:themeColor="text1"/>
          <w:lang w:eastAsia="ar-SA"/>
        </w:rPr>
        <w:t>е в праве самостоятельно делегировать свои полномочия другим отраслевым (функциональным) органам города Корол</w:t>
      </w:r>
      <w:r w:rsidR="00145F2C" w:rsidRPr="00ED30C1">
        <w:rPr>
          <w:bCs/>
          <w:color w:val="000000" w:themeColor="text1"/>
          <w:lang w:eastAsia="ar-SA"/>
        </w:rPr>
        <w:t>ё</w:t>
      </w:r>
      <w:r w:rsidR="00145F2C">
        <w:rPr>
          <w:bCs/>
          <w:color w:val="000000" w:themeColor="text1"/>
          <w:lang w:eastAsia="ar-SA"/>
        </w:rPr>
        <w:t>ва Московской области</w:t>
      </w:r>
      <w:r>
        <w:rPr>
          <w:bCs/>
          <w:color w:val="000000" w:themeColor="text1"/>
          <w:lang w:eastAsia="ar-SA"/>
        </w:rPr>
        <w:t>, а также физическим и юридическим лицам.</w:t>
      </w:r>
    </w:p>
    <w:p w:rsidR="00245333" w:rsidRDefault="00245333" w:rsidP="0038458F">
      <w:pPr>
        <w:widowControl w:val="0"/>
        <w:tabs>
          <w:tab w:val="left" w:pos="1800"/>
        </w:tabs>
        <w:suppressAutoHyphens/>
        <w:autoSpaceDE w:val="0"/>
        <w:spacing w:after="120"/>
        <w:jc w:val="both"/>
        <w:rPr>
          <w:b/>
          <w:bCs/>
          <w:lang w:eastAsia="ar-SA"/>
        </w:rPr>
      </w:pPr>
    </w:p>
    <w:p w:rsidR="00245333" w:rsidRDefault="00245333" w:rsidP="0038458F">
      <w:pPr>
        <w:spacing w:after="120"/>
        <w:ind w:firstLine="708"/>
        <w:jc w:val="both"/>
        <w:rPr>
          <w:rFonts w:eastAsiaTheme="minorHAnsi"/>
          <w:lang w:eastAsia="en-US"/>
        </w:rPr>
      </w:pPr>
      <w:r>
        <w:rPr>
          <w:rFonts w:eastAsiaTheme="minorHAnsi"/>
          <w:lang w:eastAsia="en-US"/>
        </w:rPr>
        <w:t xml:space="preserve">На основании Постановления Администрации города </w:t>
      </w:r>
      <w:r w:rsidRPr="0049629C">
        <w:rPr>
          <w:rFonts w:eastAsiaTheme="minorHAnsi"/>
          <w:lang w:eastAsia="en-US"/>
        </w:rPr>
        <w:t>Королёва</w:t>
      </w:r>
      <w:r>
        <w:rPr>
          <w:rFonts w:eastAsiaTheme="minorHAnsi"/>
          <w:lang w:eastAsia="en-US"/>
        </w:rPr>
        <w:t xml:space="preserve"> Московской области от 13 сентября 2012г. №1686 «Об изменении Положения о Комитете имущественных отношений Администрации города </w:t>
      </w:r>
      <w:r w:rsidRPr="0049629C">
        <w:rPr>
          <w:rFonts w:eastAsiaTheme="minorHAnsi"/>
          <w:lang w:eastAsia="en-US"/>
        </w:rPr>
        <w:t>Королёва</w:t>
      </w:r>
      <w:r>
        <w:rPr>
          <w:rFonts w:eastAsiaTheme="minorHAnsi"/>
          <w:lang w:eastAsia="en-US"/>
        </w:rPr>
        <w:t xml:space="preserve"> Московской области» структура и штатная численность </w:t>
      </w:r>
      <w:r w:rsidRPr="00A36D59">
        <w:rPr>
          <w:rFonts w:eastAsiaTheme="minorHAnsi" w:cstheme="minorBidi"/>
          <w:lang w:eastAsia="en-US"/>
        </w:rPr>
        <w:t>Комитета имущественных отношений</w:t>
      </w:r>
      <w:r w:rsidRPr="0049629C">
        <w:rPr>
          <w:rFonts w:eastAsiaTheme="minorHAnsi"/>
          <w:lang w:eastAsia="en-US"/>
        </w:rPr>
        <w:t xml:space="preserve"> Администрации города Королёва</w:t>
      </w:r>
      <w:r>
        <w:rPr>
          <w:rFonts w:eastAsiaTheme="minorHAnsi"/>
          <w:lang w:eastAsia="en-US"/>
        </w:rPr>
        <w:t xml:space="preserve"> утверждаются руководителем Администрации </w:t>
      </w:r>
      <w:r w:rsidRPr="0049629C">
        <w:rPr>
          <w:rFonts w:eastAsiaTheme="minorHAnsi"/>
          <w:lang w:eastAsia="en-US"/>
        </w:rPr>
        <w:t>города Королёва</w:t>
      </w:r>
      <w:r>
        <w:rPr>
          <w:rFonts w:eastAsiaTheme="minorHAnsi"/>
          <w:lang w:eastAsia="en-US"/>
        </w:rPr>
        <w:t xml:space="preserve"> Московской области.</w:t>
      </w:r>
    </w:p>
    <w:p w:rsidR="00245333" w:rsidRDefault="00245333" w:rsidP="0038458F">
      <w:pPr>
        <w:spacing w:after="120"/>
        <w:ind w:firstLine="708"/>
        <w:jc w:val="both"/>
        <w:rPr>
          <w:rFonts w:eastAsiaTheme="minorHAnsi"/>
          <w:lang w:eastAsia="en-US"/>
        </w:rPr>
      </w:pPr>
      <w:r w:rsidRPr="0049629C">
        <w:rPr>
          <w:rFonts w:eastAsiaTheme="minorHAnsi"/>
          <w:lang w:eastAsia="en-US"/>
        </w:rPr>
        <w:t>В структур</w:t>
      </w:r>
      <w:r>
        <w:rPr>
          <w:rFonts w:eastAsiaTheme="minorHAnsi"/>
          <w:lang w:eastAsia="en-US"/>
        </w:rPr>
        <w:t xml:space="preserve">у и штатное расписание </w:t>
      </w:r>
      <w:r w:rsidRPr="00A36D59">
        <w:rPr>
          <w:rFonts w:eastAsiaTheme="minorHAnsi" w:cstheme="minorBidi"/>
          <w:lang w:eastAsia="en-US"/>
        </w:rPr>
        <w:t>Комитета имущественных отношений</w:t>
      </w:r>
      <w:r w:rsidRPr="0049629C">
        <w:rPr>
          <w:rFonts w:eastAsiaTheme="minorHAnsi"/>
          <w:lang w:eastAsia="en-US"/>
        </w:rPr>
        <w:t xml:space="preserve"> Администрации города Королёва входят </w:t>
      </w:r>
      <w:r>
        <w:rPr>
          <w:rFonts w:eastAsiaTheme="minorHAnsi"/>
          <w:lang w:eastAsia="en-US"/>
        </w:rPr>
        <w:t xml:space="preserve">Председатель, заместитель председателя, водитель, рабочий по уборке помещения и 6 отделов: </w:t>
      </w:r>
    </w:p>
    <w:p w:rsidR="00245333" w:rsidRDefault="00245333" w:rsidP="0038458F">
      <w:pPr>
        <w:pStyle w:val="a3"/>
        <w:numPr>
          <w:ilvl w:val="0"/>
          <w:numId w:val="22"/>
        </w:numPr>
        <w:spacing w:after="120"/>
        <w:contextualSpacing w:val="0"/>
        <w:jc w:val="both"/>
        <w:rPr>
          <w:rFonts w:eastAsiaTheme="minorHAnsi"/>
          <w:lang w:eastAsia="en-US"/>
        </w:rPr>
      </w:pPr>
      <w:r>
        <w:rPr>
          <w:rFonts w:eastAsiaTheme="minorHAnsi"/>
          <w:lang w:eastAsia="en-US"/>
        </w:rPr>
        <w:t>Отдел аренды;</w:t>
      </w:r>
    </w:p>
    <w:p w:rsidR="00245333" w:rsidRDefault="00245333" w:rsidP="0038458F">
      <w:pPr>
        <w:pStyle w:val="a3"/>
        <w:numPr>
          <w:ilvl w:val="0"/>
          <w:numId w:val="22"/>
        </w:numPr>
        <w:spacing w:after="120"/>
        <w:contextualSpacing w:val="0"/>
        <w:jc w:val="both"/>
        <w:rPr>
          <w:rFonts w:eastAsiaTheme="minorHAnsi"/>
          <w:lang w:eastAsia="en-US"/>
        </w:rPr>
      </w:pPr>
      <w:r>
        <w:rPr>
          <w:rFonts w:eastAsiaTheme="minorHAnsi"/>
          <w:lang w:eastAsia="en-US"/>
        </w:rPr>
        <w:t>Отдел учета муниципальной собственности;</w:t>
      </w:r>
    </w:p>
    <w:p w:rsidR="00245333" w:rsidRDefault="00245333" w:rsidP="0038458F">
      <w:pPr>
        <w:pStyle w:val="a3"/>
        <w:numPr>
          <w:ilvl w:val="0"/>
          <w:numId w:val="22"/>
        </w:numPr>
        <w:spacing w:after="120"/>
        <w:contextualSpacing w:val="0"/>
        <w:jc w:val="both"/>
        <w:rPr>
          <w:rFonts w:eastAsiaTheme="minorHAnsi"/>
          <w:lang w:eastAsia="en-US"/>
        </w:rPr>
      </w:pPr>
      <w:r>
        <w:rPr>
          <w:rFonts w:eastAsiaTheme="minorHAnsi"/>
          <w:lang w:eastAsia="en-US"/>
        </w:rPr>
        <w:t>Отдел учета и распределения жилья;</w:t>
      </w:r>
    </w:p>
    <w:p w:rsidR="00245333" w:rsidRDefault="00245333" w:rsidP="0038458F">
      <w:pPr>
        <w:pStyle w:val="a3"/>
        <w:numPr>
          <w:ilvl w:val="0"/>
          <w:numId w:val="22"/>
        </w:numPr>
        <w:spacing w:after="120"/>
        <w:contextualSpacing w:val="0"/>
        <w:jc w:val="both"/>
        <w:rPr>
          <w:rFonts w:eastAsiaTheme="minorHAnsi"/>
          <w:lang w:eastAsia="en-US"/>
        </w:rPr>
      </w:pPr>
      <w:r>
        <w:rPr>
          <w:rFonts w:eastAsiaTheme="minorHAnsi"/>
          <w:lang w:eastAsia="en-US"/>
        </w:rPr>
        <w:t>Отдел бухгалтерского учета и отчетности, в том числе сектор расчетов и выплат;</w:t>
      </w:r>
    </w:p>
    <w:p w:rsidR="00245333" w:rsidRDefault="00245333" w:rsidP="0038458F">
      <w:pPr>
        <w:pStyle w:val="a3"/>
        <w:numPr>
          <w:ilvl w:val="0"/>
          <w:numId w:val="22"/>
        </w:numPr>
        <w:spacing w:after="120"/>
        <w:contextualSpacing w:val="0"/>
        <w:jc w:val="both"/>
        <w:rPr>
          <w:rFonts w:eastAsiaTheme="minorHAnsi"/>
          <w:lang w:eastAsia="en-US"/>
        </w:rPr>
      </w:pPr>
      <w:r>
        <w:rPr>
          <w:rFonts w:eastAsiaTheme="minorHAnsi"/>
          <w:lang w:eastAsia="en-US"/>
        </w:rPr>
        <w:t>Отдел правового обеспечения;</w:t>
      </w:r>
    </w:p>
    <w:p w:rsidR="00245333" w:rsidRDefault="00245333" w:rsidP="0038458F">
      <w:pPr>
        <w:pStyle w:val="a3"/>
        <w:numPr>
          <w:ilvl w:val="0"/>
          <w:numId w:val="22"/>
        </w:numPr>
        <w:spacing w:after="120"/>
        <w:contextualSpacing w:val="0"/>
        <w:jc w:val="both"/>
        <w:rPr>
          <w:rFonts w:eastAsiaTheme="minorHAnsi"/>
          <w:lang w:eastAsia="en-US"/>
        </w:rPr>
      </w:pPr>
      <w:r>
        <w:rPr>
          <w:rFonts w:eastAsiaTheme="minorHAnsi"/>
          <w:lang w:eastAsia="en-US"/>
        </w:rPr>
        <w:t>Отдел приватизации.</w:t>
      </w:r>
    </w:p>
    <w:p w:rsidR="00273393" w:rsidRPr="00273393" w:rsidRDefault="00273393" w:rsidP="0038458F">
      <w:pPr>
        <w:widowControl w:val="0"/>
        <w:tabs>
          <w:tab w:val="left" w:pos="1800"/>
        </w:tabs>
        <w:suppressAutoHyphens/>
        <w:autoSpaceDE w:val="0"/>
        <w:spacing w:after="120"/>
        <w:jc w:val="both"/>
        <w:rPr>
          <w:b/>
          <w:bCs/>
          <w:lang w:eastAsia="ar-SA"/>
        </w:rPr>
      </w:pPr>
    </w:p>
    <w:p w:rsidR="00C14820" w:rsidRDefault="00C14820" w:rsidP="0038458F">
      <w:pPr>
        <w:spacing w:after="120"/>
        <w:jc w:val="center"/>
        <w:rPr>
          <w:b/>
        </w:rPr>
      </w:pPr>
      <w:r w:rsidRPr="00C14820">
        <w:rPr>
          <w:b/>
        </w:rPr>
        <w:t>У</w:t>
      </w:r>
      <w:r w:rsidR="004E30E4">
        <w:rPr>
          <w:b/>
        </w:rPr>
        <w:t>правление имуществом, занимаемым</w:t>
      </w:r>
      <w:r w:rsidRPr="00C14820">
        <w:rPr>
          <w:b/>
        </w:rPr>
        <w:t xml:space="preserve"> Комитетом имущественных от</w:t>
      </w:r>
      <w:r w:rsidR="004E30E4">
        <w:rPr>
          <w:b/>
        </w:rPr>
        <w:t>ношений</w:t>
      </w:r>
    </w:p>
    <w:p w:rsidR="00C14820" w:rsidRPr="00C14820" w:rsidRDefault="00C14820" w:rsidP="0038458F">
      <w:pPr>
        <w:widowControl w:val="0"/>
        <w:suppressAutoHyphens/>
        <w:spacing w:after="120"/>
        <w:jc w:val="both"/>
        <w:rPr>
          <w:rFonts w:eastAsiaTheme="minorHAnsi"/>
          <w:lang w:eastAsia="en-US"/>
        </w:rPr>
      </w:pPr>
      <w:r w:rsidRPr="00C14820">
        <w:rPr>
          <w:rFonts w:eastAsiaTheme="minorHAnsi"/>
          <w:lang w:eastAsia="en-US"/>
        </w:rPr>
        <w:t xml:space="preserve">На основании договора купли-продажи недвижимого имущества с переводом денежных средств в погашении налоговой задолженности от 22.11.1999 года ДОАО «160 Домостроительный комбинат» ОАО «ХК Главстройпром» передано в собственность Комитету по управлению имуществом города Королёва Московской области объект недвижимого имущества, расположенного по адресу: г. Королёв, ул. Калининградская, </w:t>
      </w:r>
      <w:r w:rsidR="00E42CC2">
        <w:rPr>
          <w:rFonts w:eastAsiaTheme="minorHAnsi"/>
          <w:lang w:eastAsia="en-US"/>
        </w:rPr>
        <w:t xml:space="preserve">                 </w:t>
      </w:r>
      <w:r w:rsidRPr="00C14820">
        <w:rPr>
          <w:rFonts w:eastAsiaTheme="minorHAnsi"/>
          <w:lang w:eastAsia="en-US"/>
        </w:rPr>
        <w:t xml:space="preserve">д. 12 , при этом отдел УФСНП обязуется произвести расчеты по погашению задолженности </w:t>
      </w:r>
      <w:r w:rsidRPr="00C14820">
        <w:rPr>
          <w:rFonts w:eastAsiaTheme="minorHAnsi"/>
          <w:lang w:eastAsia="en-US"/>
        </w:rPr>
        <w:lastRenderedPageBreak/>
        <w:t>ДОАО «160 Домостроительный комбинат» ОАО «ХК Главстройпром» в местный бюджет.</w:t>
      </w:r>
    </w:p>
    <w:p w:rsidR="00C14820" w:rsidRPr="00C14820" w:rsidRDefault="00C14820" w:rsidP="0038458F">
      <w:pPr>
        <w:widowControl w:val="0"/>
        <w:suppressAutoHyphens/>
        <w:spacing w:after="120"/>
        <w:jc w:val="both"/>
        <w:rPr>
          <w:rFonts w:eastAsiaTheme="minorHAnsi"/>
          <w:lang w:eastAsia="en-US"/>
        </w:rPr>
      </w:pPr>
      <w:r w:rsidRPr="00C14820">
        <w:rPr>
          <w:rFonts w:eastAsiaTheme="minorHAnsi"/>
          <w:lang w:eastAsia="en-US"/>
        </w:rPr>
        <w:t>Передача объекта недвижимого имущества, расположенного по адресу: г. Королёв, ул. Калининградская, д. 12, общей площадью 884,7 кв.м, стоимостью 1 060 774 руб.30 коп. подтверждается Актом приема-передачи от 26.11.1999 года.</w:t>
      </w:r>
    </w:p>
    <w:p w:rsidR="00C14820" w:rsidRPr="00C14820" w:rsidRDefault="00C14820" w:rsidP="0038458F">
      <w:pPr>
        <w:widowControl w:val="0"/>
        <w:suppressAutoHyphens/>
        <w:spacing w:after="120"/>
        <w:jc w:val="both"/>
        <w:rPr>
          <w:rFonts w:eastAsiaTheme="minorHAnsi"/>
          <w:lang w:eastAsia="en-US"/>
        </w:rPr>
      </w:pPr>
      <w:r w:rsidRPr="00C14820">
        <w:rPr>
          <w:rFonts w:eastAsiaTheme="minorHAnsi"/>
          <w:lang w:eastAsia="en-US"/>
        </w:rPr>
        <w:t>Право собственности муниципального образования г. Королёв на нежилое здание, общей площадью 884,7 кв.м., расположенное по адресу: г. Королёв, ул. Калининградская, д. 12 подтверждено Свидетельством о государственной регистрации права от 14 января 2000</w:t>
      </w:r>
      <w:r w:rsidR="00E42CC2">
        <w:rPr>
          <w:rFonts w:eastAsiaTheme="minorHAnsi"/>
          <w:lang w:eastAsia="en-US"/>
        </w:rPr>
        <w:t xml:space="preserve"> </w:t>
      </w:r>
      <w:r w:rsidRPr="00C14820">
        <w:rPr>
          <w:rFonts w:eastAsiaTheme="minorHAnsi"/>
          <w:lang w:eastAsia="en-US"/>
        </w:rPr>
        <w:t>г.</w:t>
      </w:r>
    </w:p>
    <w:p w:rsidR="00C14820" w:rsidRPr="00C14820" w:rsidRDefault="00C14820" w:rsidP="0038458F">
      <w:pPr>
        <w:widowControl w:val="0"/>
        <w:suppressAutoHyphens/>
        <w:spacing w:after="120"/>
        <w:jc w:val="both"/>
        <w:rPr>
          <w:rFonts w:eastAsiaTheme="minorHAnsi"/>
          <w:lang w:eastAsia="en-US"/>
        </w:rPr>
      </w:pPr>
      <w:r w:rsidRPr="00C14820">
        <w:rPr>
          <w:rFonts w:eastAsiaTheme="minorHAnsi"/>
          <w:lang w:eastAsia="en-US"/>
        </w:rPr>
        <w:t xml:space="preserve">На основании договора безвозмездного временного пользования муниципальным недвижимым имуществом № 109-БП от 28.01 2008г. заключенным между муниципальным </w:t>
      </w:r>
      <w:r>
        <w:rPr>
          <w:rFonts w:eastAsiaTheme="minorHAnsi"/>
          <w:lang w:eastAsia="en-US"/>
        </w:rPr>
        <w:t xml:space="preserve">образованием  </w:t>
      </w:r>
      <w:r w:rsidRPr="00C14820">
        <w:rPr>
          <w:rFonts w:eastAsiaTheme="minorHAnsi"/>
          <w:lang w:eastAsia="en-US"/>
        </w:rPr>
        <w:t>«Город Королёв Московской области»  в лице Комитета имущественных отношений и Управлением Федеральной службы судебных приставов по Московской области передано во временное безвозмездное целевое пользование недвижимое имущество муниципальной собственности, состоящее из комнат 1-3, 8-30</w:t>
      </w:r>
      <w:r w:rsidR="00E42CC2">
        <w:rPr>
          <w:rFonts w:eastAsiaTheme="minorHAnsi"/>
          <w:lang w:eastAsia="en-US"/>
        </w:rPr>
        <w:t xml:space="preserve"> (</w:t>
      </w:r>
      <w:r w:rsidRPr="00C14820">
        <w:rPr>
          <w:rFonts w:eastAsiaTheme="minorHAnsi"/>
          <w:lang w:eastAsia="en-US"/>
        </w:rPr>
        <w:t>1 этаж) нежилого здания общей площадью 363,70 кв.м.</w:t>
      </w:r>
    </w:p>
    <w:p w:rsidR="00C14820" w:rsidRPr="00C14820" w:rsidRDefault="00C14820" w:rsidP="0038458F">
      <w:pPr>
        <w:widowControl w:val="0"/>
        <w:suppressAutoHyphens/>
        <w:spacing w:after="120"/>
        <w:jc w:val="both"/>
        <w:rPr>
          <w:rFonts w:eastAsiaTheme="minorHAnsi"/>
          <w:lang w:eastAsia="en-US"/>
        </w:rPr>
      </w:pPr>
      <w:r w:rsidRPr="00C14820">
        <w:rPr>
          <w:rFonts w:eastAsiaTheme="minorHAnsi"/>
          <w:lang w:eastAsia="en-US"/>
        </w:rPr>
        <w:t>Соглашением о расторжении от 18.12.2013 года расторгнут договор безвозмездного временного пользования муниципальным недвижимым имуществом № 109-БП от 28 января 2008г. с 31 декабря 2013 года.</w:t>
      </w:r>
    </w:p>
    <w:p w:rsidR="00C14820" w:rsidRPr="00C14820" w:rsidRDefault="00C14820" w:rsidP="0038458F">
      <w:pPr>
        <w:widowControl w:val="0"/>
        <w:suppressAutoHyphens/>
        <w:spacing w:after="120"/>
        <w:ind w:firstLine="708"/>
        <w:jc w:val="both"/>
        <w:rPr>
          <w:rFonts w:eastAsiaTheme="minorHAnsi"/>
          <w:lang w:eastAsia="en-US"/>
        </w:rPr>
      </w:pPr>
      <w:r w:rsidRPr="00C14820">
        <w:rPr>
          <w:rFonts w:eastAsiaTheme="minorHAnsi"/>
          <w:lang w:eastAsia="en-US"/>
        </w:rPr>
        <w:t>На основании договора безвозмездного пользования недвижимым имуществом, находящимся в собственности муниципального образования «Город Королёв Московской области» № 194-БП от 26.03 2014г. заключенным между муниципальным образованием «Город Королёв Московской области» в лице Председателя Комитета имущественных отношений и Управлением по обеспечению деятельности мировых суде</w:t>
      </w:r>
      <w:r w:rsidR="006E1DB3">
        <w:rPr>
          <w:rFonts w:eastAsiaTheme="minorHAnsi"/>
          <w:lang w:eastAsia="en-US"/>
        </w:rPr>
        <w:t>й Московской области передано в</w:t>
      </w:r>
      <w:r w:rsidRPr="00C14820">
        <w:rPr>
          <w:rFonts w:eastAsiaTheme="minorHAnsi"/>
          <w:lang w:eastAsia="en-US"/>
        </w:rPr>
        <w:t xml:space="preserve"> безвозмездное целевое пользование недвижимое имущество муниципальной собственности, состоящее из комнат № 3,8-25,29,30 (1 этаж) нежилого здания общей площадью 331,3 кв.м.</w:t>
      </w:r>
    </w:p>
    <w:p w:rsidR="00C14820" w:rsidRPr="002D32CD" w:rsidRDefault="00C14820" w:rsidP="0038458F">
      <w:pPr>
        <w:widowControl w:val="0"/>
        <w:suppressAutoHyphens/>
        <w:spacing w:after="120"/>
        <w:jc w:val="both"/>
        <w:rPr>
          <w:rFonts w:eastAsiaTheme="minorHAnsi"/>
          <w:b/>
          <w:i/>
          <w:lang w:eastAsia="en-US"/>
        </w:rPr>
      </w:pPr>
      <w:r w:rsidRPr="002D32CD">
        <w:rPr>
          <w:rFonts w:eastAsiaTheme="minorHAnsi"/>
          <w:b/>
          <w:i/>
          <w:lang w:eastAsia="en-US"/>
        </w:rPr>
        <w:t>Земельный участок под административным зданием, в котором размещены Комитет имущественных отношений Администрации города Королёва Московской области и Управление по обеспечению деятельности мировых судей Московской области, расположенной по адресу: г. Королёв, ул. Калининградская, д. 12 не сформирован и относится к участкам, государственная собственность на которые не разграничена.</w:t>
      </w:r>
    </w:p>
    <w:p w:rsidR="00C14820" w:rsidRPr="002D32CD" w:rsidRDefault="00C14820" w:rsidP="0038458F">
      <w:pPr>
        <w:widowControl w:val="0"/>
        <w:suppressAutoHyphens/>
        <w:spacing w:after="120"/>
        <w:jc w:val="both"/>
        <w:rPr>
          <w:rFonts w:eastAsiaTheme="minorHAnsi"/>
          <w:b/>
          <w:i/>
          <w:lang w:eastAsia="en-US"/>
        </w:rPr>
      </w:pPr>
      <w:r w:rsidRPr="002D32CD">
        <w:rPr>
          <w:rFonts w:eastAsiaTheme="minorHAnsi"/>
          <w:b/>
          <w:i/>
          <w:lang w:eastAsia="en-US"/>
        </w:rPr>
        <w:t>Документы на земельный участок, находящийся по зданием, расположенным по адресу: г. Королёв, ул. Калининградская, д. 12 не представлены.</w:t>
      </w:r>
    </w:p>
    <w:p w:rsidR="008A4137" w:rsidRDefault="00600557" w:rsidP="0038458F">
      <w:pPr>
        <w:widowControl w:val="0"/>
        <w:suppressAutoHyphens/>
        <w:spacing w:after="120"/>
        <w:ind w:firstLine="708"/>
        <w:jc w:val="both"/>
        <w:rPr>
          <w:rFonts w:eastAsiaTheme="minorHAnsi"/>
          <w:lang w:eastAsia="en-US"/>
        </w:rPr>
      </w:pPr>
      <w:r>
        <w:rPr>
          <w:rFonts w:eastAsiaTheme="minorHAnsi"/>
          <w:lang w:eastAsia="en-US"/>
        </w:rPr>
        <w:t>На балансе Комитета имущественных отношений по состоянию на 01.01.2014 года числится 233 объекта основных средств балансовой стоимостью 3 402 708,26 руб., начисленной амортизации 3 022 830,68 руб. и остаточной стоимостью 379 877,58 руб.</w:t>
      </w:r>
    </w:p>
    <w:p w:rsidR="00600557" w:rsidRDefault="00600557" w:rsidP="0038458F">
      <w:pPr>
        <w:widowControl w:val="0"/>
        <w:suppressAutoHyphens/>
        <w:spacing w:after="120"/>
        <w:jc w:val="both"/>
        <w:rPr>
          <w:rFonts w:eastAsiaTheme="minorHAnsi"/>
          <w:lang w:eastAsia="en-US"/>
        </w:rPr>
      </w:pPr>
      <w:r>
        <w:rPr>
          <w:rFonts w:eastAsiaTheme="minorHAnsi"/>
          <w:lang w:eastAsia="en-US"/>
        </w:rPr>
        <w:t>На за балансовых счетах числится 208 объектов основных средств стоимостью до 3000 рублей включительно на сумму 325 510,26 руб.</w:t>
      </w:r>
    </w:p>
    <w:p w:rsidR="004E30E4" w:rsidRDefault="004E30E4" w:rsidP="0038458F">
      <w:pPr>
        <w:widowControl w:val="0"/>
        <w:suppressAutoHyphens/>
        <w:spacing w:after="120"/>
        <w:jc w:val="both"/>
        <w:rPr>
          <w:rFonts w:eastAsiaTheme="minorHAnsi"/>
          <w:lang w:eastAsia="en-US"/>
        </w:rPr>
      </w:pPr>
    </w:p>
    <w:p w:rsidR="004E30E4" w:rsidRDefault="004E30E4" w:rsidP="0038458F">
      <w:pPr>
        <w:widowControl w:val="0"/>
        <w:suppressAutoHyphens/>
        <w:spacing w:after="120"/>
        <w:jc w:val="both"/>
        <w:rPr>
          <w:rFonts w:eastAsiaTheme="minorHAnsi"/>
          <w:lang w:eastAsia="en-US"/>
        </w:rPr>
      </w:pPr>
    </w:p>
    <w:p w:rsidR="002A3AE4" w:rsidRDefault="002A3AE4" w:rsidP="0038458F">
      <w:pPr>
        <w:spacing w:after="120"/>
        <w:jc w:val="center"/>
        <w:rPr>
          <w:rFonts w:eastAsiaTheme="minorHAnsi"/>
          <w:b/>
          <w:lang w:eastAsia="en-US"/>
        </w:rPr>
      </w:pPr>
    </w:p>
    <w:p w:rsidR="00C14820" w:rsidRPr="00C14820" w:rsidRDefault="00C14820" w:rsidP="0038458F">
      <w:pPr>
        <w:spacing w:after="120"/>
        <w:jc w:val="center"/>
        <w:rPr>
          <w:rFonts w:eastAsiaTheme="minorHAnsi"/>
          <w:b/>
          <w:lang w:eastAsia="en-US"/>
        </w:rPr>
      </w:pPr>
      <w:r w:rsidRPr="00C14820">
        <w:rPr>
          <w:rFonts w:eastAsiaTheme="minorHAnsi"/>
          <w:b/>
          <w:lang w:eastAsia="en-US"/>
        </w:rPr>
        <w:t>Штатное расписание Ко</w:t>
      </w:r>
      <w:r w:rsidR="004E30E4">
        <w:rPr>
          <w:rFonts w:eastAsiaTheme="minorHAnsi"/>
          <w:b/>
          <w:lang w:eastAsia="en-US"/>
        </w:rPr>
        <w:t>митета имущественных отношений</w:t>
      </w:r>
    </w:p>
    <w:p w:rsidR="00C14820" w:rsidRPr="00C14820" w:rsidRDefault="00C14820" w:rsidP="0038458F">
      <w:pPr>
        <w:spacing w:after="120"/>
        <w:jc w:val="both"/>
        <w:rPr>
          <w:rFonts w:eastAsiaTheme="minorHAnsi"/>
          <w:lang w:eastAsia="en-US"/>
        </w:rPr>
      </w:pPr>
      <w:r w:rsidRPr="00C14820">
        <w:rPr>
          <w:rFonts w:eastAsiaTheme="minorHAnsi"/>
          <w:lang w:eastAsia="en-US"/>
        </w:rPr>
        <w:t>На 01.01.2012 году штатная численность составляла 37 человек, в том числе муниципальные служащие-16 штатных единиц; технические -19 штатных единиц; рабочих -1 штатная единица.</w:t>
      </w:r>
    </w:p>
    <w:p w:rsidR="00C14820" w:rsidRPr="00C14820" w:rsidRDefault="00C14820" w:rsidP="0038458F">
      <w:pPr>
        <w:spacing w:after="120"/>
        <w:jc w:val="both"/>
        <w:rPr>
          <w:rFonts w:eastAsiaTheme="minorHAnsi"/>
          <w:lang w:eastAsia="en-US"/>
        </w:rPr>
      </w:pPr>
      <w:r w:rsidRPr="00C14820">
        <w:rPr>
          <w:rFonts w:eastAsiaTheme="minorHAnsi"/>
          <w:lang w:eastAsia="en-US"/>
        </w:rPr>
        <w:t>На 01.01.2013 году штатная численность составляла 37 человека, в том числе муниципальные служащие-18 штатных единиц; технические - 17 штатных единиц; рабочих -2 штатная единица.</w:t>
      </w:r>
    </w:p>
    <w:p w:rsidR="00C14820" w:rsidRPr="00C14820" w:rsidRDefault="00C14820" w:rsidP="0038458F">
      <w:pPr>
        <w:spacing w:after="120"/>
        <w:jc w:val="both"/>
        <w:rPr>
          <w:rFonts w:eastAsiaTheme="minorHAnsi"/>
          <w:lang w:eastAsia="en-US"/>
        </w:rPr>
      </w:pPr>
      <w:r w:rsidRPr="00C14820">
        <w:rPr>
          <w:rFonts w:eastAsiaTheme="minorHAnsi"/>
          <w:lang w:eastAsia="en-US"/>
        </w:rPr>
        <w:t>Фонд по окладам (без учёта ежемесячных и дополнительных выплат) составил:</w:t>
      </w:r>
    </w:p>
    <w:p w:rsidR="00C14820" w:rsidRPr="00DC76A0" w:rsidRDefault="00C14820" w:rsidP="0038458F">
      <w:pPr>
        <w:pStyle w:val="a3"/>
        <w:numPr>
          <w:ilvl w:val="0"/>
          <w:numId w:val="31"/>
        </w:numPr>
        <w:spacing w:after="120"/>
        <w:contextualSpacing w:val="0"/>
        <w:jc w:val="both"/>
        <w:rPr>
          <w:rFonts w:eastAsiaTheme="minorHAnsi"/>
          <w:lang w:eastAsia="en-US"/>
        </w:rPr>
      </w:pPr>
      <w:r w:rsidRPr="00DC76A0">
        <w:rPr>
          <w:rFonts w:eastAsiaTheme="minorHAnsi"/>
          <w:lang w:eastAsia="en-US"/>
        </w:rPr>
        <w:t>на 01.01.2012г. – 590 444 рублей;</w:t>
      </w:r>
    </w:p>
    <w:p w:rsidR="00C14820" w:rsidRPr="00DC76A0" w:rsidRDefault="00C14820" w:rsidP="0038458F">
      <w:pPr>
        <w:pStyle w:val="a3"/>
        <w:numPr>
          <w:ilvl w:val="0"/>
          <w:numId w:val="31"/>
        </w:numPr>
        <w:spacing w:after="120"/>
        <w:contextualSpacing w:val="0"/>
        <w:jc w:val="both"/>
        <w:rPr>
          <w:rFonts w:eastAsiaTheme="minorHAnsi"/>
          <w:lang w:eastAsia="en-US"/>
        </w:rPr>
      </w:pPr>
      <w:r w:rsidRPr="00DC76A0">
        <w:rPr>
          <w:rFonts w:eastAsiaTheme="minorHAnsi"/>
          <w:lang w:eastAsia="en-US"/>
        </w:rPr>
        <w:t>на 01.01.2013 г. – 589 837 рублей;</w:t>
      </w:r>
    </w:p>
    <w:p w:rsidR="00C14820" w:rsidRPr="00C14820" w:rsidRDefault="00C14820" w:rsidP="0038458F">
      <w:pPr>
        <w:spacing w:after="120"/>
        <w:jc w:val="both"/>
        <w:rPr>
          <w:rFonts w:eastAsiaTheme="minorHAnsi"/>
          <w:lang w:eastAsia="en-US"/>
        </w:rPr>
      </w:pPr>
    </w:p>
    <w:p w:rsidR="00C14820" w:rsidRPr="00C14820" w:rsidRDefault="00C14820" w:rsidP="0038458F">
      <w:pPr>
        <w:tabs>
          <w:tab w:val="left" w:pos="4820"/>
        </w:tabs>
        <w:spacing w:after="120"/>
        <w:jc w:val="center"/>
        <w:rPr>
          <w:b/>
        </w:rPr>
      </w:pPr>
      <w:r w:rsidRPr="00C14820">
        <w:rPr>
          <w:b/>
        </w:rPr>
        <w:t>Порядок</w:t>
      </w:r>
      <w:r w:rsidR="004E30E4">
        <w:rPr>
          <w:b/>
        </w:rPr>
        <w:t xml:space="preserve"> учета муниципального имущества</w:t>
      </w:r>
    </w:p>
    <w:p w:rsidR="00C14820" w:rsidRPr="00C14820" w:rsidRDefault="00C14820" w:rsidP="0038458F">
      <w:pPr>
        <w:tabs>
          <w:tab w:val="left" w:pos="4820"/>
        </w:tabs>
        <w:spacing w:after="120"/>
      </w:pPr>
    </w:p>
    <w:p w:rsidR="00C14820" w:rsidRPr="00C14820" w:rsidRDefault="00C14820" w:rsidP="0038458F">
      <w:pPr>
        <w:tabs>
          <w:tab w:val="left" w:pos="4820"/>
        </w:tabs>
        <w:spacing w:after="120"/>
        <w:jc w:val="both"/>
      </w:pPr>
      <w:r w:rsidRPr="00C14820">
        <w:t>Решением Совета депутатов г. Королёва Московской области от 02.03.2005. № 82 /496 утверждено «Положение об учете муниципального имущества и ведении реестра муниципального имущества».</w:t>
      </w:r>
    </w:p>
    <w:p w:rsidR="00C14820" w:rsidRPr="00C14820" w:rsidRDefault="00C14820" w:rsidP="0038458F">
      <w:pPr>
        <w:spacing w:after="120"/>
        <w:jc w:val="both"/>
      </w:pPr>
      <w:r w:rsidRPr="00C14820">
        <w:t>Положение устанавливает порядок учета муниципального имущества и ведение реестра муниципального имущества в соответствии с законодательством РФ.</w:t>
      </w:r>
    </w:p>
    <w:p w:rsidR="00C14820" w:rsidRPr="00C14820" w:rsidRDefault="00C14820" w:rsidP="0038458F">
      <w:pPr>
        <w:spacing w:after="120"/>
      </w:pPr>
      <w:r w:rsidRPr="00C14820">
        <w:t>Реестр муниципального имущества (далее Реестр) формируется и ведется в целях:</w:t>
      </w:r>
    </w:p>
    <w:p w:rsidR="00C14820" w:rsidRPr="00C14820" w:rsidRDefault="00C14820" w:rsidP="0038458F">
      <w:pPr>
        <w:numPr>
          <w:ilvl w:val="0"/>
          <w:numId w:val="23"/>
        </w:numPr>
        <w:spacing w:after="120"/>
      </w:pPr>
      <w:r w:rsidRPr="00C14820">
        <w:t>Подтверждения права собственности Муниципального образования «Город Королёв Московской области» на муниципальное имущество;</w:t>
      </w:r>
    </w:p>
    <w:p w:rsidR="00C14820" w:rsidRPr="00C14820" w:rsidRDefault="00C14820" w:rsidP="0038458F">
      <w:pPr>
        <w:numPr>
          <w:ilvl w:val="0"/>
          <w:numId w:val="23"/>
        </w:numPr>
        <w:spacing w:after="120"/>
      </w:pPr>
      <w:r w:rsidRPr="00C14820">
        <w:t>Обеспечения единой системы учета и наиболее полного отражения пообъектного состава муниципального имущества;</w:t>
      </w:r>
    </w:p>
    <w:p w:rsidR="00C14820" w:rsidRPr="00C14820" w:rsidRDefault="00C14820" w:rsidP="0038458F">
      <w:pPr>
        <w:numPr>
          <w:ilvl w:val="0"/>
          <w:numId w:val="23"/>
        </w:numPr>
        <w:spacing w:after="120"/>
      </w:pPr>
      <w:r w:rsidRPr="00C14820">
        <w:t>Обеспечения своевременного, оперативного отражения изменений в составе муниципального имущества;</w:t>
      </w:r>
    </w:p>
    <w:p w:rsidR="00C14820" w:rsidRPr="00C14820" w:rsidRDefault="00C14820" w:rsidP="0038458F">
      <w:pPr>
        <w:numPr>
          <w:ilvl w:val="0"/>
          <w:numId w:val="23"/>
        </w:numPr>
        <w:spacing w:after="120"/>
      </w:pPr>
      <w:r w:rsidRPr="00C14820">
        <w:t>Информационно-справочного обеспечения процесса подготовки и принятия решений по вопросам, касающимся муниципального имущества.</w:t>
      </w:r>
    </w:p>
    <w:p w:rsidR="00C14820" w:rsidRPr="00C14820" w:rsidRDefault="00C14820" w:rsidP="0038458F">
      <w:pPr>
        <w:spacing w:after="120"/>
        <w:ind w:left="360"/>
      </w:pPr>
    </w:p>
    <w:p w:rsidR="00C14820" w:rsidRPr="00C14820" w:rsidRDefault="00C14820" w:rsidP="0038458F">
      <w:pPr>
        <w:spacing w:after="120"/>
        <w:jc w:val="both"/>
      </w:pPr>
      <w:r w:rsidRPr="00C14820">
        <w:t>На основании п. 1.6 «Положения об учете муниципального имущества и ведения реестра муниципального имущества» организацию учета и ведения Реестра осуществляет Комитет имущественных отношений Администрации муниципального образования «Город Королёв Московской области».</w:t>
      </w:r>
    </w:p>
    <w:p w:rsidR="00C14820" w:rsidRPr="00C14820" w:rsidRDefault="00C14820" w:rsidP="0038458F">
      <w:pPr>
        <w:spacing w:after="120"/>
        <w:ind w:firstLine="708"/>
        <w:jc w:val="both"/>
      </w:pPr>
      <w:r w:rsidRPr="00C14820">
        <w:t>Реестр ведется в электронном виде, в автоматизированной информационной системе «Реестр муниципального имущества».</w:t>
      </w:r>
    </w:p>
    <w:p w:rsidR="00C14820" w:rsidRPr="00C14820" w:rsidRDefault="00C14820" w:rsidP="0038458F">
      <w:pPr>
        <w:spacing w:after="120"/>
        <w:ind w:firstLine="708"/>
        <w:jc w:val="both"/>
      </w:pPr>
      <w:r w:rsidRPr="00C14820">
        <w:t xml:space="preserve">В нарушение раздела 2 «Положения об учете муниципального имущества и ведении реестра муниципального имущества» при выборочной проверке в Реестре не в полном объеме содержатся основные юридические, производственные и другие сведения, отражающие индивидуальные признаки и особенности объектов муниципальной собственности, позволяющие осуществлять учет и контроль этих объектов. </w:t>
      </w:r>
    </w:p>
    <w:p w:rsidR="00C14820" w:rsidRPr="00C14820" w:rsidRDefault="00C14820" w:rsidP="0038458F">
      <w:pPr>
        <w:spacing w:after="120"/>
        <w:ind w:firstLine="708"/>
        <w:jc w:val="both"/>
        <w:rPr>
          <w:color w:val="FF0000"/>
        </w:rPr>
      </w:pPr>
      <w:r w:rsidRPr="00C14820">
        <w:t xml:space="preserve"> В реестре муниципального имущества выявлено частичное заполнение данных по объектам (группам) имущества, т.е. реестр муниципального учета заполнен не в полном объеме (отсутствуют данные по инвентарным номерам, номера и даты паспорта БТИ, год ввода в эксплуатацию, первоначальная и остаточная стоимость.</w:t>
      </w:r>
    </w:p>
    <w:p w:rsidR="00C14820" w:rsidRPr="00C14820" w:rsidRDefault="00C14820" w:rsidP="0038458F">
      <w:pPr>
        <w:spacing w:after="120"/>
        <w:jc w:val="both"/>
      </w:pPr>
    </w:p>
    <w:p w:rsidR="00C14820" w:rsidRPr="00C14820" w:rsidRDefault="00C14820" w:rsidP="0038458F">
      <w:pPr>
        <w:spacing w:after="120"/>
        <w:jc w:val="both"/>
      </w:pPr>
      <w:r w:rsidRPr="00C14820">
        <w:t xml:space="preserve">В Реестре на 30.06.2014г. числилось </w:t>
      </w:r>
      <w:r w:rsidR="00E42CC2">
        <w:t>21</w:t>
      </w:r>
      <w:r w:rsidRPr="00C14820">
        <w:t xml:space="preserve">064 муниципальных объектов недвижимости, площадью 1 721 536,99 кв.м.  </w:t>
      </w:r>
    </w:p>
    <w:p w:rsidR="002A3AE4" w:rsidRDefault="002A3AE4" w:rsidP="0038458F">
      <w:pPr>
        <w:spacing w:after="120"/>
        <w:jc w:val="right"/>
        <w:rPr>
          <w:b/>
        </w:rPr>
      </w:pPr>
    </w:p>
    <w:p w:rsidR="00C14820" w:rsidRPr="00C14820" w:rsidRDefault="00C14820" w:rsidP="0038458F">
      <w:pPr>
        <w:spacing w:after="120"/>
        <w:jc w:val="right"/>
        <w:rPr>
          <w:b/>
        </w:rPr>
      </w:pPr>
      <w:r w:rsidRPr="00C14820">
        <w:rPr>
          <w:b/>
        </w:rPr>
        <w:t xml:space="preserve">Таблица № 1. </w:t>
      </w:r>
    </w:p>
    <w:p w:rsidR="00C14820" w:rsidRPr="00C14820" w:rsidRDefault="00C14820" w:rsidP="0038458F">
      <w:pPr>
        <w:spacing w:after="120"/>
        <w:jc w:val="right"/>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281"/>
        <w:gridCol w:w="1418"/>
        <w:gridCol w:w="1275"/>
        <w:gridCol w:w="1985"/>
      </w:tblGrid>
      <w:tr w:rsidR="00C14820" w:rsidRPr="00C14820" w:rsidTr="002162A3">
        <w:tc>
          <w:tcPr>
            <w:tcW w:w="392" w:type="dxa"/>
            <w:shd w:val="clear" w:color="auto" w:fill="D9D9D9"/>
          </w:tcPr>
          <w:p w:rsidR="00C14820" w:rsidRPr="00C14820" w:rsidRDefault="00C14820" w:rsidP="0038458F">
            <w:pPr>
              <w:spacing w:after="120"/>
              <w:jc w:val="right"/>
              <w:rPr>
                <w:b/>
                <w:sz w:val="20"/>
                <w:szCs w:val="20"/>
              </w:rPr>
            </w:pPr>
            <w:r w:rsidRPr="00C14820">
              <w:rPr>
                <w:b/>
                <w:sz w:val="20"/>
                <w:szCs w:val="20"/>
              </w:rPr>
              <w:t>№</w:t>
            </w:r>
          </w:p>
        </w:tc>
        <w:tc>
          <w:tcPr>
            <w:tcW w:w="4281" w:type="dxa"/>
            <w:shd w:val="clear" w:color="auto" w:fill="D9D9D9"/>
          </w:tcPr>
          <w:p w:rsidR="00C14820" w:rsidRPr="00C14820" w:rsidRDefault="00C14820" w:rsidP="0038458F">
            <w:pPr>
              <w:spacing w:after="120"/>
              <w:jc w:val="both"/>
              <w:rPr>
                <w:b/>
                <w:sz w:val="20"/>
                <w:szCs w:val="20"/>
              </w:rPr>
            </w:pPr>
            <w:r w:rsidRPr="00C14820">
              <w:rPr>
                <w:b/>
                <w:sz w:val="20"/>
                <w:szCs w:val="20"/>
              </w:rPr>
              <w:t>Наименование группы</w:t>
            </w:r>
          </w:p>
        </w:tc>
        <w:tc>
          <w:tcPr>
            <w:tcW w:w="1418" w:type="dxa"/>
            <w:shd w:val="clear" w:color="auto" w:fill="D9D9D9"/>
          </w:tcPr>
          <w:p w:rsidR="00C14820" w:rsidRPr="00C14820" w:rsidRDefault="00C14820" w:rsidP="0038458F">
            <w:pPr>
              <w:spacing w:after="120"/>
              <w:jc w:val="center"/>
              <w:rPr>
                <w:b/>
                <w:sz w:val="20"/>
                <w:szCs w:val="20"/>
              </w:rPr>
            </w:pPr>
            <w:r w:rsidRPr="00C14820">
              <w:rPr>
                <w:b/>
                <w:sz w:val="20"/>
                <w:szCs w:val="20"/>
              </w:rPr>
              <w:t>Количество объектов</w:t>
            </w:r>
          </w:p>
        </w:tc>
        <w:tc>
          <w:tcPr>
            <w:tcW w:w="1275" w:type="dxa"/>
            <w:shd w:val="clear" w:color="auto" w:fill="D9D9D9"/>
          </w:tcPr>
          <w:p w:rsidR="00C14820" w:rsidRPr="00C14820" w:rsidRDefault="00C14820" w:rsidP="0038458F">
            <w:pPr>
              <w:spacing w:after="120"/>
              <w:jc w:val="center"/>
              <w:rPr>
                <w:b/>
                <w:sz w:val="20"/>
                <w:szCs w:val="20"/>
              </w:rPr>
            </w:pPr>
            <w:r w:rsidRPr="00C14820">
              <w:rPr>
                <w:b/>
                <w:sz w:val="20"/>
                <w:szCs w:val="20"/>
              </w:rPr>
              <w:t>Площадь, кв.м.</w:t>
            </w:r>
          </w:p>
        </w:tc>
        <w:tc>
          <w:tcPr>
            <w:tcW w:w="1985" w:type="dxa"/>
            <w:shd w:val="clear" w:color="auto" w:fill="D9D9D9"/>
          </w:tcPr>
          <w:p w:rsidR="00C14820" w:rsidRPr="00C14820" w:rsidRDefault="00C14820" w:rsidP="0038458F">
            <w:pPr>
              <w:spacing w:after="120"/>
              <w:jc w:val="center"/>
              <w:rPr>
                <w:b/>
                <w:sz w:val="20"/>
                <w:szCs w:val="20"/>
              </w:rPr>
            </w:pPr>
            <w:r w:rsidRPr="00C14820">
              <w:rPr>
                <w:b/>
                <w:sz w:val="20"/>
                <w:szCs w:val="20"/>
              </w:rPr>
              <w:t>Протяженность</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1</w:t>
            </w:r>
          </w:p>
        </w:tc>
        <w:tc>
          <w:tcPr>
            <w:tcW w:w="4281" w:type="dxa"/>
          </w:tcPr>
          <w:p w:rsidR="00C14820" w:rsidRPr="00C14820" w:rsidRDefault="00C14820" w:rsidP="0038458F">
            <w:pPr>
              <w:spacing w:after="120"/>
              <w:rPr>
                <w:sz w:val="20"/>
                <w:szCs w:val="20"/>
              </w:rPr>
            </w:pPr>
            <w:r w:rsidRPr="00C14820">
              <w:rPr>
                <w:sz w:val="20"/>
                <w:szCs w:val="20"/>
              </w:rPr>
              <w:t>Отдельно стоящее нежилое здание</w:t>
            </w:r>
          </w:p>
        </w:tc>
        <w:tc>
          <w:tcPr>
            <w:tcW w:w="1418" w:type="dxa"/>
          </w:tcPr>
          <w:p w:rsidR="00C14820" w:rsidRPr="00C14820" w:rsidRDefault="00C14820" w:rsidP="0038458F">
            <w:pPr>
              <w:spacing w:after="120"/>
              <w:jc w:val="center"/>
              <w:rPr>
                <w:sz w:val="20"/>
                <w:szCs w:val="20"/>
              </w:rPr>
            </w:pPr>
            <w:r w:rsidRPr="00C14820">
              <w:rPr>
                <w:sz w:val="20"/>
                <w:szCs w:val="20"/>
              </w:rPr>
              <w:t>231</w:t>
            </w:r>
          </w:p>
        </w:tc>
        <w:tc>
          <w:tcPr>
            <w:tcW w:w="1275" w:type="dxa"/>
          </w:tcPr>
          <w:p w:rsidR="00C14820" w:rsidRPr="00C14820" w:rsidRDefault="00C14820" w:rsidP="0038458F">
            <w:pPr>
              <w:spacing w:after="120"/>
              <w:jc w:val="center"/>
              <w:rPr>
                <w:sz w:val="20"/>
                <w:szCs w:val="20"/>
              </w:rPr>
            </w:pPr>
            <w:r w:rsidRPr="00C14820">
              <w:rPr>
                <w:sz w:val="20"/>
                <w:szCs w:val="20"/>
              </w:rPr>
              <w:t>37 734,7</w:t>
            </w:r>
          </w:p>
        </w:tc>
        <w:tc>
          <w:tcPr>
            <w:tcW w:w="1985" w:type="dxa"/>
          </w:tcPr>
          <w:p w:rsidR="00C14820" w:rsidRPr="00C14820" w:rsidRDefault="00C14820" w:rsidP="0038458F">
            <w:pPr>
              <w:spacing w:after="120"/>
              <w:jc w:val="center"/>
              <w:rPr>
                <w:sz w:val="20"/>
                <w:szCs w:val="20"/>
              </w:rPr>
            </w:pPr>
            <w:r w:rsidRPr="00C14820">
              <w:rPr>
                <w:sz w:val="20"/>
                <w:szCs w:val="20"/>
              </w:rPr>
              <w:t>-</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2</w:t>
            </w:r>
          </w:p>
        </w:tc>
        <w:tc>
          <w:tcPr>
            <w:tcW w:w="4281" w:type="dxa"/>
          </w:tcPr>
          <w:p w:rsidR="00C14820" w:rsidRPr="00C14820" w:rsidRDefault="00C14820" w:rsidP="0038458F">
            <w:pPr>
              <w:spacing w:after="120"/>
              <w:rPr>
                <w:sz w:val="20"/>
                <w:szCs w:val="20"/>
              </w:rPr>
            </w:pPr>
            <w:r w:rsidRPr="00C14820">
              <w:rPr>
                <w:sz w:val="20"/>
                <w:szCs w:val="20"/>
              </w:rPr>
              <w:t>Встроенно-пристроенное нежилое помещение</w:t>
            </w:r>
          </w:p>
        </w:tc>
        <w:tc>
          <w:tcPr>
            <w:tcW w:w="1418" w:type="dxa"/>
          </w:tcPr>
          <w:p w:rsidR="00C14820" w:rsidRPr="00C14820" w:rsidRDefault="00C14820" w:rsidP="0038458F">
            <w:pPr>
              <w:spacing w:after="120"/>
              <w:jc w:val="center"/>
              <w:rPr>
                <w:sz w:val="20"/>
                <w:szCs w:val="20"/>
              </w:rPr>
            </w:pPr>
            <w:r w:rsidRPr="00C14820">
              <w:rPr>
                <w:sz w:val="20"/>
                <w:szCs w:val="20"/>
              </w:rPr>
              <w:t>502</w:t>
            </w:r>
          </w:p>
        </w:tc>
        <w:tc>
          <w:tcPr>
            <w:tcW w:w="1275" w:type="dxa"/>
          </w:tcPr>
          <w:p w:rsidR="00C14820" w:rsidRPr="00C14820" w:rsidRDefault="00C14820" w:rsidP="0038458F">
            <w:pPr>
              <w:spacing w:after="120"/>
              <w:jc w:val="center"/>
              <w:rPr>
                <w:sz w:val="20"/>
                <w:szCs w:val="20"/>
                <w:lang w:val="en-US"/>
              </w:rPr>
            </w:pPr>
            <w:r w:rsidRPr="00C14820">
              <w:rPr>
                <w:sz w:val="20"/>
                <w:szCs w:val="20"/>
              </w:rPr>
              <w:t>63 515</w:t>
            </w:r>
            <w:r w:rsidRPr="00C14820">
              <w:rPr>
                <w:sz w:val="20"/>
                <w:szCs w:val="20"/>
                <w:lang w:val="en-US"/>
              </w:rPr>
              <w:t>,91</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3</w:t>
            </w:r>
          </w:p>
        </w:tc>
        <w:tc>
          <w:tcPr>
            <w:tcW w:w="4281" w:type="dxa"/>
          </w:tcPr>
          <w:p w:rsidR="00C14820" w:rsidRPr="00C14820" w:rsidRDefault="00C14820" w:rsidP="0038458F">
            <w:pPr>
              <w:spacing w:after="120"/>
              <w:rPr>
                <w:sz w:val="20"/>
                <w:szCs w:val="20"/>
              </w:rPr>
            </w:pPr>
            <w:r w:rsidRPr="00C14820">
              <w:rPr>
                <w:sz w:val="20"/>
                <w:szCs w:val="20"/>
              </w:rPr>
              <w:t xml:space="preserve">Объект жилого фонда-квартира </w:t>
            </w:r>
          </w:p>
        </w:tc>
        <w:tc>
          <w:tcPr>
            <w:tcW w:w="1418" w:type="dxa"/>
          </w:tcPr>
          <w:p w:rsidR="00C14820" w:rsidRPr="00C14820" w:rsidRDefault="00C14820" w:rsidP="0038458F">
            <w:pPr>
              <w:spacing w:after="120"/>
              <w:jc w:val="center"/>
              <w:rPr>
                <w:sz w:val="20"/>
                <w:szCs w:val="20"/>
              </w:rPr>
            </w:pPr>
            <w:r w:rsidRPr="00C14820">
              <w:rPr>
                <w:sz w:val="20"/>
                <w:szCs w:val="20"/>
              </w:rPr>
              <w:t>9937</w:t>
            </w:r>
          </w:p>
        </w:tc>
        <w:tc>
          <w:tcPr>
            <w:tcW w:w="1275" w:type="dxa"/>
          </w:tcPr>
          <w:p w:rsidR="00C14820" w:rsidRPr="00C14820" w:rsidRDefault="00C14820" w:rsidP="0038458F">
            <w:pPr>
              <w:spacing w:after="120"/>
              <w:jc w:val="center"/>
              <w:rPr>
                <w:sz w:val="20"/>
                <w:szCs w:val="20"/>
                <w:lang w:val="en-US"/>
              </w:rPr>
            </w:pPr>
            <w:r w:rsidRPr="00C14820">
              <w:rPr>
                <w:sz w:val="20"/>
                <w:szCs w:val="20"/>
              </w:rPr>
              <w:t>436 167</w:t>
            </w:r>
            <w:r w:rsidRPr="00C14820">
              <w:rPr>
                <w:sz w:val="20"/>
                <w:szCs w:val="20"/>
                <w:lang w:val="en-US"/>
              </w:rPr>
              <w:t>,11</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4</w:t>
            </w:r>
          </w:p>
        </w:tc>
        <w:tc>
          <w:tcPr>
            <w:tcW w:w="4281" w:type="dxa"/>
          </w:tcPr>
          <w:p w:rsidR="00C14820" w:rsidRPr="00C14820" w:rsidRDefault="00C14820" w:rsidP="0038458F">
            <w:pPr>
              <w:spacing w:after="120"/>
              <w:rPr>
                <w:sz w:val="20"/>
                <w:szCs w:val="20"/>
              </w:rPr>
            </w:pPr>
            <w:r w:rsidRPr="00C14820">
              <w:rPr>
                <w:sz w:val="20"/>
                <w:szCs w:val="20"/>
              </w:rPr>
              <w:t xml:space="preserve">Сооружения </w:t>
            </w:r>
          </w:p>
        </w:tc>
        <w:tc>
          <w:tcPr>
            <w:tcW w:w="1418" w:type="dxa"/>
          </w:tcPr>
          <w:p w:rsidR="00C14820" w:rsidRPr="00C14820" w:rsidRDefault="00C14820" w:rsidP="0038458F">
            <w:pPr>
              <w:spacing w:after="120"/>
              <w:jc w:val="center"/>
              <w:rPr>
                <w:sz w:val="20"/>
                <w:szCs w:val="20"/>
              </w:rPr>
            </w:pPr>
            <w:r w:rsidRPr="00C14820">
              <w:rPr>
                <w:sz w:val="20"/>
                <w:szCs w:val="20"/>
              </w:rPr>
              <w:t>3342</w:t>
            </w:r>
          </w:p>
        </w:tc>
        <w:tc>
          <w:tcPr>
            <w:tcW w:w="1275" w:type="dxa"/>
          </w:tcPr>
          <w:p w:rsidR="00C14820" w:rsidRPr="00C14820" w:rsidRDefault="00C14820" w:rsidP="0038458F">
            <w:pPr>
              <w:spacing w:after="120"/>
              <w:jc w:val="center"/>
              <w:rPr>
                <w:sz w:val="20"/>
                <w:szCs w:val="20"/>
                <w:lang w:val="en-US"/>
              </w:rPr>
            </w:pPr>
            <w:r w:rsidRPr="00C14820">
              <w:rPr>
                <w:sz w:val="20"/>
                <w:szCs w:val="20"/>
              </w:rPr>
              <w:t>123 630</w:t>
            </w:r>
            <w:r w:rsidRPr="00C14820">
              <w:rPr>
                <w:sz w:val="20"/>
                <w:szCs w:val="20"/>
                <w:lang w:val="en-US"/>
              </w:rPr>
              <w:t>,74</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60 763,31</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5</w:t>
            </w:r>
          </w:p>
        </w:tc>
        <w:tc>
          <w:tcPr>
            <w:tcW w:w="4281" w:type="dxa"/>
          </w:tcPr>
          <w:p w:rsidR="00C14820" w:rsidRPr="00C14820" w:rsidRDefault="00C14820" w:rsidP="0038458F">
            <w:pPr>
              <w:spacing w:after="120"/>
              <w:rPr>
                <w:sz w:val="20"/>
                <w:szCs w:val="20"/>
              </w:rPr>
            </w:pPr>
            <w:r w:rsidRPr="00C14820">
              <w:rPr>
                <w:sz w:val="20"/>
                <w:szCs w:val="20"/>
              </w:rPr>
              <w:t xml:space="preserve">Объект внешнего благоустройства </w:t>
            </w:r>
          </w:p>
        </w:tc>
        <w:tc>
          <w:tcPr>
            <w:tcW w:w="1418" w:type="dxa"/>
          </w:tcPr>
          <w:p w:rsidR="00C14820" w:rsidRPr="00C14820" w:rsidRDefault="00C14820" w:rsidP="0038458F">
            <w:pPr>
              <w:spacing w:after="120"/>
              <w:jc w:val="center"/>
              <w:rPr>
                <w:sz w:val="20"/>
                <w:szCs w:val="20"/>
                <w:lang w:val="en-US"/>
              </w:rPr>
            </w:pPr>
            <w:r w:rsidRPr="00C14820">
              <w:rPr>
                <w:sz w:val="20"/>
                <w:szCs w:val="20"/>
                <w:lang w:val="en-US"/>
              </w:rPr>
              <w:t>199</w:t>
            </w:r>
          </w:p>
        </w:tc>
        <w:tc>
          <w:tcPr>
            <w:tcW w:w="1275" w:type="dxa"/>
          </w:tcPr>
          <w:p w:rsidR="00C14820" w:rsidRPr="00C14820" w:rsidRDefault="00C14820" w:rsidP="0038458F">
            <w:pPr>
              <w:spacing w:after="120"/>
              <w:jc w:val="center"/>
              <w:rPr>
                <w:sz w:val="20"/>
                <w:szCs w:val="20"/>
                <w:lang w:val="en-US"/>
              </w:rPr>
            </w:pPr>
            <w:r w:rsidRPr="00C14820">
              <w:rPr>
                <w:sz w:val="20"/>
                <w:szCs w:val="20"/>
                <w:lang w:val="en-US"/>
              </w:rPr>
              <w:t>-</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6</w:t>
            </w:r>
          </w:p>
        </w:tc>
        <w:tc>
          <w:tcPr>
            <w:tcW w:w="4281" w:type="dxa"/>
          </w:tcPr>
          <w:p w:rsidR="00C14820" w:rsidRPr="00C14820" w:rsidRDefault="00C14820" w:rsidP="0038458F">
            <w:pPr>
              <w:spacing w:after="120"/>
              <w:rPr>
                <w:sz w:val="20"/>
                <w:szCs w:val="20"/>
              </w:rPr>
            </w:pPr>
            <w:r w:rsidRPr="00C14820">
              <w:rPr>
                <w:sz w:val="20"/>
                <w:szCs w:val="20"/>
              </w:rPr>
              <w:t>Объект жилого фонда - комната в коммунальной квартире</w:t>
            </w:r>
          </w:p>
        </w:tc>
        <w:tc>
          <w:tcPr>
            <w:tcW w:w="1418" w:type="dxa"/>
          </w:tcPr>
          <w:p w:rsidR="00C14820" w:rsidRPr="00C14820" w:rsidRDefault="00C14820" w:rsidP="0038458F">
            <w:pPr>
              <w:spacing w:after="120"/>
              <w:jc w:val="center"/>
              <w:rPr>
                <w:sz w:val="20"/>
                <w:szCs w:val="20"/>
              </w:rPr>
            </w:pPr>
            <w:r w:rsidRPr="00C14820">
              <w:rPr>
                <w:sz w:val="20"/>
                <w:szCs w:val="20"/>
              </w:rPr>
              <w:t>1598</w:t>
            </w:r>
          </w:p>
        </w:tc>
        <w:tc>
          <w:tcPr>
            <w:tcW w:w="1275" w:type="dxa"/>
          </w:tcPr>
          <w:p w:rsidR="00C14820" w:rsidRPr="00C14820" w:rsidRDefault="00C14820" w:rsidP="0038458F">
            <w:pPr>
              <w:spacing w:after="120"/>
              <w:jc w:val="center"/>
              <w:rPr>
                <w:sz w:val="20"/>
                <w:szCs w:val="20"/>
                <w:lang w:val="en-US"/>
              </w:rPr>
            </w:pPr>
            <w:r w:rsidRPr="00C14820">
              <w:rPr>
                <w:sz w:val="20"/>
                <w:szCs w:val="20"/>
              </w:rPr>
              <w:t>27 619</w:t>
            </w:r>
            <w:r w:rsidRPr="00C14820">
              <w:rPr>
                <w:sz w:val="20"/>
                <w:szCs w:val="20"/>
                <w:lang w:val="en-US"/>
              </w:rPr>
              <w:t>,32</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7</w:t>
            </w:r>
          </w:p>
        </w:tc>
        <w:tc>
          <w:tcPr>
            <w:tcW w:w="4281" w:type="dxa"/>
          </w:tcPr>
          <w:p w:rsidR="00C14820" w:rsidRPr="00C14820" w:rsidRDefault="00C14820" w:rsidP="0038458F">
            <w:pPr>
              <w:spacing w:after="120"/>
              <w:rPr>
                <w:sz w:val="20"/>
                <w:szCs w:val="20"/>
              </w:rPr>
            </w:pPr>
            <w:r w:rsidRPr="00C14820">
              <w:rPr>
                <w:sz w:val="20"/>
                <w:szCs w:val="20"/>
              </w:rPr>
              <w:t>Объекты дорожного хозяйства</w:t>
            </w:r>
          </w:p>
        </w:tc>
        <w:tc>
          <w:tcPr>
            <w:tcW w:w="1418" w:type="dxa"/>
          </w:tcPr>
          <w:p w:rsidR="00C14820" w:rsidRPr="00C14820" w:rsidRDefault="00C14820" w:rsidP="0038458F">
            <w:pPr>
              <w:spacing w:after="120"/>
              <w:jc w:val="center"/>
              <w:rPr>
                <w:sz w:val="20"/>
                <w:szCs w:val="20"/>
              </w:rPr>
            </w:pPr>
            <w:r w:rsidRPr="00C14820">
              <w:rPr>
                <w:sz w:val="20"/>
                <w:szCs w:val="20"/>
              </w:rPr>
              <w:t>317</w:t>
            </w:r>
          </w:p>
        </w:tc>
        <w:tc>
          <w:tcPr>
            <w:tcW w:w="1275" w:type="dxa"/>
          </w:tcPr>
          <w:p w:rsidR="00C14820" w:rsidRPr="00C14820" w:rsidRDefault="00C14820" w:rsidP="0038458F">
            <w:pPr>
              <w:spacing w:after="120"/>
              <w:jc w:val="center"/>
              <w:rPr>
                <w:sz w:val="20"/>
                <w:szCs w:val="20"/>
                <w:lang w:val="en-US"/>
              </w:rPr>
            </w:pPr>
            <w:r w:rsidRPr="00C14820">
              <w:rPr>
                <w:sz w:val="20"/>
                <w:szCs w:val="20"/>
              </w:rPr>
              <w:t>596 515</w:t>
            </w:r>
            <w:r w:rsidRPr="00C14820">
              <w:rPr>
                <w:sz w:val="20"/>
                <w:szCs w:val="20"/>
                <w:lang w:val="en-US"/>
              </w:rPr>
              <w:t>,2</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142 323,60</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8</w:t>
            </w:r>
          </w:p>
        </w:tc>
        <w:tc>
          <w:tcPr>
            <w:tcW w:w="4281" w:type="dxa"/>
          </w:tcPr>
          <w:p w:rsidR="00C14820" w:rsidRPr="00C14820" w:rsidRDefault="00C14820" w:rsidP="0038458F">
            <w:pPr>
              <w:spacing w:after="120"/>
              <w:rPr>
                <w:sz w:val="20"/>
                <w:szCs w:val="20"/>
              </w:rPr>
            </w:pPr>
            <w:r w:rsidRPr="00C14820">
              <w:rPr>
                <w:sz w:val="20"/>
                <w:szCs w:val="20"/>
              </w:rPr>
              <w:t xml:space="preserve">Имущество, переданное в хозяйственное ведение </w:t>
            </w:r>
          </w:p>
        </w:tc>
        <w:tc>
          <w:tcPr>
            <w:tcW w:w="1418" w:type="dxa"/>
          </w:tcPr>
          <w:p w:rsidR="00C14820" w:rsidRPr="00C14820" w:rsidRDefault="00C14820" w:rsidP="0038458F">
            <w:pPr>
              <w:spacing w:after="120"/>
              <w:jc w:val="center"/>
              <w:rPr>
                <w:sz w:val="20"/>
                <w:szCs w:val="20"/>
              </w:rPr>
            </w:pPr>
            <w:r w:rsidRPr="00C14820">
              <w:rPr>
                <w:sz w:val="20"/>
                <w:szCs w:val="20"/>
              </w:rPr>
              <w:t>1182</w:t>
            </w:r>
          </w:p>
        </w:tc>
        <w:tc>
          <w:tcPr>
            <w:tcW w:w="1275" w:type="dxa"/>
          </w:tcPr>
          <w:p w:rsidR="00C14820" w:rsidRPr="00C14820" w:rsidRDefault="00C14820" w:rsidP="0038458F">
            <w:pPr>
              <w:spacing w:after="120"/>
              <w:jc w:val="center"/>
              <w:rPr>
                <w:sz w:val="20"/>
                <w:szCs w:val="20"/>
                <w:lang w:val="en-US"/>
              </w:rPr>
            </w:pPr>
            <w:r w:rsidRPr="00C14820">
              <w:rPr>
                <w:sz w:val="20"/>
                <w:szCs w:val="20"/>
              </w:rPr>
              <w:t>42 576</w:t>
            </w:r>
            <w:r w:rsidRPr="00C14820">
              <w:rPr>
                <w:sz w:val="20"/>
                <w:szCs w:val="20"/>
                <w:lang w:val="en-US"/>
              </w:rPr>
              <w:t>,35</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w:t>
            </w:r>
          </w:p>
        </w:tc>
      </w:tr>
      <w:tr w:rsidR="00C14820" w:rsidRPr="00C14820" w:rsidTr="002162A3">
        <w:tc>
          <w:tcPr>
            <w:tcW w:w="392" w:type="dxa"/>
          </w:tcPr>
          <w:p w:rsidR="00C14820" w:rsidRPr="00C14820" w:rsidRDefault="00C14820" w:rsidP="0038458F">
            <w:pPr>
              <w:spacing w:after="120"/>
              <w:jc w:val="right"/>
              <w:rPr>
                <w:b/>
                <w:sz w:val="20"/>
                <w:szCs w:val="20"/>
              </w:rPr>
            </w:pPr>
            <w:r w:rsidRPr="00C14820">
              <w:rPr>
                <w:b/>
                <w:sz w:val="20"/>
                <w:szCs w:val="20"/>
              </w:rPr>
              <w:t>9</w:t>
            </w:r>
          </w:p>
        </w:tc>
        <w:tc>
          <w:tcPr>
            <w:tcW w:w="4281" w:type="dxa"/>
          </w:tcPr>
          <w:p w:rsidR="00C14820" w:rsidRPr="00C14820" w:rsidRDefault="00C14820" w:rsidP="0038458F">
            <w:pPr>
              <w:spacing w:after="120"/>
              <w:rPr>
                <w:sz w:val="20"/>
                <w:szCs w:val="20"/>
              </w:rPr>
            </w:pPr>
            <w:r w:rsidRPr="00C14820">
              <w:rPr>
                <w:sz w:val="20"/>
                <w:szCs w:val="20"/>
              </w:rPr>
              <w:t xml:space="preserve">Имущество, закрепленное на праве оперативного управления  </w:t>
            </w:r>
          </w:p>
        </w:tc>
        <w:tc>
          <w:tcPr>
            <w:tcW w:w="1418" w:type="dxa"/>
          </w:tcPr>
          <w:p w:rsidR="00C14820" w:rsidRPr="00C14820" w:rsidRDefault="00C14820" w:rsidP="0038458F">
            <w:pPr>
              <w:spacing w:after="120"/>
              <w:jc w:val="center"/>
              <w:rPr>
                <w:sz w:val="20"/>
                <w:szCs w:val="20"/>
              </w:rPr>
            </w:pPr>
            <w:r w:rsidRPr="00C14820">
              <w:rPr>
                <w:sz w:val="20"/>
                <w:szCs w:val="20"/>
              </w:rPr>
              <w:t>3756</w:t>
            </w:r>
          </w:p>
        </w:tc>
        <w:tc>
          <w:tcPr>
            <w:tcW w:w="1275" w:type="dxa"/>
          </w:tcPr>
          <w:p w:rsidR="00C14820" w:rsidRPr="00C14820" w:rsidRDefault="00C14820" w:rsidP="0038458F">
            <w:pPr>
              <w:spacing w:after="120"/>
              <w:jc w:val="center"/>
              <w:rPr>
                <w:sz w:val="20"/>
                <w:szCs w:val="20"/>
                <w:lang w:val="en-US"/>
              </w:rPr>
            </w:pPr>
            <w:r w:rsidRPr="00C14820">
              <w:rPr>
                <w:sz w:val="20"/>
                <w:szCs w:val="20"/>
              </w:rPr>
              <w:t>393 777</w:t>
            </w:r>
            <w:r w:rsidRPr="00C14820">
              <w:rPr>
                <w:sz w:val="20"/>
                <w:szCs w:val="20"/>
                <w:lang w:val="en-US"/>
              </w:rPr>
              <w:t>,66</w:t>
            </w:r>
          </w:p>
        </w:tc>
        <w:tc>
          <w:tcPr>
            <w:tcW w:w="1985" w:type="dxa"/>
          </w:tcPr>
          <w:p w:rsidR="00C14820" w:rsidRPr="00C14820" w:rsidRDefault="00C14820" w:rsidP="0038458F">
            <w:pPr>
              <w:spacing w:after="120"/>
              <w:jc w:val="center"/>
              <w:rPr>
                <w:sz w:val="20"/>
                <w:szCs w:val="20"/>
                <w:lang w:val="en-US"/>
              </w:rPr>
            </w:pPr>
            <w:r w:rsidRPr="00C14820">
              <w:rPr>
                <w:sz w:val="20"/>
                <w:szCs w:val="20"/>
                <w:lang w:val="en-US"/>
              </w:rPr>
              <w:t>-</w:t>
            </w:r>
          </w:p>
        </w:tc>
      </w:tr>
      <w:tr w:rsidR="00C14820" w:rsidRPr="00C14820" w:rsidTr="002162A3">
        <w:tc>
          <w:tcPr>
            <w:tcW w:w="4673" w:type="dxa"/>
            <w:gridSpan w:val="2"/>
          </w:tcPr>
          <w:p w:rsidR="00C14820" w:rsidRPr="00C14820" w:rsidRDefault="00C14820" w:rsidP="0038458F">
            <w:pPr>
              <w:spacing w:after="120"/>
              <w:rPr>
                <w:sz w:val="20"/>
                <w:szCs w:val="20"/>
              </w:rPr>
            </w:pPr>
            <w:r w:rsidRPr="00C14820">
              <w:rPr>
                <w:b/>
                <w:sz w:val="20"/>
                <w:szCs w:val="20"/>
              </w:rPr>
              <w:t>Итого</w:t>
            </w:r>
          </w:p>
        </w:tc>
        <w:tc>
          <w:tcPr>
            <w:tcW w:w="1418" w:type="dxa"/>
          </w:tcPr>
          <w:p w:rsidR="00C14820" w:rsidRPr="00C14820" w:rsidRDefault="00C14820" w:rsidP="0038458F">
            <w:pPr>
              <w:spacing w:after="120"/>
              <w:jc w:val="center"/>
              <w:rPr>
                <w:b/>
                <w:sz w:val="20"/>
                <w:szCs w:val="20"/>
              </w:rPr>
            </w:pPr>
            <w:r w:rsidRPr="00C14820">
              <w:rPr>
                <w:b/>
                <w:sz w:val="20"/>
                <w:szCs w:val="20"/>
              </w:rPr>
              <w:t>21 064</w:t>
            </w:r>
          </w:p>
        </w:tc>
        <w:tc>
          <w:tcPr>
            <w:tcW w:w="1275" w:type="dxa"/>
          </w:tcPr>
          <w:p w:rsidR="00C14820" w:rsidRPr="00C14820" w:rsidRDefault="00C14820" w:rsidP="0038458F">
            <w:pPr>
              <w:spacing w:after="120"/>
              <w:jc w:val="center"/>
              <w:rPr>
                <w:b/>
                <w:sz w:val="20"/>
                <w:szCs w:val="20"/>
                <w:lang w:val="en-US"/>
              </w:rPr>
            </w:pPr>
            <w:r w:rsidRPr="00C14820">
              <w:rPr>
                <w:b/>
                <w:sz w:val="20"/>
                <w:szCs w:val="20"/>
              </w:rPr>
              <w:t>1</w:t>
            </w:r>
            <w:r w:rsidRPr="00C14820">
              <w:rPr>
                <w:b/>
                <w:sz w:val="20"/>
                <w:szCs w:val="20"/>
                <w:lang w:val="en-US"/>
              </w:rPr>
              <w:t xml:space="preserve"> </w:t>
            </w:r>
            <w:r w:rsidRPr="00C14820">
              <w:rPr>
                <w:b/>
                <w:sz w:val="20"/>
                <w:szCs w:val="20"/>
              </w:rPr>
              <w:t>721</w:t>
            </w:r>
            <w:r w:rsidRPr="00C14820">
              <w:rPr>
                <w:b/>
                <w:sz w:val="20"/>
                <w:szCs w:val="20"/>
                <w:lang w:val="en-US"/>
              </w:rPr>
              <w:t xml:space="preserve"> </w:t>
            </w:r>
            <w:r w:rsidRPr="00C14820">
              <w:rPr>
                <w:b/>
                <w:sz w:val="20"/>
                <w:szCs w:val="20"/>
              </w:rPr>
              <w:t>536</w:t>
            </w:r>
            <w:r w:rsidRPr="00C14820">
              <w:rPr>
                <w:b/>
                <w:sz w:val="20"/>
                <w:szCs w:val="20"/>
                <w:lang w:val="en-US"/>
              </w:rPr>
              <w:t>,99</w:t>
            </w:r>
          </w:p>
        </w:tc>
        <w:tc>
          <w:tcPr>
            <w:tcW w:w="1985" w:type="dxa"/>
          </w:tcPr>
          <w:p w:rsidR="00C14820" w:rsidRPr="00C14820" w:rsidRDefault="00C14820" w:rsidP="0038458F">
            <w:pPr>
              <w:spacing w:after="120"/>
              <w:jc w:val="center"/>
              <w:rPr>
                <w:b/>
                <w:sz w:val="20"/>
                <w:szCs w:val="20"/>
                <w:lang w:val="en-US"/>
              </w:rPr>
            </w:pPr>
            <w:r w:rsidRPr="00C14820">
              <w:rPr>
                <w:b/>
                <w:sz w:val="20"/>
                <w:szCs w:val="20"/>
                <w:lang w:val="en-US"/>
              </w:rPr>
              <w:t>203 086,91</w:t>
            </w:r>
          </w:p>
        </w:tc>
      </w:tr>
    </w:tbl>
    <w:p w:rsidR="00C14820" w:rsidRPr="00C14820" w:rsidRDefault="00C14820" w:rsidP="0038458F">
      <w:pPr>
        <w:spacing w:after="120"/>
        <w:jc w:val="right"/>
        <w:rPr>
          <w:b/>
        </w:rPr>
      </w:pPr>
    </w:p>
    <w:p w:rsidR="00C14820" w:rsidRPr="00C14820" w:rsidRDefault="00C14820" w:rsidP="0038458F">
      <w:pPr>
        <w:spacing w:after="120"/>
        <w:ind w:firstLine="708"/>
        <w:jc w:val="both"/>
      </w:pPr>
      <w:r w:rsidRPr="00C14820">
        <w:t>В 2012 году заключено 31</w:t>
      </w:r>
      <w:r w:rsidR="002A333F">
        <w:t xml:space="preserve"> договор и </w:t>
      </w:r>
      <w:r w:rsidRPr="00C14820">
        <w:t>муниципальный контракт</w:t>
      </w:r>
      <w:r w:rsidR="002A333F">
        <w:t xml:space="preserve"> </w:t>
      </w:r>
      <w:r w:rsidRPr="00C14820">
        <w:t>на оказание услуг по технической инвентаризации и изготовлению технических паспортов и технических планов на объекты муниципальной собственности города Королёва и на бесхозные объекты на общую стоимость 1 505 100,00 рублей.</w:t>
      </w:r>
    </w:p>
    <w:p w:rsidR="00C14820" w:rsidRPr="00C14820" w:rsidRDefault="00C14820" w:rsidP="0038458F">
      <w:pPr>
        <w:spacing w:after="120"/>
        <w:ind w:firstLine="708"/>
        <w:jc w:val="both"/>
      </w:pPr>
      <w:r w:rsidRPr="00C14820">
        <w:t>В 2013 году заключено 21</w:t>
      </w:r>
      <w:r w:rsidR="001E5D08">
        <w:t xml:space="preserve"> договор и </w:t>
      </w:r>
      <w:r w:rsidRPr="00C14820">
        <w:t>муниципальный контракт на оказание услуг по технической инвентаризации и изготовлению технических паспортов и технических планов на объекты муниципальной собственности города Королёва и на бесхозные объекты на общую стоимость 6</w:t>
      </w:r>
      <w:r w:rsidRPr="00C14820">
        <w:rPr>
          <w:lang w:val="en-US"/>
        </w:rPr>
        <w:t> </w:t>
      </w:r>
      <w:r w:rsidRPr="00C14820">
        <w:t>641 268,86 рублей.</w:t>
      </w:r>
    </w:p>
    <w:p w:rsidR="00C14820" w:rsidRPr="00C14820" w:rsidRDefault="00C14820" w:rsidP="0038458F">
      <w:pPr>
        <w:spacing w:after="120"/>
        <w:jc w:val="both"/>
      </w:pPr>
      <w:r w:rsidRPr="00C14820">
        <w:t>По состоянию на 01.01.2014 года регистрация права муниципальной собственности в Росреестре была произведена 5 879 муниципальным объектам, всего 28 % от полного объема количества объектов, зарегистрированных в реестре муниципальной собственности (21 064).</w:t>
      </w:r>
    </w:p>
    <w:p w:rsidR="00245333" w:rsidRDefault="00245333" w:rsidP="0038458F">
      <w:pPr>
        <w:spacing w:after="120"/>
        <w:jc w:val="right"/>
        <w:rPr>
          <w:b/>
        </w:rPr>
      </w:pPr>
    </w:p>
    <w:p w:rsidR="00C14820" w:rsidRPr="00C14820" w:rsidRDefault="00C14820" w:rsidP="0038458F">
      <w:pPr>
        <w:spacing w:after="120"/>
        <w:jc w:val="right"/>
        <w:rPr>
          <w:b/>
        </w:rPr>
      </w:pPr>
      <w:r w:rsidRPr="00C14820">
        <w:rPr>
          <w:b/>
        </w:rPr>
        <w:t>Таблица № 2.</w:t>
      </w:r>
    </w:p>
    <w:p w:rsidR="00C14820" w:rsidRPr="00D967A5" w:rsidRDefault="00C14820" w:rsidP="0038458F">
      <w:pPr>
        <w:spacing w:after="120"/>
        <w:jc w:val="right"/>
      </w:pPr>
      <w:r w:rsidRPr="00C14820">
        <w:t>(шт</w:t>
      </w:r>
      <w:r>
        <w:t>.</w:t>
      </w:r>
      <w:r w:rsidRPr="00D967A5">
        <w:t>)</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1417"/>
        <w:gridCol w:w="1701"/>
        <w:gridCol w:w="1418"/>
        <w:gridCol w:w="1417"/>
        <w:gridCol w:w="879"/>
      </w:tblGrid>
      <w:tr w:rsidR="00C14820" w:rsidRPr="00C14820" w:rsidTr="002221F6">
        <w:tc>
          <w:tcPr>
            <w:tcW w:w="1418" w:type="dxa"/>
            <w:shd w:val="clear" w:color="auto" w:fill="D9D9D9"/>
          </w:tcPr>
          <w:p w:rsidR="00C14820" w:rsidRPr="00C14820" w:rsidRDefault="00C14820" w:rsidP="0038458F">
            <w:pPr>
              <w:spacing w:after="120"/>
              <w:jc w:val="center"/>
              <w:rPr>
                <w:sz w:val="20"/>
                <w:szCs w:val="20"/>
              </w:rPr>
            </w:pPr>
            <w:r w:rsidRPr="00C14820">
              <w:rPr>
                <w:sz w:val="20"/>
                <w:szCs w:val="20"/>
              </w:rPr>
              <w:t>Количество нежилых помещений</w:t>
            </w:r>
          </w:p>
        </w:tc>
        <w:tc>
          <w:tcPr>
            <w:tcW w:w="1418" w:type="dxa"/>
            <w:shd w:val="clear" w:color="auto" w:fill="D9D9D9"/>
          </w:tcPr>
          <w:p w:rsidR="00C14820" w:rsidRPr="00C14820" w:rsidRDefault="00C14820" w:rsidP="0038458F">
            <w:pPr>
              <w:spacing w:after="120"/>
              <w:jc w:val="center"/>
              <w:rPr>
                <w:sz w:val="20"/>
                <w:szCs w:val="20"/>
              </w:rPr>
            </w:pPr>
            <w:r w:rsidRPr="00C14820">
              <w:rPr>
                <w:sz w:val="20"/>
                <w:szCs w:val="20"/>
              </w:rPr>
              <w:t>Количество жилых помещений</w:t>
            </w:r>
          </w:p>
        </w:tc>
        <w:tc>
          <w:tcPr>
            <w:tcW w:w="1417" w:type="dxa"/>
            <w:shd w:val="clear" w:color="auto" w:fill="D9D9D9"/>
          </w:tcPr>
          <w:p w:rsidR="00C14820" w:rsidRPr="00C14820" w:rsidRDefault="00C14820" w:rsidP="0038458F">
            <w:pPr>
              <w:spacing w:after="120"/>
              <w:jc w:val="center"/>
              <w:rPr>
                <w:sz w:val="20"/>
                <w:szCs w:val="20"/>
              </w:rPr>
            </w:pPr>
            <w:r w:rsidRPr="00C14820">
              <w:rPr>
                <w:sz w:val="20"/>
                <w:szCs w:val="20"/>
              </w:rPr>
              <w:t>Количество</w:t>
            </w:r>
            <w:r w:rsidRPr="00C14820">
              <w:rPr>
                <w:sz w:val="20"/>
                <w:szCs w:val="20"/>
                <w:lang w:val="en-US"/>
              </w:rPr>
              <w:t xml:space="preserve"> </w:t>
            </w:r>
            <w:r w:rsidRPr="00C14820">
              <w:rPr>
                <w:sz w:val="20"/>
                <w:szCs w:val="20"/>
              </w:rPr>
              <w:t>сооружений</w:t>
            </w:r>
          </w:p>
        </w:tc>
        <w:tc>
          <w:tcPr>
            <w:tcW w:w="1701" w:type="dxa"/>
            <w:shd w:val="clear" w:color="auto" w:fill="D9D9D9"/>
          </w:tcPr>
          <w:p w:rsidR="00C14820" w:rsidRPr="00C14820" w:rsidRDefault="00C14820" w:rsidP="0038458F">
            <w:pPr>
              <w:spacing w:after="120"/>
              <w:jc w:val="center"/>
              <w:rPr>
                <w:sz w:val="20"/>
                <w:szCs w:val="20"/>
              </w:rPr>
            </w:pPr>
            <w:r w:rsidRPr="00C14820">
              <w:rPr>
                <w:sz w:val="20"/>
                <w:szCs w:val="20"/>
              </w:rPr>
              <w:t>Количество контейнерных площадок</w:t>
            </w:r>
          </w:p>
        </w:tc>
        <w:tc>
          <w:tcPr>
            <w:tcW w:w="1418" w:type="dxa"/>
            <w:shd w:val="clear" w:color="auto" w:fill="D9D9D9"/>
          </w:tcPr>
          <w:p w:rsidR="00C14820" w:rsidRPr="00C14820" w:rsidRDefault="00C14820" w:rsidP="0038458F">
            <w:pPr>
              <w:spacing w:after="120"/>
              <w:jc w:val="center"/>
              <w:rPr>
                <w:sz w:val="20"/>
                <w:szCs w:val="20"/>
              </w:rPr>
            </w:pPr>
            <w:r w:rsidRPr="00C14820">
              <w:rPr>
                <w:sz w:val="20"/>
                <w:szCs w:val="20"/>
              </w:rPr>
              <w:t>Количество дорог</w:t>
            </w:r>
          </w:p>
        </w:tc>
        <w:tc>
          <w:tcPr>
            <w:tcW w:w="1417" w:type="dxa"/>
            <w:shd w:val="clear" w:color="auto" w:fill="D9D9D9"/>
          </w:tcPr>
          <w:p w:rsidR="00C14820" w:rsidRPr="00C14820" w:rsidRDefault="00C14820" w:rsidP="0038458F">
            <w:pPr>
              <w:spacing w:after="120"/>
              <w:jc w:val="center"/>
              <w:rPr>
                <w:sz w:val="20"/>
                <w:szCs w:val="20"/>
              </w:rPr>
            </w:pPr>
            <w:r w:rsidRPr="00C14820">
              <w:rPr>
                <w:sz w:val="20"/>
                <w:szCs w:val="20"/>
              </w:rPr>
              <w:t>Количество садов</w:t>
            </w:r>
            <w:r w:rsidRPr="00C14820">
              <w:rPr>
                <w:sz w:val="20"/>
                <w:szCs w:val="20"/>
                <w:lang w:val="en-US"/>
              </w:rPr>
              <w:t>,</w:t>
            </w:r>
            <w:r w:rsidRPr="00C14820">
              <w:rPr>
                <w:sz w:val="20"/>
                <w:szCs w:val="20"/>
              </w:rPr>
              <w:t xml:space="preserve"> школ</w:t>
            </w:r>
            <w:r w:rsidRPr="00C14820">
              <w:rPr>
                <w:sz w:val="20"/>
                <w:szCs w:val="20"/>
                <w:lang w:val="en-US"/>
              </w:rPr>
              <w:t>,</w:t>
            </w:r>
            <w:r w:rsidRPr="00C14820">
              <w:rPr>
                <w:sz w:val="20"/>
                <w:szCs w:val="20"/>
              </w:rPr>
              <w:t xml:space="preserve"> больниц</w:t>
            </w:r>
          </w:p>
        </w:tc>
        <w:tc>
          <w:tcPr>
            <w:tcW w:w="879" w:type="dxa"/>
            <w:shd w:val="clear" w:color="auto" w:fill="D9D9D9"/>
          </w:tcPr>
          <w:p w:rsidR="00C14820" w:rsidRPr="00C14820" w:rsidRDefault="00C14820" w:rsidP="0038458F">
            <w:pPr>
              <w:spacing w:after="120"/>
              <w:jc w:val="center"/>
              <w:rPr>
                <w:sz w:val="20"/>
                <w:szCs w:val="20"/>
              </w:rPr>
            </w:pPr>
            <w:r w:rsidRPr="00C14820">
              <w:rPr>
                <w:sz w:val="20"/>
                <w:szCs w:val="20"/>
              </w:rPr>
              <w:t>Итого</w:t>
            </w:r>
          </w:p>
        </w:tc>
      </w:tr>
      <w:tr w:rsidR="00C14820" w:rsidRPr="00C14820" w:rsidTr="002221F6">
        <w:tc>
          <w:tcPr>
            <w:tcW w:w="1418" w:type="dxa"/>
          </w:tcPr>
          <w:p w:rsidR="00C14820" w:rsidRPr="00C14820" w:rsidRDefault="00C14820" w:rsidP="0038458F">
            <w:pPr>
              <w:spacing w:after="120"/>
              <w:jc w:val="center"/>
              <w:rPr>
                <w:sz w:val="20"/>
                <w:szCs w:val="20"/>
              </w:rPr>
            </w:pPr>
            <w:r w:rsidRPr="00C14820">
              <w:rPr>
                <w:sz w:val="20"/>
                <w:szCs w:val="20"/>
              </w:rPr>
              <w:t>951</w:t>
            </w:r>
          </w:p>
        </w:tc>
        <w:tc>
          <w:tcPr>
            <w:tcW w:w="1418" w:type="dxa"/>
          </w:tcPr>
          <w:p w:rsidR="00C14820" w:rsidRPr="00C14820" w:rsidRDefault="00C14820" w:rsidP="0038458F">
            <w:pPr>
              <w:spacing w:after="120"/>
              <w:jc w:val="center"/>
              <w:rPr>
                <w:sz w:val="20"/>
                <w:szCs w:val="20"/>
              </w:rPr>
            </w:pPr>
            <w:r w:rsidRPr="00C14820">
              <w:rPr>
                <w:sz w:val="20"/>
                <w:szCs w:val="20"/>
              </w:rPr>
              <w:t>3887</w:t>
            </w:r>
          </w:p>
        </w:tc>
        <w:tc>
          <w:tcPr>
            <w:tcW w:w="1417" w:type="dxa"/>
          </w:tcPr>
          <w:p w:rsidR="00C14820" w:rsidRPr="00C14820" w:rsidRDefault="00C14820" w:rsidP="0038458F">
            <w:pPr>
              <w:spacing w:after="120"/>
              <w:jc w:val="center"/>
              <w:rPr>
                <w:sz w:val="20"/>
                <w:szCs w:val="20"/>
              </w:rPr>
            </w:pPr>
            <w:r w:rsidRPr="00C14820">
              <w:rPr>
                <w:sz w:val="20"/>
                <w:szCs w:val="20"/>
              </w:rPr>
              <w:t>285</w:t>
            </w:r>
          </w:p>
        </w:tc>
        <w:tc>
          <w:tcPr>
            <w:tcW w:w="1701" w:type="dxa"/>
          </w:tcPr>
          <w:p w:rsidR="00C14820" w:rsidRPr="00C14820" w:rsidRDefault="00C14820" w:rsidP="0038458F">
            <w:pPr>
              <w:spacing w:after="120"/>
              <w:jc w:val="center"/>
              <w:rPr>
                <w:sz w:val="20"/>
                <w:szCs w:val="20"/>
              </w:rPr>
            </w:pPr>
            <w:r w:rsidRPr="00C14820">
              <w:rPr>
                <w:sz w:val="20"/>
                <w:szCs w:val="20"/>
              </w:rPr>
              <w:t>76</w:t>
            </w:r>
          </w:p>
        </w:tc>
        <w:tc>
          <w:tcPr>
            <w:tcW w:w="1418" w:type="dxa"/>
          </w:tcPr>
          <w:p w:rsidR="00C14820" w:rsidRPr="00C14820" w:rsidRDefault="00C14820" w:rsidP="0038458F">
            <w:pPr>
              <w:spacing w:after="120"/>
              <w:jc w:val="center"/>
              <w:rPr>
                <w:sz w:val="20"/>
                <w:szCs w:val="20"/>
              </w:rPr>
            </w:pPr>
            <w:r w:rsidRPr="00C14820">
              <w:rPr>
                <w:sz w:val="20"/>
                <w:szCs w:val="20"/>
              </w:rPr>
              <w:t>313</w:t>
            </w:r>
          </w:p>
        </w:tc>
        <w:tc>
          <w:tcPr>
            <w:tcW w:w="1417" w:type="dxa"/>
          </w:tcPr>
          <w:p w:rsidR="00C14820" w:rsidRPr="00C14820" w:rsidRDefault="00C14820" w:rsidP="0038458F">
            <w:pPr>
              <w:spacing w:after="120"/>
              <w:jc w:val="center"/>
              <w:rPr>
                <w:sz w:val="20"/>
                <w:szCs w:val="20"/>
              </w:rPr>
            </w:pPr>
            <w:r w:rsidRPr="00C14820">
              <w:rPr>
                <w:sz w:val="20"/>
                <w:szCs w:val="20"/>
              </w:rPr>
              <w:t>367</w:t>
            </w:r>
          </w:p>
        </w:tc>
        <w:tc>
          <w:tcPr>
            <w:tcW w:w="879" w:type="dxa"/>
          </w:tcPr>
          <w:p w:rsidR="00C14820" w:rsidRPr="00C14820" w:rsidRDefault="00C14820" w:rsidP="0038458F">
            <w:pPr>
              <w:spacing w:after="120"/>
              <w:jc w:val="center"/>
              <w:rPr>
                <w:b/>
                <w:sz w:val="20"/>
                <w:szCs w:val="20"/>
              </w:rPr>
            </w:pPr>
            <w:r w:rsidRPr="00C14820">
              <w:rPr>
                <w:b/>
                <w:sz w:val="20"/>
                <w:szCs w:val="20"/>
              </w:rPr>
              <w:t>5879</w:t>
            </w:r>
          </w:p>
        </w:tc>
      </w:tr>
    </w:tbl>
    <w:p w:rsidR="00C14820" w:rsidRPr="00C14820" w:rsidRDefault="00C14820" w:rsidP="0038458F">
      <w:pPr>
        <w:spacing w:after="120"/>
        <w:jc w:val="right"/>
      </w:pPr>
    </w:p>
    <w:p w:rsidR="00C14820" w:rsidRDefault="00C14820" w:rsidP="0038458F">
      <w:pPr>
        <w:widowControl w:val="0"/>
        <w:suppressAutoHyphens/>
        <w:spacing w:after="120"/>
        <w:jc w:val="both"/>
        <w:rPr>
          <w:rFonts w:eastAsia="SimSun" w:cs="Mangal"/>
          <w:b/>
          <w:i/>
          <w:kern w:val="1"/>
          <w:lang w:eastAsia="zh-CN" w:bidi="hi-IN"/>
        </w:rPr>
      </w:pPr>
      <w:r w:rsidRPr="002D32CD">
        <w:rPr>
          <w:rFonts w:eastAsia="SimSun" w:cs="Mangal"/>
          <w:b/>
          <w:i/>
          <w:kern w:val="1"/>
          <w:lang w:eastAsia="zh-CN" w:bidi="hi-IN"/>
        </w:rPr>
        <w:t>В нарушение Гражданского Кодекса РФ выявлены случаи отсутствия документов государственной регистрации права на 15 185 об</w:t>
      </w:r>
      <w:r w:rsidR="006E1DB3">
        <w:rPr>
          <w:rFonts w:eastAsia="SimSun" w:cs="Mangal"/>
          <w:b/>
          <w:i/>
          <w:kern w:val="1"/>
          <w:lang w:eastAsia="zh-CN" w:bidi="hi-IN"/>
        </w:rPr>
        <w:t>ъектов муниципального имущества, из них 11535 объектов жилого фонда.</w:t>
      </w:r>
    </w:p>
    <w:p w:rsidR="004E30E4" w:rsidRPr="002D32CD" w:rsidRDefault="004E30E4" w:rsidP="0038458F">
      <w:pPr>
        <w:widowControl w:val="0"/>
        <w:suppressAutoHyphens/>
        <w:spacing w:after="120"/>
        <w:jc w:val="both"/>
        <w:rPr>
          <w:rFonts w:eastAsia="SimSun" w:cs="Mangal"/>
          <w:b/>
          <w:i/>
          <w:kern w:val="1"/>
          <w:lang w:eastAsia="zh-CN" w:bidi="hi-IN"/>
        </w:rPr>
      </w:pPr>
    </w:p>
    <w:p w:rsidR="002D32CD" w:rsidRPr="002D32CD" w:rsidRDefault="002D32CD" w:rsidP="0038458F">
      <w:pPr>
        <w:widowControl w:val="0"/>
        <w:suppressAutoHyphens/>
        <w:spacing w:after="120"/>
        <w:jc w:val="center"/>
        <w:rPr>
          <w:rFonts w:eastAsia="SimSun" w:cs="Mangal"/>
          <w:b/>
          <w:kern w:val="1"/>
          <w:lang w:eastAsia="zh-CN" w:bidi="hi-IN"/>
        </w:rPr>
      </w:pPr>
      <w:r w:rsidRPr="002D32CD">
        <w:rPr>
          <w:rFonts w:eastAsia="SimSun" w:cs="Mangal"/>
          <w:b/>
          <w:kern w:val="1"/>
          <w:lang w:eastAsia="zh-CN" w:bidi="hi-IN"/>
        </w:rPr>
        <w:t>Муниципальная к</w:t>
      </w:r>
      <w:r w:rsidR="004E30E4">
        <w:rPr>
          <w:rFonts w:eastAsia="SimSun" w:cs="Mangal"/>
          <w:b/>
          <w:kern w:val="1"/>
          <w:lang w:eastAsia="zh-CN" w:bidi="hi-IN"/>
        </w:rPr>
        <w:t>азна и расходы на ее содержание</w:t>
      </w:r>
    </w:p>
    <w:p w:rsidR="00DC76A0" w:rsidRPr="00F96F19" w:rsidRDefault="00F96F19" w:rsidP="0038458F">
      <w:pPr>
        <w:widowControl w:val="0"/>
        <w:suppressAutoHyphens/>
        <w:spacing w:after="120"/>
        <w:jc w:val="both"/>
      </w:pPr>
      <w:r w:rsidRPr="00F96F19">
        <w:t>В соответствии с законодательством Российской Федерации в муниципальной собственности может находиться имущество, необходимое для решения вопросов местного значения в соответствии с Федеральным </w:t>
      </w:r>
      <w:hyperlink r:id="rId8" w:history="1">
        <w:r w:rsidRPr="00F96F19">
          <w:t>законом</w:t>
        </w:r>
      </w:hyperlink>
      <w:r w:rsidRPr="00F96F19">
        <w:t> от 06.10.2003 N 131-ФЗ "Об общих принципах организации местного самоуправления в Российской Федерации".</w:t>
      </w:r>
    </w:p>
    <w:p w:rsidR="00DC76A0" w:rsidRDefault="00EA7DBA" w:rsidP="0038458F">
      <w:pPr>
        <w:widowControl w:val="0"/>
        <w:suppressAutoHyphens/>
        <w:spacing w:after="120"/>
        <w:jc w:val="both"/>
        <w:rPr>
          <w:rFonts w:eastAsia="SimSun" w:cs="Mangal"/>
          <w:kern w:val="1"/>
          <w:lang w:eastAsia="zh-CN" w:bidi="hi-IN"/>
        </w:rPr>
      </w:pPr>
      <w:r>
        <w:rPr>
          <w:rFonts w:eastAsia="SimSun" w:cs="Mangal"/>
          <w:kern w:val="1"/>
          <w:lang w:eastAsia="zh-CN" w:bidi="hi-IN"/>
        </w:rPr>
        <w:t>Расходы, произведенные Комитетом имущественных отношений на содержание имущества муниципальной казны в 2012-2013</w:t>
      </w:r>
      <w:r w:rsidR="006D1F5B">
        <w:rPr>
          <w:rFonts w:eastAsia="SimSun" w:cs="Mangal"/>
          <w:kern w:val="1"/>
          <w:lang w:eastAsia="zh-CN" w:bidi="hi-IN"/>
        </w:rPr>
        <w:t xml:space="preserve"> </w:t>
      </w:r>
      <w:r>
        <w:rPr>
          <w:rFonts w:eastAsia="SimSun" w:cs="Mangal"/>
          <w:kern w:val="1"/>
          <w:lang w:eastAsia="zh-CN" w:bidi="hi-IN"/>
        </w:rPr>
        <w:t>гг. составили всего 25 907 647,96 руб., в том числе в 2012 году 11 495 676,06 руб., в 2013 году 14 411 971,9 руб.</w:t>
      </w:r>
    </w:p>
    <w:p w:rsidR="002D32CD" w:rsidRDefault="00EA7DBA" w:rsidP="0038458F">
      <w:pPr>
        <w:widowControl w:val="0"/>
        <w:suppressAutoHyphens/>
        <w:spacing w:after="120"/>
        <w:jc w:val="both"/>
        <w:rPr>
          <w:rFonts w:eastAsia="SimSun" w:cs="Mangal"/>
          <w:kern w:val="1"/>
          <w:lang w:eastAsia="zh-CN" w:bidi="hi-IN"/>
        </w:rPr>
      </w:pPr>
      <w:r>
        <w:rPr>
          <w:rFonts w:eastAsia="SimSun" w:cs="Mangal"/>
          <w:kern w:val="1"/>
          <w:lang w:eastAsia="zh-CN" w:bidi="hi-IN"/>
        </w:rPr>
        <w:t>В 2013 году кассовые расходы составили 10 757 442,82 руб., образовавшая кредиторская задолженность в сумме 3 654 529,08 руб. по решению Совета депутатов от 16.04.2014 № 84/346 погашена в 2014 году.</w:t>
      </w:r>
    </w:p>
    <w:p w:rsidR="002A3AE4" w:rsidRDefault="002A3AE4" w:rsidP="0038458F">
      <w:pPr>
        <w:widowControl w:val="0"/>
        <w:suppressAutoHyphens/>
        <w:spacing w:after="120"/>
        <w:jc w:val="both"/>
        <w:rPr>
          <w:rFonts w:eastAsia="SimSun" w:cs="Mangal"/>
          <w:kern w:val="1"/>
          <w:lang w:eastAsia="zh-CN" w:bidi="hi-IN"/>
        </w:rPr>
      </w:pPr>
    </w:p>
    <w:p w:rsidR="004E30E4" w:rsidRDefault="004E30E4" w:rsidP="0038458F">
      <w:pPr>
        <w:widowControl w:val="0"/>
        <w:suppressAutoHyphens/>
        <w:spacing w:after="120"/>
        <w:jc w:val="both"/>
        <w:rPr>
          <w:rFonts w:eastAsia="SimSun" w:cs="Mangal"/>
          <w:kern w:val="1"/>
          <w:lang w:eastAsia="zh-CN" w:bidi="hi-IN"/>
        </w:rPr>
      </w:pPr>
    </w:p>
    <w:p w:rsidR="002A3AE4" w:rsidRPr="004E30E4" w:rsidRDefault="00A35B84" w:rsidP="004E30E4">
      <w:pPr>
        <w:widowControl w:val="0"/>
        <w:suppressAutoHyphens/>
        <w:spacing w:after="120"/>
        <w:jc w:val="center"/>
        <w:rPr>
          <w:rFonts w:eastAsia="SimSun" w:cs="Mangal"/>
          <w:b/>
          <w:kern w:val="1"/>
          <w:lang w:eastAsia="zh-CN" w:bidi="hi-IN"/>
        </w:rPr>
      </w:pPr>
      <w:r w:rsidRPr="00D967A5">
        <w:rPr>
          <w:rFonts w:eastAsia="SimSun" w:cs="Mangal"/>
          <w:b/>
          <w:kern w:val="1"/>
          <w:lang w:eastAsia="zh-CN" w:bidi="hi-IN"/>
        </w:rPr>
        <w:t>Расходы, произведенные Комитетом имущественных отношений, на содержание имущес</w:t>
      </w:r>
      <w:r w:rsidR="00D967A5">
        <w:rPr>
          <w:rFonts w:eastAsia="SimSun" w:cs="Mangal"/>
          <w:b/>
          <w:kern w:val="1"/>
          <w:lang w:eastAsia="zh-CN" w:bidi="hi-IN"/>
        </w:rPr>
        <w:t>тва муниципальной казны в 2012-</w:t>
      </w:r>
      <w:r w:rsidRPr="00D967A5">
        <w:rPr>
          <w:rFonts w:eastAsia="SimSun" w:cs="Mangal"/>
          <w:b/>
          <w:kern w:val="1"/>
          <w:lang w:eastAsia="zh-CN" w:bidi="hi-IN"/>
        </w:rPr>
        <w:t>2013 годах</w:t>
      </w:r>
      <w:r>
        <w:rPr>
          <w:sz w:val="28"/>
          <w:szCs w:val="28"/>
        </w:rPr>
        <w:t xml:space="preserve">                                                                                                   </w:t>
      </w:r>
    </w:p>
    <w:p w:rsidR="002221F6" w:rsidRDefault="00A35B84" w:rsidP="0038458F">
      <w:pPr>
        <w:spacing w:after="120"/>
        <w:jc w:val="right"/>
        <w:rPr>
          <w:b/>
        </w:rPr>
      </w:pPr>
      <w:r>
        <w:rPr>
          <w:sz w:val="28"/>
          <w:szCs w:val="28"/>
        </w:rPr>
        <w:t xml:space="preserve">   </w:t>
      </w:r>
      <w:r w:rsidRPr="00A35B84">
        <w:rPr>
          <w:b/>
        </w:rPr>
        <w:t xml:space="preserve">Таблица </w:t>
      </w:r>
      <w:r w:rsidR="004D73FA">
        <w:rPr>
          <w:b/>
        </w:rPr>
        <w:t>№ 3</w:t>
      </w:r>
      <w:r w:rsidR="002221F6">
        <w:rPr>
          <w:b/>
        </w:rPr>
        <w:t>.</w:t>
      </w:r>
      <w:r w:rsidRPr="00A35B84">
        <w:rPr>
          <w:b/>
        </w:rPr>
        <w:t xml:space="preserve"> </w:t>
      </w:r>
    </w:p>
    <w:p w:rsidR="00D967A5" w:rsidRPr="00A35B84" w:rsidRDefault="00A35B84" w:rsidP="0038458F">
      <w:pPr>
        <w:spacing w:after="120"/>
        <w:jc w:val="right"/>
        <w:rPr>
          <w:b/>
        </w:rPr>
      </w:pPr>
      <w:r w:rsidRPr="00A35B84">
        <w:t>(руб.)</w:t>
      </w:r>
    </w:p>
    <w:tbl>
      <w:tblPr>
        <w:tblStyle w:val="a4"/>
        <w:tblW w:w="9606" w:type="dxa"/>
        <w:tblLayout w:type="fixed"/>
        <w:tblLook w:val="04A0" w:firstRow="1" w:lastRow="0" w:firstColumn="1" w:lastColumn="0" w:noHBand="0" w:noVBand="1"/>
      </w:tblPr>
      <w:tblGrid>
        <w:gridCol w:w="4248"/>
        <w:gridCol w:w="1417"/>
        <w:gridCol w:w="1843"/>
        <w:gridCol w:w="2098"/>
      </w:tblGrid>
      <w:tr w:rsidR="00A35B84" w:rsidRPr="00A35B84" w:rsidTr="004D73FA">
        <w:tc>
          <w:tcPr>
            <w:tcW w:w="4248" w:type="dxa"/>
            <w:shd w:val="clear" w:color="auto" w:fill="D9D9D9" w:themeFill="background1" w:themeFillShade="D9"/>
          </w:tcPr>
          <w:p w:rsidR="00A35B84" w:rsidRPr="00A35B84" w:rsidRDefault="00A35B84" w:rsidP="0038458F">
            <w:pPr>
              <w:spacing w:after="120"/>
              <w:jc w:val="center"/>
              <w:rPr>
                <w:b/>
                <w:sz w:val="20"/>
                <w:szCs w:val="20"/>
              </w:rPr>
            </w:pPr>
            <w:r w:rsidRPr="00A35B84">
              <w:rPr>
                <w:b/>
                <w:sz w:val="20"/>
                <w:szCs w:val="20"/>
              </w:rPr>
              <w:t>КБК / Наименование затрат</w:t>
            </w:r>
          </w:p>
        </w:tc>
        <w:tc>
          <w:tcPr>
            <w:tcW w:w="1417" w:type="dxa"/>
            <w:shd w:val="clear" w:color="auto" w:fill="D9D9D9" w:themeFill="background1" w:themeFillShade="D9"/>
          </w:tcPr>
          <w:p w:rsidR="00A35B84" w:rsidRPr="00A35B84" w:rsidRDefault="00A35B84" w:rsidP="0038458F">
            <w:pPr>
              <w:spacing w:after="120"/>
              <w:jc w:val="center"/>
              <w:rPr>
                <w:b/>
                <w:sz w:val="20"/>
                <w:szCs w:val="20"/>
              </w:rPr>
            </w:pPr>
            <w:r w:rsidRPr="00A35B84">
              <w:rPr>
                <w:b/>
                <w:sz w:val="20"/>
                <w:szCs w:val="20"/>
              </w:rPr>
              <w:t>2012 год</w:t>
            </w:r>
          </w:p>
          <w:p w:rsidR="00A35B84" w:rsidRPr="00A35B84" w:rsidRDefault="00A35B84" w:rsidP="0038458F">
            <w:pPr>
              <w:spacing w:after="120"/>
              <w:rPr>
                <w:sz w:val="20"/>
                <w:szCs w:val="20"/>
              </w:rPr>
            </w:pPr>
          </w:p>
        </w:tc>
        <w:tc>
          <w:tcPr>
            <w:tcW w:w="1843" w:type="dxa"/>
            <w:shd w:val="clear" w:color="auto" w:fill="D9D9D9" w:themeFill="background1" w:themeFillShade="D9"/>
          </w:tcPr>
          <w:p w:rsidR="00A35B84" w:rsidRPr="00A35B84" w:rsidRDefault="00A35B84" w:rsidP="0038458F">
            <w:pPr>
              <w:spacing w:after="120"/>
              <w:jc w:val="center"/>
              <w:rPr>
                <w:b/>
                <w:sz w:val="20"/>
                <w:szCs w:val="20"/>
              </w:rPr>
            </w:pPr>
            <w:r w:rsidRPr="00A35B84">
              <w:rPr>
                <w:b/>
                <w:sz w:val="20"/>
                <w:szCs w:val="20"/>
              </w:rPr>
              <w:t>2013 год</w:t>
            </w:r>
          </w:p>
          <w:p w:rsidR="00A35B84" w:rsidRPr="00A35B84" w:rsidRDefault="00A35B84" w:rsidP="0038458F">
            <w:pPr>
              <w:spacing w:after="120"/>
              <w:rPr>
                <w:sz w:val="20"/>
                <w:szCs w:val="20"/>
              </w:rPr>
            </w:pPr>
          </w:p>
        </w:tc>
        <w:tc>
          <w:tcPr>
            <w:tcW w:w="2098" w:type="dxa"/>
            <w:shd w:val="clear" w:color="auto" w:fill="D9D9D9" w:themeFill="background1" w:themeFillShade="D9"/>
          </w:tcPr>
          <w:p w:rsidR="00A35B84" w:rsidRPr="00A35B84" w:rsidRDefault="00A35B84" w:rsidP="0038458F">
            <w:pPr>
              <w:spacing w:after="120"/>
              <w:jc w:val="center"/>
              <w:rPr>
                <w:b/>
                <w:sz w:val="20"/>
                <w:szCs w:val="20"/>
              </w:rPr>
            </w:pPr>
            <w:r w:rsidRPr="00A35B84">
              <w:rPr>
                <w:b/>
                <w:sz w:val="20"/>
                <w:szCs w:val="20"/>
              </w:rPr>
              <w:t>Фактические затраты 2013 год</w:t>
            </w:r>
          </w:p>
        </w:tc>
      </w:tr>
      <w:tr w:rsidR="00A35B84" w:rsidRPr="00A35B84" w:rsidTr="004D73FA">
        <w:tc>
          <w:tcPr>
            <w:tcW w:w="4248" w:type="dxa"/>
          </w:tcPr>
          <w:p w:rsidR="00A35B84" w:rsidRPr="00A35B84" w:rsidRDefault="00A35B84" w:rsidP="0038458F">
            <w:pPr>
              <w:spacing w:after="120"/>
              <w:jc w:val="center"/>
              <w:rPr>
                <w:sz w:val="20"/>
                <w:szCs w:val="20"/>
              </w:rPr>
            </w:pPr>
            <w:r w:rsidRPr="00A35B84">
              <w:rPr>
                <w:b/>
                <w:sz w:val="20"/>
                <w:szCs w:val="20"/>
              </w:rPr>
              <w:t>КБК 0113-918-0900200-500</w:t>
            </w:r>
          </w:p>
        </w:tc>
        <w:tc>
          <w:tcPr>
            <w:tcW w:w="1417" w:type="dxa"/>
          </w:tcPr>
          <w:p w:rsidR="00A35B84" w:rsidRPr="00A35B84" w:rsidRDefault="00A35B84" w:rsidP="0038458F">
            <w:pPr>
              <w:spacing w:after="120"/>
              <w:rPr>
                <w:sz w:val="20"/>
                <w:szCs w:val="20"/>
              </w:rPr>
            </w:pPr>
          </w:p>
        </w:tc>
        <w:tc>
          <w:tcPr>
            <w:tcW w:w="1843" w:type="dxa"/>
          </w:tcPr>
          <w:p w:rsidR="00A35B84" w:rsidRPr="00A35B84" w:rsidRDefault="00A35B84" w:rsidP="0038458F">
            <w:pPr>
              <w:spacing w:after="120"/>
              <w:jc w:val="right"/>
              <w:rPr>
                <w:sz w:val="20"/>
                <w:szCs w:val="20"/>
              </w:rPr>
            </w:pPr>
          </w:p>
        </w:tc>
        <w:tc>
          <w:tcPr>
            <w:tcW w:w="2098" w:type="dxa"/>
          </w:tcPr>
          <w:p w:rsidR="00A35B84" w:rsidRPr="00A35B84" w:rsidRDefault="00A35B84" w:rsidP="0038458F">
            <w:pPr>
              <w:spacing w:after="120"/>
              <w:jc w:val="right"/>
              <w:rPr>
                <w:sz w:val="20"/>
                <w:szCs w:val="20"/>
              </w:rPr>
            </w:pP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Паспортизация помещений</w:t>
            </w:r>
          </w:p>
        </w:tc>
        <w:tc>
          <w:tcPr>
            <w:tcW w:w="1417" w:type="dxa"/>
          </w:tcPr>
          <w:p w:rsidR="00A35B84" w:rsidRPr="00A35B84" w:rsidRDefault="00A35B84" w:rsidP="0038458F">
            <w:pPr>
              <w:spacing w:after="120"/>
              <w:jc w:val="center"/>
              <w:rPr>
                <w:sz w:val="20"/>
                <w:szCs w:val="20"/>
              </w:rPr>
            </w:pPr>
            <w:r w:rsidRPr="00A35B84">
              <w:rPr>
                <w:sz w:val="20"/>
                <w:szCs w:val="20"/>
              </w:rPr>
              <w:t>1 505 100,00</w:t>
            </w:r>
          </w:p>
        </w:tc>
        <w:tc>
          <w:tcPr>
            <w:tcW w:w="1843" w:type="dxa"/>
          </w:tcPr>
          <w:p w:rsidR="00A35B84" w:rsidRPr="00A35B84" w:rsidRDefault="00A35B84" w:rsidP="0038458F">
            <w:pPr>
              <w:spacing w:after="120"/>
              <w:ind w:right="-108"/>
              <w:jc w:val="center"/>
              <w:rPr>
                <w:sz w:val="20"/>
                <w:szCs w:val="20"/>
              </w:rPr>
            </w:pPr>
            <w:r w:rsidRPr="00A35B84">
              <w:rPr>
                <w:sz w:val="20"/>
                <w:szCs w:val="20"/>
              </w:rPr>
              <w:t>6 544 268,86</w:t>
            </w:r>
          </w:p>
        </w:tc>
        <w:tc>
          <w:tcPr>
            <w:tcW w:w="2098" w:type="dxa"/>
          </w:tcPr>
          <w:p w:rsidR="00A35B84" w:rsidRPr="00A35B84" w:rsidRDefault="00A35B84" w:rsidP="0038458F">
            <w:pPr>
              <w:spacing w:after="120"/>
              <w:ind w:right="-108"/>
              <w:jc w:val="center"/>
              <w:rPr>
                <w:sz w:val="20"/>
                <w:szCs w:val="20"/>
              </w:rPr>
            </w:pPr>
            <w:r w:rsidRPr="00A35B84">
              <w:rPr>
                <w:sz w:val="20"/>
                <w:szCs w:val="20"/>
              </w:rPr>
              <w:t>6 544 268,86</w:t>
            </w: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Оценка имущества муниципальной казны</w:t>
            </w:r>
          </w:p>
        </w:tc>
        <w:tc>
          <w:tcPr>
            <w:tcW w:w="1417" w:type="dxa"/>
          </w:tcPr>
          <w:p w:rsidR="00A35B84" w:rsidRPr="00A35B84" w:rsidRDefault="00A35B84" w:rsidP="0038458F">
            <w:pPr>
              <w:spacing w:after="120"/>
              <w:jc w:val="center"/>
              <w:rPr>
                <w:sz w:val="20"/>
                <w:szCs w:val="20"/>
              </w:rPr>
            </w:pPr>
            <w:r w:rsidRPr="00A35B84">
              <w:rPr>
                <w:sz w:val="20"/>
                <w:szCs w:val="20"/>
              </w:rPr>
              <w:t>295 500,00</w:t>
            </w:r>
          </w:p>
        </w:tc>
        <w:tc>
          <w:tcPr>
            <w:tcW w:w="1843" w:type="dxa"/>
          </w:tcPr>
          <w:p w:rsidR="00A35B84" w:rsidRPr="00A35B84" w:rsidRDefault="00A35B84" w:rsidP="0038458F">
            <w:pPr>
              <w:spacing w:after="120"/>
              <w:jc w:val="center"/>
              <w:rPr>
                <w:sz w:val="20"/>
                <w:szCs w:val="20"/>
              </w:rPr>
            </w:pPr>
            <w:r w:rsidRPr="00A35B84">
              <w:rPr>
                <w:sz w:val="20"/>
                <w:szCs w:val="20"/>
              </w:rPr>
              <w:t>358 760,00</w:t>
            </w:r>
          </w:p>
        </w:tc>
        <w:tc>
          <w:tcPr>
            <w:tcW w:w="2098" w:type="dxa"/>
          </w:tcPr>
          <w:p w:rsidR="00A35B84" w:rsidRPr="00A35B84" w:rsidRDefault="00A35B84" w:rsidP="0038458F">
            <w:pPr>
              <w:spacing w:after="120"/>
              <w:jc w:val="center"/>
              <w:rPr>
                <w:sz w:val="20"/>
                <w:szCs w:val="20"/>
              </w:rPr>
            </w:pPr>
            <w:r w:rsidRPr="00A35B84">
              <w:rPr>
                <w:sz w:val="20"/>
                <w:szCs w:val="20"/>
              </w:rPr>
              <w:t>358 760,00</w:t>
            </w: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НДС</w:t>
            </w:r>
          </w:p>
        </w:tc>
        <w:tc>
          <w:tcPr>
            <w:tcW w:w="1417" w:type="dxa"/>
          </w:tcPr>
          <w:p w:rsidR="00A35B84" w:rsidRPr="00A35B84" w:rsidRDefault="00A35B84" w:rsidP="0038458F">
            <w:pPr>
              <w:spacing w:after="120"/>
              <w:jc w:val="center"/>
              <w:rPr>
                <w:sz w:val="20"/>
                <w:szCs w:val="20"/>
              </w:rPr>
            </w:pPr>
          </w:p>
        </w:tc>
        <w:tc>
          <w:tcPr>
            <w:tcW w:w="1843" w:type="dxa"/>
          </w:tcPr>
          <w:p w:rsidR="00A35B84" w:rsidRPr="00A35B84" w:rsidRDefault="00A35B84" w:rsidP="0038458F">
            <w:pPr>
              <w:spacing w:after="120"/>
              <w:jc w:val="center"/>
              <w:rPr>
                <w:sz w:val="20"/>
                <w:szCs w:val="20"/>
              </w:rPr>
            </w:pPr>
            <w:r w:rsidRPr="00A35B84">
              <w:rPr>
                <w:sz w:val="20"/>
                <w:szCs w:val="20"/>
              </w:rPr>
              <w:t>993 691,00</w:t>
            </w:r>
          </w:p>
        </w:tc>
        <w:tc>
          <w:tcPr>
            <w:tcW w:w="2098" w:type="dxa"/>
          </w:tcPr>
          <w:p w:rsidR="00A35B84" w:rsidRPr="00A35B84" w:rsidRDefault="00A35B84" w:rsidP="0038458F">
            <w:pPr>
              <w:spacing w:after="120"/>
              <w:jc w:val="center"/>
              <w:rPr>
                <w:sz w:val="20"/>
                <w:szCs w:val="20"/>
              </w:rPr>
            </w:pPr>
            <w:r w:rsidRPr="00A35B84">
              <w:rPr>
                <w:sz w:val="20"/>
                <w:szCs w:val="20"/>
              </w:rPr>
              <w:t>993 691,00</w:t>
            </w:r>
          </w:p>
        </w:tc>
      </w:tr>
      <w:tr w:rsidR="00A35B84" w:rsidRPr="00A35B84" w:rsidTr="004D73FA">
        <w:tc>
          <w:tcPr>
            <w:tcW w:w="4248" w:type="dxa"/>
          </w:tcPr>
          <w:p w:rsidR="00A35B84" w:rsidRPr="00A35B84" w:rsidRDefault="00A35B84" w:rsidP="0038458F">
            <w:pPr>
              <w:spacing w:after="120"/>
              <w:jc w:val="center"/>
              <w:rPr>
                <w:sz w:val="20"/>
                <w:szCs w:val="20"/>
              </w:rPr>
            </w:pPr>
            <w:r w:rsidRPr="00A35B84">
              <w:rPr>
                <w:b/>
                <w:sz w:val="20"/>
                <w:szCs w:val="20"/>
              </w:rPr>
              <w:t>КБК 0113-918-0920300-500</w:t>
            </w:r>
          </w:p>
        </w:tc>
        <w:tc>
          <w:tcPr>
            <w:tcW w:w="1417" w:type="dxa"/>
          </w:tcPr>
          <w:p w:rsidR="00A35B84" w:rsidRPr="00A35B84" w:rsidRDefault="00A35B84" w:rsidP="0038458F">
            <w:pPr>
              <w:spacing w:after="120"/>
              <w:jc w:val="center"/>
              <w:rPr>
                <w:sz w:val="20"/>
                <w:szCs w:val="20"/>
              </w:rPr>
            </w:pPr>
          </w:p>
        </w:tc>
        <w:tc>
          <w:tcPr>
            <w:tcW w:w="1843" w:type="dxa"/>
          </w:tcPr>
          <w:p w:rsidR="00A35B84" w:rsidRPr="00A35B84" w:rsidRDefault="00A35B84" w:rsidP="0038458F">
            <w:pPr>
              <w:spacing w:after="120"/>
              <w:jc w:val="center"/>
              <w:rPr>
                <w:sz w:val="20"/>
                <w:szCs w:val="20"/>
              </w:rPr>
            </w:pPr>
          </w:p>
        </w:tc>
        <w:tc>
          <w:tcPr>
            <w:tcW w:w="2098" w:type="dxa"/>
          </w:tcPr>
          <w:p w:rsidR="00A35B84" w:rsidRPr="00A35B84" w:rsidRDefault="00A35B84" w:rsidP="0038458F">
            <w:pPr>
              <w:spacing w:after="120"/>
              <w:jc w:val="center"/>
              <w:rPr>
                <w:sz w:val="20"/>
                <w:szCs w:val="20"/>
              </w:rPr>
            </w:pP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Членские взносы в гаражные кооперативы</w:t>
            </w:r>
          </w:p>
        </w:tc>
        <w:tc>
          <w:tcPr>
            <w:tcW w:w="1417" w:type="dxa"/>
          </w:tcPr>
          <w:p w:rsidR="00A35B84" w:rsidRPr="00A35B84" w:rsidRDefault="00A35B84" w:rsidP="0038458F">
            <w:pPr>
              <w:spacing w:after="120"/>
              <w:jc w:val="center"/>
              <w:rPr>
                <w:sz w:val="20"/>
                <w:szCs w:val="20"/>
              </w:rPr>
            </w:pPr>
            <w:r w:rsidRPr="00A35B84">
              <w:rPr>
                <w:sz w:val="20"/>
                <w:szCs w:val="20"/>
              </w:rPr>
              <w:t>6 675</w:t>
            </w:r>
          </w:p>
        </w:tc>
        <w:tc>
          <w:tcPr>
            <w:tcW w:w="1843" w:type="dxa"/>
          </w:tcPr>
          <w:p w:rsidR="00A35B84" w:rsidRPr="00A35B84" w:rsidRDefault="00A35B84" w:rsidP="0038458F">
            <w:pPr>
              <w:spacing w:after="120"/>
              <w:jc w:val="center"/>
              <w:rPr>
                <w:sz w:val="20"/>
                <w:szCs w:val="20"/>
              </w:rPr>
            </w:pPr>
            <w:r w:rsidRPr="00A35B84">
              <w:rPr>
                <w:sz w:val="20"/>
                <w:szCs w:val="20"/>
              </w:rPr>
              <w:t>5 400,00</w:t>
            </w:r>
          </w:p>
        </w:tc>
        <w:tc>
          <w:tcPr>
            <w:tcW w:w="2098" w:type="dxa"/>
          </w:tcPr>
          <w:p w:rsidR="00A35B84" w:rsidRPr="00A35B84" w:rsidRDefault="00A35B84" w:rsidP="0038458F">
            <w:pPr>
              <w:spacing w:after="120"/>
              <w:jc w:val="center"/>
              <w:rPr>
                <w:sz w:val="20"/>
                <w:szCs w:val="20"/>
              </w:rPr>
            </w:pPr>
            <w:r w:rsidRPr="00A35B84">
              <w:rPr>
                <w:sz w:val="20"/>
                <w:szCs w:val="20"/>
              </w:rPr>
              <w:t>5 400,00</w:t>
            </w: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 xml:space="preserve">Содержание и ремонт городских систем </w:t>
            </w:r>
          </w:p>
          <w:p w:rsidR="00A35B84" w:rsidRPr="00A35B84" w:rsidRDefault="00A35B84" w:rsidP="0038458F">
            <w:pPr>
              <w:spacing w:after="120"/>
              <w:rPr>
                <w:sz w:val="20"/>
                <w:szCs w:val="20"/>
              </w:rPr>
            </w:pPr>
            <w:r w:rsidRPr="00A35B84">
              <w:rPr>
                <w:sz w:val="20"/>
                <w:szCs w:val="20"/>
              </w:rPr>
              <w:t>видеонаблюдения</w:t>
            </w:r>
          </w:p>
        </w:tc>
        <w:tc>
          <w:tcPr>
            <w:tcW w:w="1417" w:type="dxa"/>
          </w:tcPr>
          <w:p w:rsidR="00A35B84" w:rsidRPr="00A35B84" w:rsidRDefault="00A35B84" w:rsidP="0038458F">
            <w:pPr>
              <w:spacing w:after="120"/>
              <w:jc w:val="center"/>
              <w:rPr>
                <w:sz w:val="20"/>
                <w:szCs w:val="20"/>
              </w:rPr>
            </w:pPr>
            <w:r w:rsidRPr="00A35B84">
              <w:rPr>
                <w:sz w:val="20"/>
                <w:szCs w:val="20"/>
              </w:rPr>
              <w:t>986 823,25</w:t>
            </w:r>
          </w:p>
        </w:tc>
        <w:tc>
          <w:tcPr>
            <w:tcW w:w="1843" w:type="dxa"/>
          </w:tcPr>
          <w:p w:rsidR="00A35B84" w:rsidRPr="00A35B84" w:rsidRDefault="00A35B84" w:rsidP="0038458F">
            <w:pPr>
              <w:spacing w:after="120"/>
              <w:jc w:val="center"/>
              <w:rPr>
                <w:sz w:val="20"/>
                <w:szCs w:val="20"/>
              </w:rPr>
            </w:pPr>
            <w:r w:rsidRPr="00A35B84">
              <w:rPr>
                <w:sz w:val="20"/>
                <w:szCs w:val="20"/>
              </w:rPr>
              <w:t>1 085 823,25</w:t>
            </w:r>
          </w:p>
        </w:tc>
        <w:tc>
          <w:tcPr>
            <w:tcW w:w="2098" w:type="dxa"/>
          </w:tcPr>
          <w:p w:rsidR="00A35B84" w:rsidRPr="00A35B84" w:rsidRDefault="00A35B84" w:rsidP="0038458F">
            <w:pPr>
              <w:spacing w:after="120"/>
              <w:jc w:val="center"/>
              <w:rPr>
                <w:sz w:val="20"/>
                <w:szCs w:val="20"/>
              </w:rPr>
            </w:pPr>
            <w:r w:rsidRPr="00A35B84">
              <w:rPr>
                <w:sz w:val="20"/>
                <w:szCs w:val="20"/>
              </w:rPr>
              <w:t>1 085 823,25</w:t>
            </w: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Приобретение теле. оборудования</w:t>
            </w:r>
          </w:p>
        </w:tc>
        <w:tc>
          <w:tcPr>
            <w:tcW w:w="1417" w:type="dxa"/>
          </w:tcPr>
          <w:p w:rsidR="00A35B84" w:rsidRPr="00A35B84" w:rsidRDefault="00A35B84" w:rsidP="0038458F">
            <w:pPr>
              <w:spacing w:after="120"/>
              <w:jc w:val="center"/>
              <w:rPr>
                <w:sz w:val="20"/>
                <w:szCs w:val="20"/>
              </w:rPr>
            </w:pPr>
            <w:r w:rsidRPr="00A35B84">
              <w:rPr>
                <w:sz w:val="20"/>
                <w:szCs w:val="20"/>
              </w:rPr>
              <w:t>3 184 243,33</w:t>
            </w:r>
          </w:p>
        </w:tc>
        <w:tc>
          <w:tcPr>
            <w:tcW w:w="1843" w:type="dxa"/>
          </w:tcPr>
          <w:p w:rsidR="00A35B84" w:rsidRPr="00A35B84" w:rsidRDefault="00A35B84" w:rsidP="0038458F">
            <w:pPr>
              <w:spacing w:after="120"/>
              <w:jc w:val="center"/>
              <w:rPr>
                <w:sz w:val="20"/>
                <w:szCs w:val="20"/>
              </w:rPr>
            </w:pPr>
          </w:p>
        </w:tc>
        <w:tc>
          <w:tcPr>
            <w:tcW w:w="2098" w:type="dxa"/>
          </w:tcPr>
          <w:p w:rsidR="00A35B84" w:rsidRPr="00A35B84" w:rsidRDefault="00A35B84" w:rsidP="0038458F">
            <w:pPr>
              <w:spacing w:after="120"/>
              <w:jc w:val="center"/>
              <w:rPr>
                <w:sz w:val="20"/>
                <w:szCs w:val="20"/>
              </w:rPr>
            </w:pP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Установка памятной доски</w:t>
            </w:r>
          </w:p>
        </w:tc>
        <w:tc>
          <w:tcPr>
            <w:tcW w:w="1417" w:type="dxa"/>
          </w:tcPr>
          <w:p w:rsidR="00A35B84" w:rsidRPr="00A35B84" w:rsidRDefault="00A35B84" w:rsidP="0038458F">
            <w:pPr>
              <w:spacing w:after="120"/>
              <w:jc w:val="center"/>
              <w:rPr>
                <w:sz w:val="20"/>
                <w:szCs w:val="20"/>
              </w:rPr>
            </w:pPr>
          </w:p>
        </w:tc>
        <w:tc>
          <w:tcPr>
            <w:tcW w:w="1843" w:type="dxa"/>
          </w:tcPr>
          <w:p w:rsidR="00A35B84" w:rsidRPr="00A35B84" w:rsidRDefault="00A35B84" w:rsidP="0038458F">
            <w:pPr>
              <w:spacing w:after="120"/>
              <w:jc w:val="center"/>
              <w:rPr>
                <w:sz w:val="20"/>
                <w:szCs w:val="20"/>
              </w:rPr>
            </w:pPr>
            <w:r w:rsidRPr="00A35B84">
              <w:rPr>
                <w:sz w:val="20"/>
                <w:szCs w:val="20"/>
              </w:rPr>
              <w:t>44 151,25</w:t>
            </w:r>
          </w:p>
        </w:tc>
        <w:tc>
          <w:tcPr>
            <w:tcW w:w="2098" w:type="dxa"/>
          </w:tcPr>
          <w:p w:rsidR="00A35B84" w:rsidRPr="00A35B84" w:rsidRDefault="00A35B84" w:rsidP="0038458F">
            <w:pPr>
              <w:spacing w:after="120"/>
              <w:jc w:val="center"/>
              <w:rPr>
                <w:sz w:val="20"/>
                <w:szCs w:val="20"/>
              </w:rPr>
            </w:pPr>
            <w:r w:rsidRPr="00A35B84">
              <w:rPr>
                <w:sz w:val="20"/>
                <w:szCs w:val="20"/>
              </w:rPr>
              <w:t>44 151,25</w:t>
            </w:r>
          </w:p>
        </w:tc>
      </w:tr>
      <w:tr w:rsidR="00A35B84" w:rsidRPr="00A35B84" w:rsidTr="004D73FA">
        <w:tc>
          <w:tcPr>
            <w:tcW w:w="4248" w:type="dxa"/>
          </w:tcPr>
          <w:p w:rsidR="00A35B84" w:rsidRPr="00A35B84" w:rsidRDefault="00A35B84" w:rsidP="0038458F">
            <w:pPr>
              <w:spacing w:after="120"/>
              <w:jc w:val="center"/>
              <w:rPr>
                <w:sz w:val="20"/>
                <w:szCs w:val="20"/>
              </w:rPr>
            </w:pPr>
            <w:r w:rsidRPr="00A35B84">
              <w:rPr>
                <w:b/>
                <w:sz w:val="20"/>
                <w:szCs w:val="20"/>
              </w:rPr>
              <w:t>КБК 0501-918-3500302-500</w:t>
            </w:r>
          </w:p>
        </w:tc>
        <w:tc>
          <w:tcPr>
            <w:tcW w:w="1417" w:type="dxa"/>
          </w:tcPr>
          <w:p w:rsidR="00A35B84" w:rsidRPr="00A35B84" w:rsidRDefault="00A35B84" w:rsidP="0038458F">
            <w:pPr>
              <w:spacing w:after="120"/>
              <w:jc w:val="center"/>
              <w:rPr>
                <w:sz w:val="20"/>
                <w:szCs w:val="20"/>
              </w:rPr>
            </w:pPr>
          </w:p>
        </w:tc>
        <w:tc>
          <w:tcPr>
            <w:tcW w:w="1843" w:type="dxa"/>
          </w:tcPr>
          <w:p w:rsidR="00A35B84" w:rsidRPr="00A35B84" w:rsidRDefault="00A35B84" w:rsidP="0038458F">
            <w:pPr>
              <w:spacing w:after="120"/>
              <w:jc w:val="center"/>
              <w:rPr>
                <w:sz w:val="20"/>
                <w:szCs w:val="20"/>
              </w:rPr>
            </w:pPr>
          </w:p>
        </w:tc>
        <w:tc>
          <w:tcPr>
            <w:tcW w:w="2098" w:type="dxa"/>
          </w:tcPr>
          <w:p w:rsidR="00A35B84" w:rsidRPr="00A35B84" w:rsidRDefault="00A35B84" w:rsidP="0038458F">
            <w:pPr>
              <w:spacing w:after="120"/>
              <w:jc w:val="center"/>
              <w:rPr>
                <w:sz w:val="20"/>
                <w:szCs w:val="20"/>
              </w:rPr>
            </w:pPr>
          </w:p>
        </w:tc>
      </w:tr>
      <w:tr w:rsidR="00A35B84" w:rsidRPr="00A35B84" w:rsidTr="004D73FA">
        <w:trPr>
          <w:trHeight w:val="316"/>
        </w:trPr>
        <w:tc>
          <w:tcPr>
            <w:tcW w:w="4248" w:type="dxa"/>
          </w:tcPr>
          <w:p w:rsidR="00A35B84" w:rsidRPr="00A35B84" w:rsidRDefault="00A35B84" w:rsidP="0038458F">
            <w:pPr>
              <w:spacing w:after="120"/>
              <w:rPr>
                <w:sz w:val="20"/>
                <w:szCs w:val="20"/>
              </w:rPr>
            </w:pPr>
            <w:r w:rsidRPr="00A35B84">
              <w:rPr>
                <w:sz w:val="20"/>
                <w:szCs w:val="20"/>
              </w:rPr>
              <w:t>Ремонт имущества муниципальной казны</w:t>
            </w:r>
          </w:p>
        </w:tc>
        <w:tc>
          <w:tcPr>
            <w:tcW w:w="1417" w:type="dxa"/>
          </w:tcPr>
          <w:p w:rsidR="00A35B84" w:rsidRPr="00A35B84" w:rsidRDefault="00A35B84" w:rsidP="0038458F">
            <w:pPr>
              <w:spacing w:after="120"/>
              <w:jc w:val="center"/>
              <w:rPr>
                <w:sz w:val="20"/>
                <w:szCs w:val="20"/>
              </w:rPr>
            </w:pPr>
            <w:r w:rsidRPr="00A35B84">
              <w:rPr>
                <w:sz w:val="20"/>
                <w:szCs w:val="20"/>
              </w:rPr>
              <w:t>3 638 055,00</w:t>
            </w:r>
          </w:p>
        </w:tc>
        <w:tc>
          <w:tcPr>
            <w:tcW w:w="1843" w:type="dxa"/>
          </w:tcPr>
          <w:p w:rsidR="00A35B84" w:rsidRPr="00A35B84" w:rsidRDefault="00A35B84" w:rsidP="0038458F">
            <w:pPr>
              <w:spacing w:after="120"/>
              <w:jc w:val="center"/>
              <w:rPr>
                <w:sz w:val="20"/>
                <w:szCs w:val="20"/>
              </w:rPr>
            </w:pPr>
            <w:r w:rsidRPr="00A35B84">
              <w:rPr>
                <w:sz w:val="20"/>
                <w:szCs w:val="20"/>
              </w:rPr>
              <w:t>1 076 337,79</w:t>
            </w:r>
          </w:p>
        </w:tc>
        <w:tc>
          <w:tcPr>
            <w:tcW w:w="2098" w:type="dxa"/>
          </w:tcPr>
          <w:p w:rsidR="00A35B84" w:rsidRPr="00A35B84" w:rsidRDefault="00A35B84" w:rsidP="0038458F">
            <w:pPr>
              <w:spacing w:after="120"/>
              <w:jc w:val="center"/>
              <w:rPr>
                <w:sz w:val="20"/>
                <w:szCs w:val="20"/>
              </w:rPr>
            </w:pPr>
            <w:r w:rsidRPr="00A35B84">
              <w:rPr>
                <w:sz w:val="20"/>
                <w:szCs w:val="20"/>
              </w:rPr>
              <w:t>3 250 431,60</w:t>
            </w:r>
          </w:p>
          <w:p w:rsidR="00A35B84" w:rsidRPr="00A35B84" w:rsidRDefault="00A35B84" w:rsidP="0038458F">
            <w:pPr>
              <w:spacing w:after="120"/>
              <w:jc w:val="center"/>
              <w:rPr>
                <w:sz w:val="20"/>
                <w:szCs w:val="20"/>
              </w:rPr>
            </w:pP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Дезинфекция имущества муниципальной казны</w:t>
            </w:r>
          </w:p>
        </w:tc>
        <w:tc>
          <w:tcPr>
            <w:tcW w:w="1417" w:type="dxa"/>
          </w:tcPr>
          <w:p w:rsidR="00A35B84" w:rsidRPr="00A35B84" w:rsidRDefault="00A35B84" w:rsidP="0038458F">
            <w:pPr>
              <w:spacing w:after="120"/>
              <w:jc w:val="center"/>
              <w:rPr>
                <w:sz w:val="20"/>
                <w:szCs w:val="20"/>
              </w:rPr>
            </w:pPr>
            <w:r w:rsidRPr="00A35B84">
              <w:rPr>
                <w:sz w:val="20"/>
                <w:szCs w:val="20"/>
              </w:rPr>
              <w:t>3 648,82</w:t>
            </w:r>
          </w:p>
        </w:tc>
        <w:tc>
          <w:tcPr>
            <w:tcW w:w="1843" w:type="dxa"/>
          </w:tcPr>
          <w:p w:rsidR="00A35B84" w:rsidRPr="00A35B84" w:rsidRDefault="00A35B84" w:rsidP="0038458F">
            <w:pPr>
              <w:spacing w:after="120"/>
              <w:jc w:val="center"/>
              <w:rPr>
                <w:sz w:val="20"/>
                <w:szCs w:val="20"/>
              </w:rPr>
            </w:pPr>
            <w:r w:rsidRPr="00A35B84">
              <w:rPr>
                <w:sz w:val="20"/>
                <w:szCs w:val="20"/>
              </w:rPr>
              <w:t>6 862,03</w:t>
            </w:r>
          </w:p>
        </w:tc>
        <w:tc>
          <w:tcPr>
            <w:tcW w:w="2098" w:type="dxa"/>
          </w:tcPr>
          <w:p w:rsidR="00A35B84" w:rsidRPr="00A35B84" w:rsidRDefault="00A35B84" w:rsidP="0038458F">
            <w:pPr>
              <w:spacing w:after="120"/>
              <w:jc w:val="center"/>
              <w:rPr>
                <w:sz w:val="20"/>
                <w:szCs w:val="20"/>
              </w:rPr>
            </w:pPr>
            <w:r w:rsidRPr="00A35B84">
              <w:rPr>
                <w:sz w:val="20"/>
                <w:szCs w:val="20"/>
              </w:rPr>
              <w:t>6 862,03</w:t>
            </w: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Содержание временно незаселенных помещений</w:t>
            </w:r>
          </w:p>
        </w:tc>
        <w:tc>
          <w:tcPr>
            <w:tcW w:w="1417" w:type="dxa"/>
          </w:tcPr>
          <w:p w:rsidR="00A35B84" w:rsidRPr="00A35B84" w:rsidRDefault="00A35B84" w:rsidP="0038458F">
            <w:pPr>
              <w:spacing w:after="120"/>
              <w:jc w:val="center"/>
              <w:rPr>
                <w:sz w:val="20"/>
                <w:szCs w:val="20"/>
              </w:rPr>
            </w:pPr>
            <w:r w:rsidRPr="00A35B84">
              <w:rPr>
                <w:sz w:val="20"/>
                <w:szCs w:val="20"/>
              </w:rPr>
              <w:t>1 869 118,66</w:t>
            </w:r>
          </w:p>
        </w:tc>
        <w:tc>
          <w:tcPr>
            <w:tcW w:w="1843" w:type="dxa"/>
          </w:tcPr>
          <w:p w:rsidR="00A35B84" w:rsidRPr="00A35B84" w:rsidRDefault="00A35B84" w:rsidP="0038458F">
            <w:pPr>
              <w:spacing w:after="120"/>
              <w:jc w:val="center"/>
              <w:rPr>
                <w:sz w:val="20"/>
                <w:szCs w:val="20"/>
              </w:rPr>
            </w:pPr>
            <w:r w:rsidRPr="00A35B84">
              <w:rPr>
                <w:sz w:val="20"/>
                <w:szCs w:val="20"/>
              </w:rPr>
              <w:t>450 263,24</w:t>
            </w:r>
          </w:p>
        </w:tc>
        <w:tc>
          <w:tcPr>
            <w:tcW w:w="2098" w:type="dxa"/>
          </w:tcPr>
          <w:p w:rsidR="00A35B84" w:rsidRPr="00A35B84" w:rsidRDefault="00A35B84" w:rsidP="0038458F">
            <w:pPr>
              <w:spacing w:after="120"/>
              <w:jc w:val="center"/>
              <w:rPr>
                <w:sz w:val="20"/>
                <w:szCs w:val="20"/>
              </w:rPr>
            </w:pPr>
            <w:r w:rsidRPr="00A35B84">
              <w:rPr>
                <w:sz w:val="20"/>
                <w:szCs w:val="20"/>
              </w:rPr>
              <w:t>1 995 777,74</w:t>
            </w: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Мытищимежрайгаз Мособлгаз ГУП МО Филиал</w:t>
            </w:r>
          </w:p>
        </w:tc>
        <w:tc>
          <w:tcPr>
            <w:tcW w:w="1417" w:type="dxa"/>
          </w:tcPr>
          <w:p w:rsidR="00A35B84" w:rsidRPr="00A35B84" w:rsidRDefault="00A35B84" w:rsidP="0038458F">
            <w:pPr>
              <w:spacing w:after="120"/>
              <w:jc w:val="center"/>
              <w:rPr>
                <w:sz w:val="20"/>
                <w:szCs w:val="20"/>
              </w:rPr>
            </w:pPr>
            <w:r w:rsidRPr="00A35B84">
              <w:rPr>
                <w:sz w:val="20"/>
                <w:szCs w:val="20"/>
              </w:rPr>
              <w:t>6 512,0</w:t>
            </w:r>
          </w:p>
        </w:tc>
        <w:tc>
          <w:tcPr>
            <w:tcW w:w="1843" w:type="dxa"/>
          </w:tcPr>
          <w:p w:rsidR="00A35B84" w:rsidRPr="00A35B84" w:rsidRDefault="00A35B84" w:rsidP="0038458F">
            <w:pPr>
              <w:spacing w:after="120"/>
              <w:jc w:val="center"/>
              <w:rPr>
                <w:sz w:val="20"/>
                <w:szCs w:val="20"/>
              </w:rPr>
            </w:pPr>
          </w:p>
        </w:tc>
        <w:tc>
          <w:tcPr>
            <w:tcW w:w="2098" w:type="dxa"/>
          </w:tcPr>
          <w:p w:rsidR="00A35B84" w:rsidRPr="00A35B84" w:rsidRDefault="00A35B84" w:rsidP="0038458F">
            <w:pPr>
              <w:spacing w:after="120"/>
              <w:jc w:val="center"/>
              <w:rPr>
                <w:sz w:val="20"/>
                <w:szCs w:val="20"/>
              </w:rPr>
            </w:pP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Авансовый платеж по МК «Испанский дебют»</w:t>
            </w:r>
          </w:p>
        </w:tc>
        <w:tc>
          <w:tcPr>
            <w:tcW w:w="1417" w:type="dxa"/>
          </w:tcPr>
          <w:p w:rsidR="00A35B84" w:rsidRPr="00A35B84" w:rsidRDefault="00A35B84" w:rsidP="0038458F">
            <w:pPr>
              <w:spacing w:after="120"/>
              <w:jc w:val="center"/>
              <w:rPr>
                <w:sz w:val="20"/>
                <w:szCs w:val="20"/>
              </w:rPr>
            </w:pPr>
          </w:p>
        </w:tc>
        <w:tc>
          <w:tcPr>
            <w:tcW w:w="1843" w:type="dxa"/>
          </w:tcPr>
          <w:p w:rsidR="00A35B84" w:rsidRPr="00A35B84" w:rsidRDefault="00A35B84" w:rsidP="0038458F">
            <w:pPr>
              <w:spacing w:after="120"/>
              <w:jc w:val="center"/>
              <w:rPr>
                <w:sz w:val="20"/>
                <w:szCs w:val="20"/>
              </w:rPr>
            </w:pPr>
            <w:r w:rsidRPr="00A35B84">
              <w:rPr>
                <w:sz w:val="20"/>
                <w:szCs w:val="20"/>
              </w:rPr>
              <w:t>159 176,40</w:t>
            </w:r>
          </w:p>
        </w:tc>
        <w:tc>
          <w:tcPr>
            <w:tcW w:w="2098" w:type="dxa"/>
          </w:tcPr>
          <w:p w:rsidR="00A35B84" w:rsidRPr="00A35B84" w:rsidRDefault="00A35B84" w:rsidP="0038458F">
            <w:pPr>
              <w:spacing w:after="120"/>
              <w:jc w:val="center"/>
              <w:rPr>
                <w:sz w:val="20"/>
                <w:szCs w:val="20"/>
              </w:rPr>
            </w:pP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Авансовый платеж на установку газового оборудования ОАО «Жилкомплекс»</w:t>
            </w:r>
          </w:p>
        </w:tc>
        <w:tc>
          <w:tcPr>
            <w:tcW w:w="1417" w:type="dxa"/>
          </w:tcPr>
          <w:p w:rsidR="00A35B84" w:rsidRPr="00A35B84" w:rsidRDefault="00A35B84" w:rsidP="0038458F">
            <w:pPr>
              <w:spacing w:after="120"/>
              <w:jc w:val="center"/>
              <w:rPr>
                <w:sz w:val="20"/>
                <w:szCs w:val="20"/>
              </w:rPr>
            </w:pPr>
          </w:p>
        </w:tc>
        <w:tc>
          <w:tcPr>
            <w:tcW w:w="1843" w:type="dxa"/>
          </w:tcPr>
          <w:p w:rsidR="00A35B84" w:rsidRPr="00A35B84" w:rsidRDefault="00A35B84" w:rsidP="0038458F">
            <w:pPr>
              <w:spacing w:after="120"/>
              <w:jc w:val="center"/>
              <w:rPr>
                <w:sz w:val="20"/>
                <w:szCs w:val="20"/>
              </w:rPr>
            </w:pPr>
            <w:r w:rsidRPr="00A35B84">
              <w:rPr>
                <w:sz w:val="20"/>
                <w:szCs w:val="20"/>
              </w:rPr>
              <w:t>32 709,00</w:t>
            </w:r>
          </w:p>
        </w:tc>
        <w:tc>
          <w:tcPr>
            <w:tcW w:w="2098" w:type="dxa"/>
          </w:tcPr>
          <w:p w:rsidR="00A35B84" w:rsidRPr="00A35B84" w:rsidRDefault="00A35B84" w:rsidP="0038458F">
            <w:pPr>
              <w:spacing w:after="120"/>
              <w:jc w:val="center"/>
              <w:rPr>
                <w:sz w:val="20"/>
                <w:szCs w:val="20"/>
              </w:rPr>
            </w:pPr>
            <w:r w:rsidRPr="00A35B84">
              <w:rPr>
                <w:sz w:val="20"/>
                <w:szCs w:val="20"/>
              </w:rPr>
              <w:t>32 709,00</w:t>
            </w:r>
          </w:p>
        </w:tc>
      </w:tr>
      <w:tr w:rsidR="00A35B84" w:rsidRPr="00A35B84" w:rsidTr="004D73FA">
        <w:tc>
          <w:tcPr>
            <w:tcW w:w="4248" w:type="dxa"/>
          </w:tcPr>
          <w:p w:rsidR="00A35B84" w:rsidRPr="00A35B84" w:rsidRDefault="00A35B84" w:rsidP="0038458F">
            <w:pPr>
              <w:spacing w:after="120"/>
              <w:rPr>
                <w:sz w:val="20"/>
                <w:szCs w:val="20"/>
              </w:rPr>
            </w:pPr>
            <w:r w:rsidRPr="00A35B84">
              <w:rPr>
                <w:sz w:val="20"/>
                <w:szCs w:val="20"/>
              </w:rPr>
              <w:t>Охрана объекта, имеющего признаки культурного наследия</w:t>
            </w:r>
          </w:p>
          <w:p w:rsidR="00A35B84" w:rsidRPr="00A35B84" w:rsidRDefault="00A35B84" w:rsidP="0038458F">
            <w:pPr>
              <w:spacing w:after="120"/>
              <w:jc w:val="center"/>
              <w:rPr>
                <w:sz w:val="20"/>
                <w:szCs w:val="20"/>
              </w:rPr>
            </w:pPr>
          </w:p>
        </w:tc>
        <w:tc>
          <w:tcPr>
            <w:tcW w:w="1417" w:type="dxa"/>
          </w:tcPr>
          <w:p w:rsidR="00A35B84" w:rsidRPr="00A35B84" w:rsidRDefault="00A35B84" w:rsidP="0038458F">
            <w:pPr>
              <w:spacing w:after="120"/>
              <w:jc w:val="center"/>
              <w:rPr>
                <w:sz w:val="20"/>
                <w:szCs w:val="20"/>
              </w:rPr>
            </w:pPr>
          </w:p>
        </w:tc>
        <w:tc>
          <w:tcPr>
            <w:tcW w:w="1843" w:type="dxa"/>
          </w:tcPr>
          <w:p w:rsidR="00A35B84" w:rsidRPr="00A35B84" w:rsidRDefault="00A35B84" w:rsidP="0038458F">
            <w:pPr>
              <w:spacing w:after="120"/>
              <w:jc w:val="center"/>
              <w:rPr>
                <w:sz w:val="20"/>
                <w:szCs w:val="20"/>
              </w:rPr>
            </w:pPr>
          </w:p>
        </w:tc>
        <w:tc>
          <w:tcPr>
            <w:tcW w:w="2098" w:type="dxa"/>
          </w:tcPr>
          <w:p w:rsidR="00A35B84" w:rsidRPr="00A35B84" w:rsidRDefault="00A35B84" w:rsidP="0038458F">
            <w:pPr>
              <w:spacing w:after="120"/>
              <w:jc w:val="center"/>
              <w:rPr>
                <w:sz w:val="20"/>
                <w:szCs w:val="20"/>
              </w:rPr>
            </w:pPr>
            <w:r w:rsidRPr="00A35B84">
              <w:rPr>
                <w:sz w:val="20"/>
                <w:szCs w:val="20"/>
              </w:rPr>
              <w:t>94 097,17</w:t>
            </w:r>
          </w:p>
        </w:tc>
      </w:tr>
      <w:tr w:rsidR="00A35B84" w:rsidRPr="00A35B84" w:rsidTr="004D73FA">
        <w:tc>
          <w:tcPr>
            <w:tcW w:w="4248" w:type="dxa"/>
          </w:tcPr>
          <w:p w:rsidR="00A35B84" w:rsidRPr="00A35B84" w:rsidRDefault="00A35B84" w:rsidP="0038458F">
            <w:pPr>
              <w:spacing w:after="120"/>
              <w:jc w:val="both"/>
              <w:rPr>
                <w:b/>
                <w:sz w:val="20"/>
                <w:szCs w:val="20"/>
              </w:rPr>
            </w:pPr>
            <w:r w:rsidRPr="00A35B84">
              <w:rPr>
                <w:b/>
                <w:sz w:val="20"/>
                <w:szCs w:val="20"/>
              </w:rPr>
              <w:t>Итого</w:t>
            </w:r>
          </w:p>
        </w:tc>
        <w:tc>
          <w:tcPr>
            <w:tcW w:w="1417" w:type="dxa"/>
          </w:tcPr>
          <w:p w:rsidR="00A35B84" w:rsidRPr="00A35B84" w:rsidRDefault="00A35B84" w:rsidP="0038458F">
            <w:pPr>
              <w:spacing w:after="120"/>
              <w:jc w:val="center"/>
              <w:rPr>
                <w:b/>
                <w:sz w:val="20"/>
                <w:szCs w:val="20"/>
              </w:rPr>
            </w:pPr>
            <w:r w:rsidRPr="00A35B84">
              <w:rPr>
                <w:b/>
                <w:sz w:val="20"/>
                <w:szCs w:val="20"/>
              </w:rPr>
              <w:t>11 495 676,06</w:t>
            </w:r>
          </w:p>
        </w:tc>
        <w:tc>
          <w:tcPr>
            <w:tcW w:w="1843" w:type="dxa"/>
          </w:tcPr>
          <w:p w:rsidR="00A35B84" w:rsidRPr="00A35B84" w:rsidRDefault="00A35B84" w:rsidP="0038458F">
            <w:pPr>
              <w:spacing w:after="120"/>
              <w:jc w:val="center"/>
              <w:rPr>
                <w:b/>
                <w:sz w:val="20"/>
                <w:szCs w:val="20"/>
              </w:rPr>
            </w:pPr>
            <w:r w:rsidRPr="00A35B84">
              <w:rPr>
                <w:b/>
                <w:sz w:val="20"/>
                <w:szCs w:val="20"/>
              </w:rPr>
              <w:t>10 757 442,82</w:t>
            </w:r>
          </w:p>
        </w:tc>
        <w:tc>
          <w:tcPr>
            <w:tcW w:w="2098" w:type="dxa"/>
          </w:tcPr>
          <w:p w:rsidR="00A35B84" w:rsidRPr="00A35B84" w:rsidRDefault="00A35B84" w:rsidP="0038458F">
            <w:pPr>
              <w:spacing w:after="120"/>
              <w:jc w:val="center"/>
              <w:rPr>
                <w:b/>
                <w:sz w:val="20"/>
                <w:szCs w:val="20"/>
              </w:rPr>
            </w:pPr>
            <w:r w:rsidRPr="00A35B84">
              <w:rPr>
                <w:b/>
                <w:sz w:val="20"/>
                <w:szCs w:val="20"/>
              </w:rPr>
              <w:t>14</w:t>
            </w:r>
            <w:r>
              <w:rPr>
                <w:b/>
                <w:sz w:val="20"/>
                <w:szCs w:val="20"/>
              </w:rPr>
              <w:t xml:space="preserve"> </w:t>
            </w:r>
            <w:r w:rsidRPr="00A35B84">
              <w:rPr>
                <w:b/>
                <w:sz w:val="20"/>
                <w:szCs w:val="20"/>
              </w:rPr>
              <w:t>411 971,9</w:t>
            </w:r>
          </w:p>
        </w:tc>
      </w:tr>
    </w:tbl>
    <w:p w:rsidR="00A35B84" w:rsidRDefault="00A35B84" w:rsidP="0038458F">
      <w:pPr>
        <w:spacing w:after="120"/>
        <w:rPr>
          <w:sz w:val="28"/>
          <w:szCs w:val="28"/>
        </w:rPr>
      </w:pPr>
    </w:p>
    <w:p w:rsidR="00DC76A0" w:rsidRDefault="004D73FA" w:rsidP="0038458F">
      <w:pPr>
        <w:widowControl w:val="0"/>
        <w:suppressAutoHyphens/>
        <w:spacing w:after="120"/>
        <w:jc w:val="both"/>
        <w:rPr>
          <w:rFonts w:eastAsia="SimSun" w:cs="Mangal"/>
          <w:kern w:val="1"/>
          <w:lang w:eastAsia="zh-CN" w:bidi="hi-IN"/>
        </w:rPr>
      </w:pPr>
      <w:r>
        <w:rPr>
          <w:rFonts w:eastAsia="SimSun" w:cs="Mangal"/>
          <w:kern w:val="1"/>
          <w:lang w:eastAsia="zh-CN" w:bidi="hi-IN"/>
        </w:rPr>
        <w:t>В 2012 году в муниципальную казну безвозмездно получено по балансовой стоимости движимого и недвижимого имущества на сумму 450 400,96 тыс</w:t>
      </w:r>
      <w:r w:rsidR="00B755DF">
        <w:rPr>
          <w:rFonts w:eastAsia="SimSun" w:cs="Mangal"/>
          <w:kern w:val="1"/>
          <w:lang w:eastAsia="zh-CN" w:bidi="hi-IN"/>
        </w:rPr>
        <w:t>. р</w:t>
      </w:r>
      <w:r>
        <w:rPr>
          <w:rFonts w:eastAsia="SimSun" w:cs="Mangal"/>
          <w:kern w:val="1"/>
          <w:lang w:eastAsia="zh-CN" w:bidi="hi-IN"/>
        </w:rPr>
        <w:t xml:space="preserve">уб., </w:t>
      </w:r>
      <w:r w:rsidR="00B755DF">
        <w:rPr>
          <w:rFonts w:eastAsia="SimSun" w:cs="Mangal"/>
          <w:kern w:val="1"/>
          <w:lang w:eastAsia="zh-CN" w:bidi="hi-IN"/>
        </w:rPr>
        <w:t>от учреждений</w:t>
      </w:r>
      <w:r>
        <w:rPr>
          <w:rFonts w:eastAsia="SimSun" w:cs="Mangal"/>
          <w:kern w:val="1"/>
          <w:lang w:eastAsia="zh-CN" w:bidi="hi-IN"/>
        </w:rPr>
        <w:t xml:space="preserve"> и </w:t>
      </w:r>
      <w:r w:rsidR="00B755DF">
        <w:rPr>
          <w:rFonts w:eastAsia="SimSun" w:cs="Mangal"/>
          <w:kern w:val="1"/>
          <w:lang w:eastAsia="zh-CN" w:bidi="hi-IN"/>
        </w:rPr>
        <w:t>предприятий</w:t>
      </w:r>
      <w:r w:rsidR="00667CBE">
        <w:rPr>
          <w:rFonts w:eastAsia="SimSun" w:cs="Mangal"/>
          <w:kern w:val="1"/>
          <w:lang w:eastAsia="zh-CN" w:bidi="hi-IN"/>
        </w:rPr>
        <w:t>.</w:t>
      </w:r>
    </w:p>
    <w:p w:rsidR="002221F6" w:rsidRDefault="00667CBE" w:rsidP="0038458F">
      <w:pPr>
        <w:spacing w:after="120"/>
        <w:jc w:val="right"/>
        <w:rPr>
          <w:b/>
        </w:rPr>
      </w:pPr>
      <w:r w:rsidRPr="00A35B84">
        <w:rPr>
          <w:b/>
        </w:rPr>
        <w:t xml:space="preserve">Таблица </w:t>
      </w:r>
      <w:r>
        <w:rPr>
          <w:b/>
        </w:rPr>
        <w:t>№ 4</w:t>
      </w:r>
      <w:r w:rsidR="002221F6">
        <w:rPr>
          <w:b/>
        </w:rPr>
        <w:t>.</w:t>
      </w:r>
    </w:p>
    <w:p w:rsidR="00667CBE" w:rsidRDefault="00667CBE" w:rsidP="0038458F">
      <w:pPr>
        <w:spacing w:after="120"/>
        <w:jc w:val="right"/>
      </w:pPr>
      <w:r w:rsidRPr="00A35B84">
        <w:rPr>
          <w:b/>
        </w:rPr>
        <w:t xml:space="preserve"> </w:t>
      </w:r>
      <w:r w:rsidRPr="00A35B84">
        <w:t>(руб.)</w:t>
      </w:r>
    </w:p>
    <w:tbl>
      <w:tblPr>
        <w:tblW w:w="9634" w:type="dxa"/>
        <w:tblLook w:val="04A0" w:firstRow="1" w:lastRow="0" w:firstColumn="1" w:lastColumn="0" w:noHBand="0" w:noVBand="1"/>
      </w:tblPr>
      <w:tblGrid>
        <w:gridCol w:w="5382"/>
        <w:gridCol w:w="1984"/>
        <w:gridCol w:w="2268"/>
      </w:tblGrid>
      <w:tr w:rsidR="004D73FA" w:rsidRPr="00931763" w:rsidTr="004D73FA">
        <w:trPr>
          <w:trHeight w:val="578"/>
        </w:trPr>
        <w:tc>
          <w:tcPr>
            <w:tcW w:w="5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D73FA" w:rsidRPr="004D73FA" w:rsidRDefault="004D73FA" w:rsidP="0038458F">
            <w:pPr>
              <w:spacing w:after="120"/>
              <w:jc w:val="center"/>
              <w:rPr>
                <w:b/>
                <w:color w:val="000000"/>
                <w:sz w:val="20"/>
                <w:szCs w:val="20"/>
              </w:rPr>
            </w:pPr>
            <w:r w:rsidRPr="00931763">
              <w:rPr>
                <w:b/>
                <w:color w:val="000000"/>
                <w:sz w:val="20"/>
                <w:szCs w:val="20"/>
              </w:rPr>
              <w:t>Наименование</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D73FA" w:rsidRPr="004D73FA" w:rsidRDefault="004D73FA" w:rsidP="0038458F">
            <w:pPr>
              <w:spacing w:after="120"/>
              <w:jc w:val="center"/>
              <w:rPr>
                <w:b/>
                <w:color w:val="000000"/>
                <w:sz w:val="20"/>
                <w:szCs w:val="20"/>
              </w:rPr>
            </w:pPr>
            <w:r w:rsidRPr="004D73FA">
              <w:rPr>
                <w:b/>
                <w:color w:val="000000"/>
                <w:sz w:val="20"/>
                <w:szCs w:val="20"/>
              </w:rPr>
              <w:t xml:space="preserve">Балансовая </w:t>
            </w:r>
            <w:r w:rsidRPr="004D73FA">
              <w:rPr>
                <w:b/>
                <w:color w:val="000000"/>
                <w:sz w:val="20"/>
                <w:szCs w:val="20"/>
              </w:rPr>
              <w:br/>
              <w:t>стоимость</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D73FA" w:rsidRPr="004D73FA" w:rsidRDefault="004D73FA" w:rsidP="0038458F">
            <w:pPr>
              <w:spacing w:after="120"/>
              <w:jc w:val="center"/>
              <w:rPr>
                <w:b/>
                <w:color w:val="000000"/>
                <w:sz w:val="20"/>
                <w:szCs w:val="20"/>
              </w:rPr>
            </w:pPr>
            <w:r w:rsidRPr="004D73FA">
              <w:rPr>
                <w:b/>
                <w:color w:val="000000"/>
                <w:sz w:val="20"/>
                <w:szCs w:val="20"/>
              </w:rPr>
              <w:t>Амортизация</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Администрация</w:t>
            </w:r>
            <w:r w:rsidRPr="00931763">
              <w:rPr>
                <w:color w:val="000000"/>
                <w:sz w:val="20"/>
                <w:szCs w:val="20"/>
              </w:rPr>
              <w:t xml:space="preserve"> города Королёва Московская область</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64 313 140,02</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586 686,13</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Комитет по физкультуре и спорту</w:t>
            </w:r>
            <w:r w:rsidRPr="00931763">
              <w:rPr>
                <w:color w:val="000000"/>
                <w:sz w:val="20"/>
                <w:szCs w:val="20"/>
              </w:rPr>
              <w:t xml:space="preserve"> Администрации города Королёва Московской области</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4 959 127,98</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p>
        </w:tc>
      </w:tr>
      <w:tr w:rsidR="004D73FA" w:rsidRPr="00931763" w:rsidTr="004D73FA">
        <w:trPr>
          <w:trHeight w:val="315"/>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931763">
              <w:rPr>
                <w:color w:val="000000"/>
                <w:sz w:val="20"/>
                <w:szCs w:val="20"/>
              </w:rPr>
              <w:t xml:space="preserve">Королёвская </w:t>
            </w:r>
            <w:r w:rsidRPr="004D73FA">
              <w:rPr>
                <w:color w:val="000000"/>
                <w:sz w:val="20"/>
                <w:szCs w:val="20"/>
              </w:rPr>
              <w:t>аварийно-</w:t>
            </w:r>
            <w:r w:rsidRPr="00931763">
              <w:rPr>
                <w:color w:val="000000"/>
                <w:sz w:val="20"/>
                <w:szCs w:val="20"/>
              </w:rPr>
              <w:t>спасательная служба</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199 971,40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199 971,40</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931763">
              <w:rPr>
                <w:color w:val="000000"/>
                <w:sz w:val="20"/>
                <w:szCs w:val="20"/>
              </w:rPr>
              <w:t>МВД России</w:t>
            </w:r>
            <w:r w:rsidRPr="004D73FA">
              <w:rPr>
                <w:color w:val="000000"/>
                <w:sz w:val="20"/>
                <w:szCs w:val="20"/>
              </w:rPr>
              <w:t xml:space="preserve"> "Королёвское"</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1 649 665,00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1 649 665,00</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931763">
              <w:rPr>
                <w:color w:val="000000"/>
                <w:sz w:val="20"/>
                <w:szCs w:val="20"/>
              </w:rPr>
              <w:t>Комитет по</w:t>
            </w:r>
            <w:r w:rsidRPr="004D73FA">
              <w:rPr>
                <w:color w:val="000000"/>
                <w:sz w:val="20"/>
                <w:szCs w:val="20"/>
              </w:rPr>
              <w:t xml:space="preserve"> </w:t>
            </w:r>
            <w:r w:rsidRPr="00931763">
              <w:rPr>
                <w:color w:val="000000"/>
                <w:sz w:val="20"/>
                <w:szCs w:val="20"/>
              </w:rPr>
              <w:t>образованию Администрации города Королёва Московской области</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8 366 311,45</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4 264 923,04</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Управление по Благоустройству</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45 786 989,05</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b/>
                <w:bCs/>
                <w:color w:val="000000"/>
                <w:sz w:val="20"/>
                <w:szCs w:val="20"/>
              </w:rPr>
            </w:pPr>
            <w:r w:rsidRPr="004D73FA">
              <w:rPr>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b/>
                <w:bCs/>
                <w:color w:val="000000"/>
                <w:sz w:val="20"/>
                <w:szCs w:val="20"/>
              </w:rPr>
            </w:pPr>
            <w:r w:rsidRPr="004D73FA">
              <w:rPr>
                <w:b/>
                <w:bCs/>
                <w:color w:val="000000"/>
                <w:sz w:val="20"/>
                <w:szCs w:val="20"/>
              </w:rPr>
              <w:t>125 275 204,90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b/>
                <w:bCs/>
                <w:color w:val="000000"/>
                <w:sz w:val="20"/>
                <w:szCs w:val="20"/>
              </w:rPr>
            </w:pPr>
            <w:r w:rsidRPr="004D73FA">
              <w:rPr>
                <w:b/>
                <w:bCs/>
                <w:color w:val="000000"/>
                <w:sz w:val="20"/>
                <w:szCs w:val="20"/>
              </w:rPr>
              <w:t>6 701 245,57</w:t>
            </w:r>
          </w:p>
        </w:tc>
      </w:tr>
      <w:tr w:rsidR="004D73FA" w:rsidRPr="00931763" w:rsidTr="004D73FA">
        <w:trPr>
          <w:trHeight w:val="600"/>
        </w:trPr>
        <w:tc>
          <w:tcPr>
            <w:tcW w:w="5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D73FA" w:rsidRPr="004D73FA" w:rsidRDefault="004D73FA" w:rsidP="0038458F">
            <w:pPr>
              <w:spacing w:after="120"/>
              <w:jc w:val="center"/>
              <w:rPr>
                <w:b/>
                <w:color w:val="000000"/>
                <w:sz w:val="20"/>
                <w:szCs w:val="20"/>
              </w:rPr>
            </w:pPr>
            <w:r w:rsidRPr="004D73FA">
              <w:rPr>
                <w:b/>
                <w:color w:val="000000"/>
                <w:sz w:val="20"/>
                <w:szCs w:val="20"/>
              </w:rPr>
              <w:t>Прочие</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D73FA" w:rsidRPr="004D73FA" w:rsidRDefault="004D73FA" w:rsidP="0038458F">
            <w:pPr>
              <w:spacing w:after="120"/>
              <w:jc w:val="center"/>
              <w:rPr>
                <w:b/>
                <w:color w:val="000000"/>
                <w:sz w:val="20"/>
                <w:szCs w:val="20"/>
              </w:rPr>
            </w:pPr>
            <w:r w:rsidRPr="004D73FA">
              <w:rPr>
                <w:b/>
                <w:color w:val="000000"/>
                <w:sz w:val="20"/>
                <w:szCs w:val="20"/>
              </w:rPr>
              <w:t xml:space="preserve">Балансовая </w:t>
            </w:r>
            <w:r w:rsidRPr="004D73FA">
              <w:rPr>
                <w:b/>
                <w:color w:val="000000"/>
                <w:sz w:val="20"/>
                <w:szCs w:val="20"/>
              </w:rPr>
              <w:br/>
              <w:t>стоимость</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D73FA" w:rsidRPr="004D73FA" w:rsidRDefault="004D73FA" w:rsidP="0038458F">
            <w:pPr>
              <w:spacing w:after="120"/>
              <w:jc w:val="center"/>
              <w:rPr>
                <w:b/>
                <w:color w:val="000000"/>
                <w:sz w:val="20"/>
                <w:szCs w:val="20"/>
              </w:rPr>
            </w:pPr>
            <w:r w:rsidRPr="004D73FA">
              <w:rPr>
                <w:b/>
                <w:color w:val="000000"/>
                <w:sz w:val="20"/>
                <w:szCs w:val="20"/>
              </w:rPr>
              <w:t>Амортизация</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 xml:space="preserve"> </w:t>
            </w:r>
            <w:r w:rsidR="00340A13">
              <w:rPr>
                <w:color w:val="000000"/>
                <w:sz w:val="20"/>
                <w:szCs w:val="20"/>
              </w:rPr>
              <w:t>МУП «</w:t>
            </w:r>
            <w:r w:rsidRPr="00931763">
              <w:rPr>
                <w:color w:val="000000"/>
                <w:sz w:val="20"/>
                <w:szCs w:val="20"/>
              </w:rPr>
              <w:t>УЕЗ</w:t>
            </w:r>
            <w:r w:rsidR="00340A13">
              <w:rPr>
                <w:color w:val="000000"/>
                <w:sz w:val="20"/>
                <w:szCs w:val="20"/>
              </w:rPr>
              <w:t>»</w:t>
            </w:r>
            <w:r w:rsidRPr="00931763">
              <w:rPr>
                <w:color w:val="000000"/>
                <w:sz w:val="20"/>
                <w:szCs w:val="20"/>
              </w:rPr>
              <w:t xml:space="preserve"> (</w:t>
            </w:r>
            <w:r w:rsidRPr="004D73FA">
              <w:rPr>
                <w:color w:val="000000"/>
                <w:sz w:val="20"/>
                <w:szCs w:val="20"/>
              </w:rPr>
              <w:t>Мособлкоммуналстрой</w:t>
            </w:r>
            <w:r w:rsidRPr="00931763">
              <w:rPr>
                <w:color w:val="000000"/>
                <w:sz w:val="20"/>
                <w:szCs w:val="20"/>
              </w:rPr>
              <w:t>)</w:t>
            </w:r>
            <w:r w:rsidRPr="004D73FA">
              <w:rPr>
                <w:color w:val="00000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29 236 815,66</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667CBE" w:rsidP="0038458F">
            <w:pPr>
              <w:spacing w:after="120"/>
              <w:rPr>
                <w:color w:val="000000"/>
                <w:sz w:val="20"/>
                <w:szCs w:val="20"/>
              </w:rPr>
            </w:pPr>
            <w:r w:rsidRPr="00931763">
              <w:rPr>
                <w:color w:val="000000"/>
                <w:sz w:val="20"/>
                <w:szCs w:val="20"/>
              </w:rPr>
              <w:t xml:space="preserve">Комитет имущественных </w:t>
            </w:r>
            <w:r w:rsidR="006A1B66" w:rsidRPr="00931763">
              <w:rPr>
                <w:color w:val="000000"/>
                <w:sz w:val="20"/>
                <w:szCs w:val="20"/>
              </w:rPr>
              <w:t>отношений Администрации</w:t>
            </w:r>
            <w:r w:rsidRPr="00931763">
              <w:rPr>
                <w:color w:val="000000"/>
                <w:sz w:val="20"/>
                <w:szCs w:val="20"/>
              </w:rPr>
              <w:t xml:space="preserve"> города Королёва Московской области</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44 321 592,80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5 306 904,12</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B0E9B" w:rsidRDefault="004D73FA" w:rsidP="0038458F">
            <w:pPr>
              <w:spacing w:after="120"/>
              <w:rPr>
                <w:color w:val="000000"/>
                <w:sz w:val="20"/>
                <w:szCs w:val="20"/>
              </w:rPr>
            </w:pPr>
            <w:r w:rsidRPr="004B0E9B">
              <w:rPr>
                <w:color w:val="000000"/>
                <w:sz w:val="20"/>
                <w:szCs w:val="20"/>
              </w:rPr>
              <w:t xml:space="preserve">Монолит- плюс </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28 142 680,00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B0E9B" w:rsidRDefault="004D73FA" w:rsidP="0038458F">
            <w:pPr>
              <w:spacing w:after="120"/>
              <w:rPr>
                <w:color w:val="000000"/>
                <w:sz w:val="20"/>
                <w:szCs w:val="20"/>
              </w:rPr>
            </w:pPr>
            <w:r w:rsidRPr="004B0E9B">
              <w:rPr>
                <w:color w:val="000000"/>
                <w:sz w:val="20"/>
                <w:szCs w:val="20"/>
              </w:rPr>
              <w:t xml:space="preserve"> МУП "Горжилсервис "</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649 797,41</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385 188,41</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МУП " КЦНИ"</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65 507,00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6 987,52</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МУП "ЦЛМГ"</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34 581,00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14 630,93</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 xml:space="preserve">НПО ИТ ОАО </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58 333,00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53 617,14</w:t>
            </w: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667CBE" w:rsidP="0038458F">
            <w:pPr>
              <w:spacing w:after="120"/>
              <w:rPr>
                <w:color w:val="000000"/>
                <w:sz w:val="20"/>
                <w:szCs w:val="20"/>
                <w:highlight w:val="yellow"/>
              </w:rPr>
            </w:pPr>
            <w:r w:rsidRPr="004B0E9B">
              <w:rPr>
                <w:color w:val="000000"/>
                <w:sz w:val="20"/>
                <w:szCs w:val="20"/>
              </w:rPr>
              <w:t>Объединение Дом</w:t>
            </w:r>
            <w:r w:rsidR="004D73FA" w:rsidRPr="004B0E9B">
              <w:rPr>
                <w:color w:val="00000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19 548 022,77</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color w:val="000000"/>
                <w:sz w:val="20"/>
                <w:szCs w:val="20"/>
              </w:rPr>
            </w:pPr>
            <w:r w:rsidRPr="004D73FA">
              <w:rPr>
                <w:color w:val="000000"/>
                <w:sz w:val="20"/>
                <w:szCs w:val="20"/>
              </w:rPr>
              <w:t>ООО</w:t>
            </w:r>
            <w:r w:rsidR="00AE6F09">
              <w:rPr>
                <w:color w:val="000000"/>
                <w:sz w:val="20"/>
                <w:szCs w:val="20"/>
              </w:rPr>
              <w:t xml:space="preserve"> «</w:t>
            </w:r>
            <w:r w:rsidR="00AE6F09" w:rsidRPr="004D73FA">
              <w:rPr>
                <w:color w:val="000000"/>
                <w:sz w:val="20"/>
                <w:szCs w:val="20"/>
              </w:rPr>
              <w:t>РУСИНВЕСТ</w:t>
            </w:r>
            <w:r w:rsidR="00AE6F09">
              <w:rPr>
                <w:color w:val="000000"/>
                <w:sz w:val="20"/>
                <w:szCs w:val="20"/>
              </w:rPr>
              <w:t>»</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170 384 400,00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p>
        </w:tc>
      </w:tr>
      <w:tr w:rsidR="004D73FA" w:rsidRPr="00931763"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340A13" w:rsidP="0038458F">
            <w:pPr>
              <w:spacing w:after="120"/>
              <w:rPr>
                <w:color w:val="000000"/>
                <w:sz w:val="20"/>
                <w:szCs w:val="20"/>
              </w:rPr>
            </w:pPr>
            <w:r>
              <w:rPr>
                <w:color w:val="000000"/>
                <w:sz w:val="20"/>
                <w:szCs w:val="20"/>
              </w:rPr>
              <w:t>УВД по г. Королёв МО</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32 682 705,80</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color w:val="000000"/>
                <w:sz w:val="20"/>
                <w:szCs w:val="20"/>
              </w:rPr>
            </w:pPr>
            <w:r w:rsidRPr="004D73FA">
              <w:rPr>
                <w:color w:val="000000"/>
                <w:sz w:val="20"/>
                <w:szCs w:val="20"/>
              </w:rPr>
              <w:t>11 545 511,03</w:t>
            </w:r>
          </w:p>
        </w:tc>
      </w:tr>
      <w:tr w:rsidR="004D73FA" w:rsidRPr="00E42CC2"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hideMark/>
          </w:tcPr>
          <w:p w:rsidR="004D73FA" w:rsidRPr="004D73FA" w:rsidRDefault="004D73FA" w:rsidP="0038458F">
            <w:pPr>
              <w:spacing w:after="120"/>
              <w:rPr>
                <w:b/>
                <w:bCs/>
                <w:color w:val="000000"/>
                <w:sz w:val="20"/>
                <w:szCs w:val="20"/>
              </w:rPr>
            </w:pPr>
            <w:r w:rsidRPr="004D73FA">
              <w:rPr>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b/>
                <w:bCs/>
                <w:color w:val="000000"/>
                <w:sz w:val="20"/>
                <w:szCs w:val="20"/>
              </w:rPr>
            </w:pPr>
            <w:r w:rsidRPr="004D73FA">
              <w:rPr>
                <w:b/>
                <w:bCs/>
                <w:color w:val="000000"/>
                <w:sz w:val="20"/>
                <w:szCs w:val="20"/>
              </w:rPr>
              <w:t>325 124 435,44</w:t>
            </w:r>
          </w:p>
        </w:tc>
        <w:tc>
          <w:tcPr>
            <w:tcW w:w="2268" w:type="dxa"/>
            <w:tcBorders>
              <w:top w:val="nil"/>
              <w:left w:val="nil"/>
              <w:bottom w:val="single" w:sz="4" w:space="0" w:color="auto"/>
              <w:right w:val="single" w:sz="4" w:space="0" w:color="auto"/>
            </w:tcBorders>
            <w:shd w:val="clear" w:color="auto" w:fill="auto"/>
            <w:noWrap/>
            <w:vAlign w:val="bottom"/>
            <w:hideMark/>
          </w:tcPr>
          <w:p w:rsidR="004D73FA" w:rsidRPr="004D73FA" w:rsidRDefault="004D73FA" w:rsidP="0038458F">
            <w:pPr>
              <w:spacing w:after="120"/>
              <w:jc w:val="center"/>
              <w:rPr>
                <w:b/>
                <w:bCs/>
                <w:color w:val="000000"/>
                <w:sz w:val="20"/>
                <w:szCs w:val="20"/>
              </w:rPr>
            </w:pPr>
            <w:r w:rsidRPr="004D73FA">
              <w:rPr>
                <w:b/>
                <w:bCs/>
                <w:color w:val="000000"/>
                <w:sz w:val="20"/>
                <w:szCs w:val="20"/>
              </w:rPr>
              <w:t>17 312 839,15</w:t>
            </w:r>
          </w:p>
        </w:tc>
      </w:tr>
      <w:tr w:rsidR="00E42CC2" w:rsidRPr="00E42CC2" w:rsidTr="004D73FA">
        <w:trPr>
          <w:trHeight w:val="300"/>
        </w:trPr>
        <w:tc>
          <w:tcPr>
            <w:tcW w:w="5382" w:type="dxa"/>
            <w:tcBorders>
              <w:top w:val="nil"/>
              <w:left w:val="single" w:sz="4" w:space="0" w:color="auto"/>
              <w:bottom w:val="single" w:sz="4" w:space="0" w:color="auto"/>
              <w:right w:val="single" w:sz="4" w:space="0" w:color="auto"/>
            </w:tcBorders>
            <w:shd w:val="clear" w:color="auto" w:fill="auto"/>
            <w:noWrap/>
            <w:vAlign w:val="bottom"/>
          </w:tcPr>
          <w:p w:rsidR="00E42CC2" w:rsidRPr="004D73FA" w:rsidRDefault="00E42CC2" w:rsidP="0038458F">
            <w:pPr>
              <w:spacing w:after="120"/>
              <w:rPr>
                <w:b/>
                <w:bCs/>
                <w:color w:val="000000"/>
                <w:sz w:val="20"/>
                <w:szCs w:val="20"/>
              </w:rPr>
            </w:pPr>
            <w:r w:rsidRPr="00357D54">
              <w:rPr>
                <w:rFonts w:eastAsiaTheme="minorHAnsi"/>
                <w:color w:val="000000"/>
                <w:sz w:val="20"/>
                <w:szCs w:val="20"/>
                <w:lang w:eastAsia="en-US"/>
              </w:rPr>
              <w:t>Администрация материалы</w:t>
            </w:r>
          </w:p>
        </w:tc>
        <w:tc>
          <w:tcPr>
            <w:tcW w:w="1984" w:type="dxa"/>
            <w:tcBorders>
              <w:top w:val="nil"/>
              <w:left w:val="nil"/>
              <w:bottom w:val="single" w:sz="4" w:space="0" w:color="auto"/>
              <w:right w:val="single" w:sz="4" w:space="0" w:color="auto"/>
            </w:tcBorders>
            <w:shd w:val="clear" w:color="auto" w:fill="auto"/>
            <w:noWrap/>
            <w:vAlign w:val="bottom"/>
          </w:tcPr>
          <w:p w:rsidR="00E42CC2" w:rsidRPr="0011664F" w:rsidRDefault="00E42CC2" w:rsidP="0038458F">
            <w:pPr>
              <w:spacing w:after="120"/>
              <w:jc w:val="center"/>
              <w:rPr>
                <w:bCs/>
                <w:color w:val="000000"/>
                <w:sz w:val="20"/>
                <w:szCs w:val="20"/>
              </w:rPr>
            </w:pPr>
            <w:r w:rsidRPr="0011664F">
              <w:rPr>
                <w:bCs/>
                <w:color w:val="000000"/>
                <w:sz w:val="20"/>
                <w:szCs w:val="20"/>
              </w:rPr>
              <w:t>1320,0</w:t>
            </w:r>
          </w:p>
        </w:tc>
        <w:tc>
          <w:tcPr>
            <w:tcW w:w="2268" w:type="dxa"/>
            <w:tcBorders>
              <w:top w:val="nil"/>
              <w:left w:val="nil"/>
              <w:bottom w:val="single" w:sz="4" w:space="0" w:color="auto"/>
              <w:right w:val="single" w:sz="4" w:space="0" w:color="auto"/>
            </w:tcBorders>
            <w:shd w:val="clear" w:color="auto" w:fill="auto"/>
            <w:noWrap/>
            <w:vAlign w:val="bottom"/>
          </w:tcPr>
          <w:p w:rsidR="00E42CC2" w:rsidRPr="004D73FA" w:rsidRDefault="00E42CC2" w:rsidP="0038458F">
            <w:pPr>
              <w:spacing w:after="120"/>
              <w:jc w:val="center"/>
              <w:rPr>
                <w:b/>
                <w:bCs/>
                <w:color w:val="000000"/>
                <w:sz w:val="20"/>
                <w:szCs w:val="20"/>
              </w:rPr>
            </w:pPr>
          </w:p>
        </w:tc>
      </w:tr>
      <w:tr w:rsidR="004D73FA" w:rsidRPr="00931763" w:rsidTr="004D73FA">
        <w:trPr>
          <w:trHeight w:val="390"/>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73FA" w:rsidRPr="0011664F" w:rsidRDefault="004D73FA" w:rsidP="0038458F">
            <w:pPr>
              <w:spacing w:after="120"/>
              <w:rPr>
                <w:b/>
                <w:bCs/>
                <w:color w:val="000000"/>
                <w:sz w:val="20"/>
                <w:szCs w:val="20"/>
              </w:rPr>
            </w:pPr>
            <w:r w:rsidRPr="0011664F">
              <w:rPr>
                <w:b/>
                <w:bCs/>
                <w:color w:val="000000"/>
                <w:sz w:val="20"/>
                <w:szCs w:val="20"/>
              </w:rPr>
              <w:t>Всего</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D73FA" w:rsidRPr="0011664F" w:rsidRDefault="005D09AE" w:rsidP="0038458F">
            <w:pPr>
              <w:spacing w:after="120"/>
              <w:jc w:val="center"/>
              <w:rPr>
                <w:b/>
                <w:bCs/>
                <w:color w:val="000000"/>
                <w:sz w:val="20"/>
                <w:szCs w:val="20"/>
              </w:rPr>
            </w:pPr>
            <w:r w:rsidRPr="0011664F">
              <w:rPr>
                <w:b/>
                <w:bCs/>
                <w:color w:val="000000"/>
                <w:sz w:val="20"/>
                <w:szCs w:val="20"/>
              </w:rPr>
              <w:t>450 400 960,</w:t>
            </w:r>
            <w:r w:rsidR="008025E3" w:rsidRPr="0011664F">
              <w:rPr>
                <w:b/>
                <w:bCs/>
                <w:color w:val="000000"/>
                <w:sz w:val="20"/>
                <w:szCs w:val="20"/>
              </w:rPr>
              <w:t xml:space="preserve"> </w:t>
            </w:r>
            <w:r w:rsidRPr="0011664F">
              <w:rPr>
                <w:b/>
                <w:bCs/>
                <w:color w:val="000000"/>
                <w:sz w:val="20"/>
                <w:szCs w:val="20"/>
              </w:rPr>
              <w:t>34</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4D73FA" w:rsidRPr="0011664F" w:rsidRDefault="004D73FA" w:rsidP="0038458F">
            <w:pPr>
              <w:spacing w:after="120"/>
              <w:jc w:val="center"/>
              <w:rPr>
                <w:b/>
                <w:bCs/>
                <w:color w:val="000000"/>
                <w:sz w:val="20"/>
                <w:szCs w:val="20"/>
              </w:rPr>
            </w:pPr>
            <w:r w:rsidRPr="0011664F">
              <w:rPr>
                <w:b/>
                <w:bCs/>
                <w:color w:val="000000"/>
                <w:sz w:val="20"/>
                <w:szCs w:val="20"/>
              </w:rPr>
              <w:t>24 014 084,72</w:t>
            </w:r>
          </w:p>
        </w:tc>
      </w:tr>
      <w:tr w:rsidR="004D73FA" w:rsidRPr="00931763" w:rsidTr="00667CBE">
        <w:trPr>
          <w:trHeight w:val="300"/>
        </w:trPr>
        <w:tc>
          <w:tcPr>
            <w:tcW w:w="5382" w:type="dxa"/>
            <w:tcBorders>
              <w:top w:val="nil"/>
              <w:left w:val="nil"/>
              <w:bottom w:val="nil"/>
              <w:right w:val="nil"/>
            </w:tcBorders>
            <w:shd w:val="clear" w:color="auto" w:fill="auto"/>
            <w:noWrap/>
            <w:vAlign w:val="bottom"/>
            <w:hideMark/>
          </w:tcPr>
          <w:p w:rsidR="004D73FA" w:rsidRPr="004D73FA" w:rsidRDefault="004D73FA" w:rsidP="0038458F">
            <w:pPr>
              <w:spacing w:after="120"/>
              <w:rPr>
                <w:b/>
                <w:bCs/>
                <w:color w:val="60497A"/>
                <w:sz w:val="20"/>
                <w:szCs w:val="20"/>
              </w:rPr>
            </w:pPr>
          </w:p>
        </w:tc>
        <w:tc>
          <w:tcPr>
            <w:tcW w:w="1984" w:type="dxa"/>
            <w:tcBorders>
              <w:top w:val="nil"/>
              <w:left w:val="nil"/>
              <w:bottom w:val="nil"/>
              <w:right w:val="nil"/>
            </w:tcBorders>
            <w:shd w:val="clear" w:color="auto" w:fill="auto"/>
            <w:noWrap/>
            <w:vAlign w:val="bottom"/>
          </w:tcPr>
          <w:p w:rsidR="004D73FA" w:rsidRPr="004D73FA" w:rsidRDefault="004D73FA" w:rsidP="0038458F">
            <w:pPr>
              <w:spacing w:after="120"/>
              <w:jc w:val="right"/>
              <w:rPr>
                <w:rFonts w:ascii="Calibri" w:hAnsi="Calibri"/>
                <w:color w:val="000000"/>
                <w:sz w:val="20"/>
                <w:szCs w:val="20"/>
              </w:rPr>
            </w:pPr>
          </w:p>
        </w:tc>
        <w:tc>
          <w:tcPr>
            <w:tcW w:w="2268" w:type="dxa"/>
            <w:tcBorders>
              <w:top w:val="nil"/>
              <w:left w:val="nil"/>
              <w:bottom w:val="nil"/>
              <w:right w:val="nil"/>
            </w:tcBorders>
            <w:shd w:val="clear" w:color="auto" w:fill="auto"/>
            <w:noWrap/>
            <w:vAlign w:val="bottom"/>
          </w:tcPr>
          <w:p w:rsidR="004D73FA" w:rsidRPr="004D73FA" w:rsidRDefault="004D73FA" w:rsidP="0038458F">
            <w:pPr>
              <w:spacing w:after="120"/>
              <w:rPr>
                <w:rFonts w:ascii="Calibri" w:hAnsi="Calibri"/>
                <w:color w:val="000000"/>
                <w:sz w:val="20"/>
                <w:szCs w:val="20"/>
              </w:rPr>
            </w:pPr>
          </w:p>
        </w:tc>
      </w:tr>
      <w:tr w:rsidR="00357D54" w:rsidRPr="00931763" w:rsidTr="00F5312C">
        <w:trPr>
          <w:trHeight w:val="300"/>
        </w:trPr>
        <w:tc>
          <w:tcPr>
            <w:tcW w:w="5382" w:type="dxa"/>
            <w:tcBorders>
              <w:top w:val="nil"/>
              <w:left w:val="nil"/>
              <w:bottom w:val="nil"/>
              <w:right w:val="nil"/>
            </w:tcBorders>
            <w:shd w:val="clear" w:color="auto" w:fill="auto"/>
            <w:noWrap/>
          </w:tcPr>
          <w:p w:rsidR="00357D54" w:rsidRPr="00357D54" w:rsidRDefault="00357D54" w:rsidP="0038458F">
            <w:pPr>
              <w:autoSpaceDE w:val="0"/>
              <w:autoSpaceDN w:val="0"/>
              <w:adjustRightInd w:val="0"/>
              <w:spacing w:after="120"/>
              <w:rPr>
                <w:rFonts w:eastAsiaTheme="minorHAnsi"/>
                <w:color w:val="000000"/>
                <w:sz w:val="20"/>
                <w:szCs w:val="20"/>
                <w:lang w:eastAsia="en-US"/>
              </w:rPr>
            </w:pPr>
          </w:p>
        </w:tc>
        <w:tc>
          <w:tcPr>
            <w:tcW w:w="1984" w:type="dxa"/>
            <w:tcBorders>
              <w:top w:val="nil"/>
              <w:left w:val="nil"/>
              <w:bottom w:val="nil"/>
              <w:right w:val="nil"/>
            </w:tcBorders>
            <w:shd w:val="clear" w:color="auto" w:fill="auto"/>
            <w:noWrap/>
          </w:tcPr>
          <w:p w:rsidR="00357D54" w:rsidRPr="00357D54" w:rsidRDefault="00357D54" w:rsidP="0038458F">
            <w:pPr>
              <w:autoSpaceDE w:val="0"/>
              <w:autoSpaceDN w:val="0"/>
              <w:adjustRightInd w:val="0"/>
              <w:spacing w:after="120"/>
              <w:jc w:val="right"/>
              <w:rPr>
                <w:rFonts w:eastAsiaTheme="minorHAnsi"/>
                <w:color w:val="000000"/>
                <w:sz w:val="20"/>
                <w:szCs w:val="20"/>
                <w:lang w:eastAsia="en-US"/>
              </w:rPr>
            </w:pPr>
          </w:p>
        </w:tc>
        <w:tc>
          <w:tcPr>
            <w:tcW w:w="2268" w:type="dxa"/>
            <w:tcBorders>
              <w:top w:val="nil"/>
              <w:left w:val="nil"/>
              <w:bottom w:val="nil"/>
              <w:right w:val="nil"/>
            </w:tcBorders>
            <w:shd w:val="clear" w:color="auto" w:fill="auto"/>
            <w:noWrap/>
          </w:tcPr>
          <w:p w:rsidR="00357D54" w:rsidRPr="00357D54" w:rsidRDefault="00357D54" w:rsidP="0038458F">
            <w:pPr>
              <w:autoSpaceDE w:val="0"/>
              <w:autoSpaceDN w:val="0"/>
              <w:adjustRightInd w:val="0"/>
              <w:spacing w:after="120"/>
              <w:jc w:val="right"/>
              <w:rPr>
                <w:rFonts w:eastAsiaTheme="minorHAnsi"/>
                <w:color w:val="000000"/>
                <w:sz w:val="20"/>
                <w:szCs w:val="20"/>
                <w:lang w:eastAsia="en-US"/>
              </w:rPr>
            </w:pPr>
          </w:p>
        </w:tc>
      </w:tr>
    </w:tbl>
    <w:p w:rsidR="00CA2E18" w:rsidRPr="00CA2E18" w:rsidRDefault="00CA2E18" w:rsidP="0038458F">
      <w:pPr>
        <w:spacing w:after="120"/>
        <w:jc w:val="both"/>
      </w:pPr>
      <w:r>
        <w:rPr>
          <w:color w:val="000000"/>
          <w:sz w:val="28"/>
          <w:szCs w:val="28"/>
        </w:rPr>
        <w:t xml:space="preserve">В </w:t>
      </w:r>
      <w:r w:rsidRPr="00CA2E18">
        <w:t>2012 году безвозмездно передано движимое и недвижимое</w:t>
      </w:r>
      <w:r w:rsidRPr="00CA2E18">
        <w:br/>
        <w:t xml:space="preserve"> имущество казны на сумму 354 168,88 тыс.руб.</w:t>
      </w:r>
    </w:p>
    <w:p w:rsidR="004E30E4" w:rsidRDefault="004E30E4" w:rsidP="0038458F">
      <w:pPr>
        <w:widowControl w:val="0"/>
        <w:suppressAutoHyphens/>
        <w:spacing w:after="120"/>
        <w:jc w:val="right"/>
        <w:rPr>
          <w:rFonts w:eastAsia="SimSun" w:cs="Mangal"/>
          <w:b/>
          <w:kern w:val="1"/>
          <w:lang w:eastAsia="zh-CN" w:bidi="hi-IN"/>
        </w:rPr>
      </w:pPr>
    </w:p>
    <w:p w:rsidR="00EA7DBA" w:rsidRDefault="00A867E4" w:rsidP="0038458F">
      <w:pPr>
        <w:widowControl w:val="0"/>
        <w:suppressAutoHyphens/>
        <w:spacing w:after="120"/>
        <w:jc w:val="right"/>
        <w:rPr>
          <w:rFonts w:eastAsia="SimSun" w:cs="Mangal"/>
          <w:b/>
          <w:kern w:val="1"/>
          <w:lang w:eastAsia="zh-CN" w:bidi="hi-IN"/>
        </w:rPr>
      </w:pPr>
      <w:r>
        <w:rPr>
          <w:rFonts w:eastAsia="SimSun" w:cs="Mangal"/>
          <w:b/>
          <w:kern w:val="1"/>
          <w:lang w:eastAsia="zh-CN" w:bidi="hi-IN"/>
        </w:rPr>
        <w:t>Таблица № 5</w:t>
      </w:r>
      <w:r w:rsidRPr="00A867E4">
        <w:rPr>
          <w:rFonts w:eastAsia="SimSun" w:cs="Mangal"/>
          <w:b/>
          <w:kern w:val="1"/>
          <w:lang w:eastAsia="zh-CN" w:bidi="hi-IN"/>
        </w:rPr>
        <w:t>.</w:t>
      </w:r>
    </w:p>
    <w:p w:rsidR="00A867E4" w:rsidRPr="00A867E4" w:rsidRDefault="00A867E4" w:rsidP="0038458F">
      <w:pPr>
        <w:widowControl w:val="0"/>
        <w:suppressAutoHyphens/>
        <w:spacing w:after="120"/>
        <w:jc w:val="right"/>
        <w:rPr>
          <w:rFonts w:eastAsia="SimSun" w:cs="Mangal"/>
          <w:b/>
          <w:kern w:val="1"/>
          <w:lang w:eastAsia="zh-CN" w:bidi="hi-IN"/>
        </w:rPr>
      </w:pPr>
      <w:r>
        <w:rPr>
          <w:rFonts w:eastAsia="SimSun" w:cs="Mangal"/>
          <w:b/>
          <w:kern w:val="1"/>
          <w:lang w:eastAsia="zh-CN" w:bidi="hi-IN"/>
        </w:rPr>
        <w:t>( руб.)</w:t>
      </w:r>
    </w:p>
    <w:tbl>
      <w:tblPr>
        <w:tblW w:w="9669" w:type="dxa"/>
        <w:tblInd w:w="-38" w:type="dxa"/>
        <w:tblLayout w:type="fixed"/>
        <w:tblLook w:val="0000" w:firstRow="0" w:lastRow="0" w:firstColumn="0" w:lastColumn="0" w:noHBand="0" w:noVBand="0"/>
      </w:tblPr>
      <w:tblGrid>
        <w:gridCol w:w="5417"/>
        <w:gridCol w:w="1984"/>
        <w:gridCol w:w="2268"/>
      </w:tblGrid>
      <w:tr w:rsidR="00357D54" w:rsidRPr="00357D54" w:rsidTr="00357D54">
        <w:trPr>
          <w:trHeight w:val="559"/>
        </w:trPr>
        <w:tc>
          <w:tcPr>
            <w:tcW w:w="541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357D54" w:rsidRPr="00357D54" w:rsidRDefault="00357D54" w:rsidP="0038458F">
            <w:pPr>
              <w:autoSpaceDE w:val="0"/>
              <w:autoSpaceDN w:val="0"/>
              <w:adjustRightInd w:val="0"/>
              <w:spacing w:after="120"/>
              <w:jc w:val="center"/>
              <w:rPr>
                <w:rFonts w:eastAsiaTheme="minorHAnsi"/>
                <w:b/>
                <w:color w:val="000000"/>
                <w:sz w:val="20"/>
                <w:szCs w:val="20"/>
                <w:lang w:eastAsia="en-US"/>
              </w:rPr>
            </w:pPr>
            <w:r w:rsidRPr="00357D54">
              <w:rPr>
                <w:rFonts w:eastAsiaTheme="minorHAnsi"/>
                <w:b/>
                <w:color w:val="000000"/>
                <w:sz w:val="20"/>
                <w:szCs w:val="20"/>
                <w:lang w:eastAsia="en-US"/>
              </w:rPr>
              <w:t>Наименование</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357D54" w:rsidRPr="00357D54" w:rsidRDefault="00357D54" w:rsidP="0038458F">
            <w:pPr>
              <w:autoSpaceDE w:val="0"/>
              <w:autoSpaceDN w:val="0"/>
              <w:adjustRightInd w:val="0"/>
              <w:spacing w:after="120"/>
              <w:jc w:val="center"/>
              <w:rPr>
                <w:rFonts w:eastAsiaTheme="minorHAnsi"/>
                <w:b/>
                <w:color w:val="000000"/>
                <w:sz w:val="20"/>
                <w:szCs w:val="20"/>
                <w:lang w:eastAsia="en-US"/>
              </w:rPr>
            </w:pPr>
            <w:r w:rsidRPr="00357D54">
              <w:rPr>
                <w:rFonts w:eastAsiaTheme="minorHAnsi"/>
                <w:b/>
                <w:color w:val="000000"/>
                <w:sz w:val="20"/>
                <w:szCs w:val="20"/>
                <w:lang w:eastAsia="en-US"/>
              </w:rPr>
              <w:t>Балансовая</w:t>
            </w:r>
          </w:p>
          <w:p w:rsidR="00357D54" w:rsidRPr="00357D54" w:rsidRDefault="00357D54" w:rsidP="0038458F">
            <w:pPr>
              <w:autoSpaceDE w:val="0"/>
              <w:autoSpaceDN w:val="0"/>
              <w:adjustRightInd w:val="0"/>
              <w:spacing w:after="120"/>
              <w:jc w:val="center"/>
              <w:rPr>
                <w:rFonts w:eastAsiaTheme="minorHAnsi"/>
                <w:b/>
                <w:color w:val="000000"/>
                <w:sz w:val="20"/>
                <w:szCs w:val="20"/>
                <w:lang w:eastAsia="en-US"/>
              </w:rPr>
            </w:pPr>
            <w:r w:rsidRPr="00357D54">
              <w:rPr>
                <w:rFonts w:eastAsiaTheme="minorHAnsi"/>
                <w:b/>
                <w:color w:val="000000"/>
                <w:sz w:val="20"/>
                <w:szCs w:val="20"/>
                <w:lang w:eastAsia="en-US"/>
              </w:rPr>
              <w:t>стоимость</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357D54" w:rsidRPr="00357D54" w:rsidRDefault="00357D54" w:rsidP="0038458F">
            <w:pPr>
              <w:autoSpaceDE w:val="0"/>
              <w:autoSpaceDN w:val="0"/>
              <w:adjustRightInd w:val="0"/>
              <w:spacing w:after="120"/>
              <w:jc w:val="center"/>
              <w:rPr>
                <w:rFonts w:eastAsiaTheme="minorHAnsi"/>
                <w:b/>
                <w:color w:val="000000"/>
                <w:sz w:val="20"/>
                <w:szCs w:val="20"/>
                <w:lang w:eastAsia="en-US"/>
              </w:rPr>
            </w:pPr>
            <w:r w:rsidRPr="00357D54">
              <w:rPr>
                <w:rFonts w:eastAsiaTheme="minorHAnsi"/>
                <w:b/>
                <w:color w:val="000000"/>
                <w:sz w:val="20"/>
                <w:szCs w:val="20"/>
                <w:lang w:eastAsia="en-US"/>
              </w:rPr>
              <w:t>Амортизация</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357D54">
              <w:rPr>
                <w:color w:val="000000"/>
                <w:sz w:val="20"/>
                <w:szCs w:val="20"/>
              </w:rPr>
              <w:t xml:space="preserve">Королёвская </w:t>
            </w:r>
            <w:r w:rsidRPr="004D73FA">
              <w:rPr>
                <w:color w:val="000000"/>
                <w:sz w:val="20"/>
                <w:szCs w:val="20"/>
              </w:rPr>
              <w:t>аварийно-</w:t>
            </w:r>
            <w:r w:rsidRPr="00357D54">
              <w:rPr>
                <w:color w:val="000000"/>
                <w:sz w:val="20"/>
                <w:szCs w:val="20"/>
              </w:rPr>
              <w:t>спасательная служба</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875 984,93</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608 135,17</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4B0E9B" w:rsidRDefault="00357D54" w:rsidP="0038458F">
            <w:pPr>
              <w:autoSpaceDE w:val="0"/>
              <w:autoSpaceDN w:val="0"/>
              <w:adjustRightInd w:val="0"/>
              <w:spacing w:after="120"/>
              <w:rPr>
                <w:rFonts w:eastAsiaTheme="minorHAnsi"/>
                <w:color w:val="000000"/>
                <w:sz w:val="20"/>
                <w:szCs w:val="20"/>
                <w:lang w:eastAsia="en-US"/>
              </w:rPr>
            </w:pPr>
            <w:r w:rsidRPr="004B0E9B">
              <w:rPr>
                <w:rFonts w:eastAsiaTheme="minorHAnsi"/>
                <w:color w:val="000000"/>
                <w:sz w:val="20"/>
                <w:szCs w:val="20"/>
                <w:lang w:eastAsia="en-US"/>
              </w:rPr>
              <w:t xml:space="preserve">Спортивные </w:t>
            </w:r>
            <w:r w:rsidR="008025E3" w:rsidRPr="004B0E9B">
              <w:rPr>
                <w:rFonts w:eastAsiaTheme="minorHAnsi"/>
                <w:color w:val="000000"/>
                <w:sz w:val="20"/>
                <w:szCs w:val="20"/>
                <w:lang w:eastAsia="en-US"/>
              </w:rPr>
              <w:t>сооружения Королёв</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17 729 590,35</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p>
        </w:tc>
      </w:tr>
      <w:tr w:rsidR="00357D54" w:rsidRPr="00357D54" w:rsidTr="00357D54">
        <w:trPr>
          <w:trHeight w:val="305"/>
        </w:trPr>
        <w:tc>
          <w:tcPr>
            <w:tcW w:w="5417" w:type="dxa"/>
            <w:tcBorders>
              <w:top w:val="single" w:sz="6" w:space="0" w:color="auto"/>
              <w:left w:val="single" w:sz="6" w:space="0" w:color="auto"/>
              <w:bottom w:val="single" w:sz="6" w:space="0" w:color="auto"/>
              <w:right w:val="single" w:sz="6" w:space="0" w:color="auto"/>
            </w:tcBorders>
          </w:tcPr>
          <w:p w:rsidR="00357D54" w:rsidRPr="004B0E9B" w:rsidRDefault="00357D54" w:rsidP="0038458F">
            <w:pPr>
              <w:autoSpaceDE w:val="0"/>
              <w:autoSpaceDN w:val="0"/>
              <w:adjustRightInd w:val="0"/>
              <w:spacing w:after="120"/>
              <w:rPr>
                <w:rFonts w:eastAsiaTheme="minorHAnsi"/>
                <w:color w:val="000000"/>
                <w:sz w:val="20"/>
                <w:szCs w:val="20"/>
                <w:lang w:eastAsia="en-US"/>
              </w:rPr>
            </w:pPr>
            <w:r w:rsidRPr="004B0E9B">
              <w:rPr>
                <w:rFonts w:eastAsiaTheme="minorHAnsi"/>
                <w:color w:val="000000"/>
                <w:sz w:val="20"/>
                <w:szCs w:val="20"/>
                <w:lang w:eastAsia="en-US"/>
              </w:rPr>
              <w:t>Приватизация квартир</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243 372 235,44</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32 263 698,16</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4B0E9B" w:rsidRDefault="004B0E9B" w:rsidP="0038458F">
            <w:pPr>
              <w:autoSpaceDE w:val="0"/>
              <w:autoSpaceDN w:val="0"/>
              <w:adjustRightInd w:val="0"/>
              <w:spacing w:after="120"/>
              <w:rPr>
                <w:rFonts w:eastAsiaTheme="minorHAnsi"/>
                <w:color w:val="000000"/>
                <w:sz w:val="20"/>
                <w:szCs w:val="20"/>
                <w:lang w:eastAsia="en-US"/>
              </w:rPr>
            </w:pPr>
            <w:r w:rsidRPr="004B0E9B">
              <w:rPr>
                <w:rFonts w:eastAsiaTheme="minorHAnsi"/>
                <w:color w:val="000000"/>
                <w:sz w:val="20"/>
                <w:szCs w:val="20"/>
                <w:lang w:eastAsia="en-US"/>
              </w:rPr>
              <w:t>Комитет по образованию Администрации города Королёва Московской области</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2 843 667,93</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808 549,49</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357D54">
              <w:rPr>
                <w:rFonts w:eastAsiaTheme="minorHAnsi"/>
                <w:color w:val="000000"/>
                <w:sz w:val="20"/>
                <w:szCs w:val="20"/>
                <w:lang w:eastAsia="en-US"/>
              </w:rPr>
              <w:t>МВД России</w:t>
            </w:r>
            <w:r w:rsidR="0003741A">
              <w:rPr>
                <w:rFonts w:eastAsiaTheme="minorHAnsi"/>
                <w:color w:val="000000"/>
                <w:sz w:val="20"/>
                <w:szCs w:val="20"/>
                <w:lang w:eastAsia="en-US"/>
              </w:rPr>
              <w:t xml:space="preserve"> "</w:t>
            </w:r>
            <w:r w:rsidRPr="00357D54">
              <w:rPr>
                <w:rFonts w:eastAsiaTheme="minorHAnsi"/>
                <w:color w:val="000000"/>
                <w:sz w:val="20"/>
                <w:szCs w:val="20"/>
                <w:lang w:eastAsia="en-US"/>
              </w:rPr>
              <w:t>Королёвское"</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34 737 446,83</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4 430 593,61</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8025E3" w:rsidRDefault="00357D54" w:rsidP="0038458F">
            <w:pPr>
              <w:autoSpaceDE w:val="0"/>
              <w:autoSpaceDN w:val="0"/>
              <w:adjustRightInd w:val="0"/>
              <w:spacing w:after="120"/>
              <w:rPr>
                <w:rFonts w:eastAsiaTheme="minorHAnsi"/>
                <w:b/>
                <w:color w:val="000000"/>
                <w:sz w:val="20"/>
                <w:szCs w:val="20"/>
                <w:lang w:eastAsia="en-US"/>
              </w:rPr>
            </w:pPr>
            <w:r w:rsidRPr="008025E3">
              <w:rPr>
                <w:rFonts w:eastAsiaTheme="minorHAnsi"/>
                <w:b/>
                <w:color w:val="000000"/>
                <w:sz w:val="20"/>
                <w:szCs w:val="20"/>
                <w:lang w:eastAsia="en-US"/>
              </w:rPr>
              <w:t>Итого</w:t>
            </w:r>
          </w:p>
        </w:tc>
        <w:tc>
          <w:tcPr>
            <w:tcW w:w="1984" w:type="dxa"/>
            <w:tcBorders>
              <w:top w:val="single" w:sz="6" w:space="0" w:color="auto"/>
              <w:left w:val="single" w:sz="6" w:space="0" w:color="auto"/>
              <w:bottom w:val="single" w:sz="6" w:space="0" w:color="auto"/>
              <w:right w:val="single" w:sz="6" w:space="0" w:color="auto"/>
            </w:tcBorders>
          </w:tcPr>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299 558 925,48</w:t>
            </w:r>
          </w:p>
        </w:tc>
        <w:tc>
          <w:tcPr>
            <w:tcW w:w="2268" w:type="dxa"/>
            <w:tcBorders>
              <w:top w:val="single" w:sz="6" w:space="0" w:color="auto"/>
              <w:left w:val="single" w:sz="6" w:space="0" w:color="auto"/>
              <w:bottom w:val="single" w:sz="6" w:space="0" w:color="auto"/>
              <w:right w:val="single" w:sz="6" w:space="0" w:color="auto"/>
            </w:tcBorders>
          </w:tcPr>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38 110 976,43</w:t>
            </w:r>
          </w:p>
        </w:tc>
      </w:tr>
      <w:tr w:rsidR="00357D54" w:rsidRPr="00357D54" w:rsidTr="00357D54">
        <w:trPr>
          <w:trHeight w:val="290"/>
        </w:trPr>
        <w:tc>
          <w:tcPr>
            <w:tcW w:w="5417" w:type="dxa"/>
            <w:tcBorders>
              <w:top w:val="nil"/>
              <w:left w:val="nil"/>
              <w:bottom w:val="nil"/>
              <w:right w:val="nil"/>
            </w:tcBorders>
          </w:tcPr>
          <w:p w:rsidR="00357D54" w:rsidRPr="00357D54" w:rsidRDefault="00357D54" w:rsidP="0038458F">
            <w:pPr>
              <w:autoSpaceDE w:val="0"/>
              <w:autoSpaceDN w:val="0"/>
              <w:adjustRightInd w:val="0"/>
              <w:spacing w:after="120"/>
              <w:jc w:val="right"/>
              <w:rPr>
                <w:rFonts w:eastAsiaTheme="minorHAnsi"/>
                <w:color w:val="000000"/>
                <w:sz w:val="20"/>
                <w:szCs w:val="20"/>
                <w:lang w:eastAsia="en-US"/>
              </w:rPr>
            </w:pPr>
          </w:p>
        </w:tc>
        <w:tc>
          <w:tcPr>
            <w:tcW w:w="1984" w:type="dxa"/>
            <w:tcBorders>
              <w:top w:val="nil"/>
              <w:left w:val="nil"/>
              <w:bottom w:val="nil"/>
              <w:right w:val="nil"/>
            </w:tcBorders>
          </w:tcPr>
          <w:p w:rsidR="00357D54" w:rsidRPr="00357D54" w:rsidRDefault="00357D54" w:rsidP="0038458F">
            <w:pPr>
              <w:autoSpaceDE w:val="0"/>
              <w:autoSpaceDN w:val="0"/>
              <w:adjustRightInd w:val="0"/>
              <w:spacing w:after="120"/>
              <w:jc w:val="right"/>
              <w:rPr>
                <w:rFonts w:eastAsiaTheme="minorHAnsi"/>
                <w:color w:val="000000"/>
                <w:sz w:val="20"/>
                <w:szCs w:val="20"/>
                <w:lang w:eastAsia="en-US"/>
              </w:rPr>
            </w:pPr>
          </w:p>
        </w:tc>
        <w:tc>
          <w:tcPr>
            <w:tcW w:w="2268" w:type="dxa"/>
            <w:tcBorders>
              <w:top w:val="nil"/>
              <w:left w:val="nil"/>
              <w:bottom w:val="nil"/>
              <w:right w:val="nil"/>
            </w:tcBorders>
          </w:tcPr>
          <w:p w:rsidR="00357D54" w:rsidRPr="00357D54" w:rsidRDefault="00357D54" w:rsidP="0038458F">
            <w:pPr>
              <w:autoSpaceDE w:val="0"/>
              <w:autoSpaceDN w:val="0"/>
              <w:adjustRightInd w:val="0"/>
              <w:spacing w:after="120"/>
              <w:jc w:val="right"/>
              <w:rPr>
                <w:rFonts w:eastAsiaTheme="minorHAnsi"/>
                <w:color w:val="000000"/>
                <w:sz w:val="20"/>
                <w:szCs w:val="20"/>
                <w:lang w:eastAsia="en-US"/>
              </w:rPr>
            </w:pPr>
          </w:p>
        </w:tc>
      </w:tr>
      <w:tr w:rsidR="00357D54" w:rsidRPr="00357D54" w:rsidTr="008025E3">
        <w:trPr>
          <w:trHeight w:val="581"/>
        </w:trPr>
        <w:tc>
          <w:tcPr>
            <w:tcW w:w="541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Прочие</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Балансовая</w:t>
            </w:r>
          </w:p>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стоимость</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Амортизация</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357D54">
              <w:rPr>
                <w:rFonts w:eastAsiaTheme="minorHAnsi"/>
                <w:color w:val="000000"/>
                <w:sz w:val="20"/>
                <w:szCs w:val="20"/>
                <w:lang w:eastAsia="en-US"/>
              </w:rPr>
              <w:t>Автобытдор МУП</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1 688 501,71</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389 071,41</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4B0E9B">
              <w:rPr>
                <w:rFonts w:eastAsiaTheme="minorHAnsi"/>
                <w:color w:val="000000"/>
                <w:sz w:val="20"/>
                <w:szCs w:val="20"/>
                <w:lang w:eastAsia="en-US"/>
              </w:rPr>
              <w:t>Пушкинский р-н</w:t>
            </w:r>
            <w:r w:rsidRPr="00357D54">
              <w:rPr>
                <w:rFonts w:eastAsiaTheme="minorHAnsi"/>
                <w:color w:val="000000"/>
                <w:sz w:val="20"/>
                <w:szCs w:val="20"/>
                <w:lang w:eastAsia="en-US"/>
              </w:rPr>
              <w:t xml:space="preserve"> </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3 243 705,00</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2 120 399,42</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03741A" w:rsidP="0038458F">
            <w:pPr>
              <w:autoSpaceDE w:val="0"/>
              <w:autoSpaceDN w:val="0"/>
              <w:adjustRightInd w:val="0"/>
              <w:spacing w:after="120"/>
              <w:rPr>
                <w:rFonts w:eastAsiaTheme="minorHAnsi"/>
                <w:color w:val="000000"/>
                <w:sz w:val="20"/>
                <w:szCs w:val="20"/>
                <w:lang w:eastAsia="en-US"/>
              </w:rPr>
            </w:pPr>
            <w:r>
              <w:rPr>
                <w:rFonts w:eastAsiaTheme="minorHAnsi"/>
                <w:color w:val="000000"/>
                <w:sz w:val="20"/>
                <w:szCs w:val="20"/>
                <w:lang w:eastAsia="en-US"/>
              </w:rPr>
              <w:t>МУП "</w:t>
            </w:r>
            <w:r w:rsidR="00357D54" w:rsidRPr="00357D54">
              <w:rPr>
                <w:rFonts w:eastAsiaTheme="minorHAnsi"/>
                <w:color w:val="000000"/>
                <w:sz w:val="20"/>
                <w:szCs w:val="20"/>
                <w:lang w:eastAsia="en-US"/>
              </w:rPr>
              <w:t>Горжилсервис"</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26 296 268,44</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4 252 413,64</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357D54">
              <w:rPr>
                <w:rFonts w:eastAsiaTheme="minorHAnsi"/>
                <w:color w:val="000000"/>
                <w:sz w:val="20"/>
                <w:szCs w:val="20"/>
                <w:lang w:eastAsia="en-US"/>
              </w:rPr>
              <w:t>МУП "Каскад"</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9 899 880,63</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357D54">
              <w:rPr>
                <w:rFonts w:eastAsiaTheme="minorHAnsi"/>
                <w:color w:val="000000"/>
                <w:sz w:val="20"/>
                <w:szCs w:val="20"/>
                <w:lang w:eastAsia="en-US"/>
              </w:rPr>
              <w:t>МУП</w:t>
            </w:r>
            <w:r w:rsidR="00AE6F09">
              <w:rPr>
                <w:rFonts w:eastAsiaTheme="minorHAnsi"/>
                <w:color w:val="000000"/>
                <w:sz w:val="20"/>
                <w:szCs w:val="20"/>
                <w:lang w:eastAsia="en-US"/>
              </w:rPr>
              <w:t xml:space="preserve"> </w:t>
            </w:r>
            <w:r w:rsidRPr="00357D54">
              <w:rPr>
                <w:rFonts w:eastAsiaTheme="minorHAnsi"/>
                <w:color w:val="000000"/>
                <w:sz w:val="20"/>
                <w:szCs w:val="20"/>
                <w:lang w:eastAsia="en-US"/>
              </w:rPr>
              <w:t>"Королёвские бани"</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43 228,00</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20 175,69</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357D54">
              <w:rPr>
                <w:rFonts w:eastAsiaTheme="minorHAnsi"/>
                <w:color w:val="000000"/>
                <w:sz w:val="20"/>
                <w:szCs w:val="20"/>
                <w:lang w:eastAsia="en-US"/>
              </w:rPr>
              <w:t>МУП</w:t>
            </w:r>
            <w:r w:rsidR="0003741A">
              <w:rPr>
                <w:rFonts w:eastAsiaTheme="minorHAnsi"/>
                <w:color w:val="000000"/>
                <w:sz w:val="20"/>
                <w:szCs w:val="20"/>
                <w:lang w:eastAsia="en-US"/>
              </w:rPr>
              <w:t xml:space="preserve"> "</w:t>
            </w:r>
            <w:r w:rsidRPr="00357D54">
              <w:rPr>
                <w:rFonts w:eastAsiaTheme="minorHAnsi"/>
                <w:color w:val="000000"/>
                <w:sz w:val="20"/>
                <w:szCs w:val="20"/>
                <w:lang w:eastAsia="en-US"/>
              </w:rPr>
              <w:t>КЦНИ"</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2 094 993,04</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1 225 269,09</w:t>
            </w: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r w:rsidRPr="00357D54">
              <w:rPr>
                <w:rFonts w:eastAsiaTheme="minorHAnsi"/>
                <w:color w:val="000000"/>
                <w:sz w:val="20"/>
                <w:szCs w:val="20"/>
                <w:lang w:eastAsia="en-US"/>
              </w:rPr>
              <w:t>Приход Храма Владимира Священ.</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38 416,00</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357D54" w:rsidRDefault="004B0E9B" w:rsidP="0038458F">
            <w:pPr>
              <w:autoSpaceDE w:val="0"/>
              <w:autoSpaceDN w:val="0"/>
              <w:adjustRightInd w:val="0"/>
              <w:spacing w:after="120"/>
              <w:rPr>
                <w:rFonts w:eastAsiaTheme="minorHAnsi"/>
                <w:color w:val="000000"/>
                <w:sz w:val="20"/>
                <w:szCs w:val="20"/>
                <w:lang w:eastAsia="en-US"/>
              </w:rPr>
            </w:pPr>
            <w:r w:rsidRPr="004B0E9B">
              <w:rPr>
                <w:rFonts w:eastAsiaTheme="minorHAnsi"/>
                <w:color w:val="000000"/>
                <w:sz w:val="20"/>
                <w:szCs w:val="20"/>
                <w:lang w:eastAsia="en-US"/>
              </w:rPr>
              <w:t>Комитет имущественных отношений</w:t>
            </w:r>
            <w:r w:rsidR="0005457D">
              <w:rPr>
                <w:rFonts w:eastAsiaTheme="minorHAnsi"/>
                <w:color w:val="000000"/>
                <w:sz w:val="20"/>
                <w:szCs w:val="20"/>
                <w:lang w:eastAsia="en-US"/>
              </w:rPr>
              <w:t xml:space="preserve"> </w:t>
            </w:r>
            <w:r w:rsidR="0005457D" w:rsidRPr="004B0E9B">
              <w:rPr>
                <w:rFonts w:eastAsiaTheme="minorHAnsi"/>
                <w:color w:val="000000"/>
                <w:sz w:val="20"/>
                <w:szCs w:val="20"/>
                <w:lang w:eastAsia="en-US"/>
              </w:rPr>
              <w:t>Администрации города Королёва Московской области</w:t>
            </w:r>
          </w:p>
        </w:tc>
        <w:tc>
          <w:tcPr>
            <w:tcW w:w="1984"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r w:rsidRPr="00357D54">
              <w:rPr>
                <w:rFonts w:eastAsiaTheme="minorHAnsi"/>
                <w:color w:val="000000"/>
                <w:sz w:val="20"/>
                <w:szCs w:val="20"/>
                <w:lang w:eastAsia="en-US"/>
              </w:rPr>
              <w:t>11 303 643,00</w:t>
            </w:r>
          </w:p>
        </w:tc>
        <w:tc>
          <w:tcPr>
            <w:tcW w:w="2268" w:type="dxa"/>
            <w:tcBorders>
              <w:top w:val="single" w:sz="6" w:space="0" w:color="auto"/>
              <w:left w:val="single" w:sz="6" w:space="0" w:color="auto"/>
              <w:bottom w:val="single" w:sz="6" w:space="0" w:color="auto"/>
              <w:right w:val="single" w:sz="6" w:space="0" w:color="auto"/>
            </w:tcBorders>
          </w:tcPr>
          <w:p w:rsidR="00357D54" w:rsidRPr="00357D54" w:rsidRDefault="00357D54" w:rsidP="0038458F">
            <w:pPr>
              <w:autoSpaceDE w:val="0"/>
              <w:autoSpaceDN w:val="0"/>
              <w:adjustRightInd w:val="0"/>
              <w:spacing w:after="120"/>
              <w:jc w:val="center"/>
              <w:rPr>
                <w:rFonts w:eastAsiaTheme="minorHAnsi"/>
                <w:color w:val="000000"/>
                <w:sz w:val="20"/>
                <w:szCs w:val="20"/>
                <w:lang w:eastAsia="en-US"/>
              </w:rPr>
            </w:pPr>
          </w:p>
        </w:tc>
      </w:tr>
      <w:tr w:rsidR="00357D54" w:rsidRPr="00357D54" w:rsidTr="00357D54">
        <w:trPr>
          <w:trHeight w:val="290"/>
        </w:trPr>
        <w:tc>
          <w:tcPr>
            <w:tcW w:w="5417" w:type="dxa"/>
            <w:tcBorders>
              <w:top w:val="single" w:sz="6" w:space="0" w:color="auto"/>
              <w:left w:val="single" w:sz="6" w:space="0" w:color="auto"/>
              <w:bottom w:val="single" w:sz="6" w:space="0" w:color="auto"/>
              <w:right w:val="single" w:sz="6" w:space="0" w:color="auto"/>
            </w:tcBorders>
          </w:tcPr>
          <w:p w:rsidR="00357D54" w:rsidRPr="008025E3" w:rsidRDefault="00357D54" w:rsidP="0038458F">
            <w:pPr>
              <w:autoSpaceDE w:val="0"/>
              <w:autoSpaceDN w:val="0"/>
              <w:adjustRightInd w:val="0"/>
              <w:spacing w:after="120"/>
              <w:rPr>
                <w:rFonts w:eastAsiaTheme="minorHAnsi"/>
                <w:b/>
                <w:color w:val="000000"/>
                <w:sz w:val="20"/>
                <w:szCs w:val="20"/>
                <w:lang w:eastAsia="en-US"/>
              </w:rPr>
            </w:pPr>
            <w:r w:rsidRPr="008025E3">
              <w:rPr>
                <w:rFonts w:eastAsiaTheme="minorHAnsi"/>
                <w:b/>
                <w:color w:val="000000"/>
                <w:sz w:val="20"/>
                <w:szCs w:val="20"/>
                <w:lang w:eastAsia="en-US"/>
              </w:rPr>
              <w:t>Итого</w:t>
            </w:r>
          </w:p>
        </w:tc>
        <w:tc>
          <w:tcPr>
            <w:tcW w:w="1984" w:type="dxa"/>
            <w:tcBorders>
              <w:top w:val="single" w:sz="6" w:space="0" w:color="auto"/>
              <w:left w:val="single" w:sz="6" w:space="0" w:color="auto"/>
              <w:bottom w:val="single" w:sz="6" w:space="0" w:color="auto"/>
              <w:right w:val="single" w:sz="6" w:space="0" w:color="auto"/>
            </w:tcBorders>
          </w:tcPr>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54 608 635,82</w:t>
            </w:r>
          </w:p>
        </w:tc>
        <w:tc>
          <w:tcPr>
            <w:tcW w:w="2268" w:type="dxa"/>
            <w:tcBorders>
              <w:top w:val="single" w:sz="6" w:space="0" w:color="auto"/>
              <w:left w:val="single" w:sz="6" w:space="0" w:color="auto"/>
              <w:bottom w:val="single" w:sz="6" w:space="0" w:color="auto"/>
              <w:right w:val="single" w:sz="6" w:space="0" w:color="auto"/>
            </w:tcBorders>
          </w:tcPr>
          <w:p w:rsidR="00357D54" w:rsidRPr="008025E3" w:rsidRDefault="00357D54" w:rsidP="0038458F">
            <w:pPr>
              <w:autoSpaceDE w:val="0"/>
              <w:autoSpaceDN w:val="0"/>
              <w:adjustRightInd w:val="0"/>
              <w:spacing w:after="120"/>
              <w:jc w:val="center"/>
              <w:rPr>
                <w:rFonts w:eastAsiaTheme="minorHAnsi"/>
                <w:b/>
                <w:color w:val="000000"/>
                <w:sz w:val="20"/>
                <w:szCs w:val="20"/>
                <w:lang w:eastAsia="en-US"/>
              </w:rPr>
            </w:pPr>
            <w:r w:rsidRPr="008025E3">
              <w:rPr>
                <w:rFonts w:eastAsiaTheme="minorHAnsi"/>
                <w:b/>
                <w:color w:val="000000"/>
                <w:sz w:val="20"/>
                <w:szCs w:val="20"/>
                <w:lang w:eastAsia="en-US"/>
              </w:rPr>
              <w:t>8 007 329,25</w:t>
            </w:r>
          </w:p>
        </w:tc>
      </w:tr>
      <w:tr w:rsidR="008025E3" w:rsidRPr="00357D54" w:rsidTr="006A5FBB">
        <w:trPr>
          <w:trHeight w:val="290"/>
        </w:trPr>
        <w:tc>
          <w:tcPr>
            <w:tcW w:w="5417" w:type="dxa"/>
            <w:tcBorders>
              <w:top w:val="single" w:sz="6" w:space="0" w:color="auto"/>
              <w:left w:val="single" w:sz="6" w:space="0" w:color="auto"/>
              <w:bottom w:val="single" w:sz="4" w:space="0" w:color="auto"/>
              <w:right w:val="single" w:sz="6" w:space="0" w:color="auto"/>
            </w:tcBorders>
          </w:tcPr>
          <w:p w:rsidR="008025E3" w:rsidRPr="008025E3" w:rsidRDefault="008025E3" w:rsidP="0038458F">
            <w:pPr>
              <w:autoSpaceDE w:val="0"/>
              <w:autoSpaceDN w:val="0"/>
              <w:adjustRightInd w:val="0"/>
              <w:spacing w:after="120"/>
              <w:rPr>
                <w:rFonts w:eastAsiaTheme="minorHAnsi"/>
                <w:color w:val="000000"/>
                <w:sz w:val="20"/>
                <w:szCs w:val="20"/>
                <w:lang w:eastAsia="en-US"/>
              </w:rPr>
            </w:pPr>
            <w:r w:rsidRPr="008025E3">
              <w:rPr>
                <w:rFonts w:eastAsiaTheme="minorHAnsi"/>
                <w:color w:val="000000"/>
                <w:sz w:val="20"/>
                <w:szCs w:val="20"/>
                <w:lang w:eastAsia="en-US"/>
              </w:rPr>
              <w:t>Администрация</w:t>
            </w:r>
            <w:r w:rsidR="0005457D">
              <w:t xml:space="preserve"> </w:t>
            </w:r>
            <w:r w:rsidR="0005457D" w:rsidRPr="0005457D">
              <w:rPr>
                <w:rFonts w:eastAsiaTheme="minorHAnsi"/>
                <w:color w:val="000000"/>
                <w:sz w:val="20"/>
                <w:szCs w:val="20"/>
                <w:lang w:eastAsia="en-US"/>
              </w:rPr>
              <w:t xml:space="preserve">города Королёва Московской </w:t>
            </w:r>
            <w:r w:rsidR="00EA2C0D" w:rsidRPr="0005457D">
              <w:rPr>
                <w:rFonts w:eastAsiaTheme="minorHAnsi"/>
                <w:color w:val="000000"/>
                <w:sz w:val="20"/>
                <w:szCs w:val="20"/>
                <w:lang w:eastAsia="en-US"/>
              </w:rPr>
              <w:t>области</w:t>
            </w:r>
            <w:r w:rsidR="00EA2C0D">
              <w:rPr>
                <w:rFonts w:eastAsiaTheme="minorHAnsi"/>
                <w:color w:val="000000"/>
                <w:sz w:val="20"/>
                <w:szCs w:val="20"/>
                <w:lang w:eastAsia="en-US"/>
              </w:rPr>
              <w:t xml:space="preserve"> </w:t>
            </w:r>
            <w:r w:rsidR="00EA2C0D" w:rsidRPr="008025E3">
              <w:rPr>
                <w:rFonts w:eastAsiaTheme="minorHAnsi"/>
                <w:color w:val="000000"/>
                <w:sz w:val="20"/>
                <w:szCs w:val="20"/>
                <w:lang w:eastAsia="en-US"/>
              </w:rPr>
              <w:t>(</w:t>
            </w:r>
            <w:r w:rsidRPr="008025E3">
              <w:rPr>
                <w:rFonts w:eastAsiaTheme="minorHAnsi"/>
                <w:color w:val="000000"/>
                <w:sz w:val="20"/>
                <w:szCs w:val="20"/>
                <w:lang w:eastAsia="en-US"/>
              </w:rPr>
              <w:t>материалы</w:t>
            </w:r>
            <w:r w:rsidR="0003741A">
              <w:rPr>
                <w:rFonts w:eastAsiaTheme="minorHAnsi"/>
                <w:color w:val="000000"/>
                <w:sz w:val="20"/>
                <w:szCs w:val="20"/>
                <w:lang w:eastAsia="en-US"/>
              </w:rPr>
              <w:t>)</w:t>
            </w:r>
            <w:r w:rsidRPr="008025E3">
              <w:rPr>
                <w:rFonts w:eastAsiaTheme="minorHAnsi"/>
                <w:color w:val="000000"/>
                <w:sz w:val="20"/>
                <w:szCs w:val="20"/>
                <w:lang w:eastAsia="en-US"/>
              </w:rPr>
              <w:tab/>
            </w:r>
            <w:r w:rsidRPr="008025E3">
              <w:rPr>
                <w:rFonts w:eastAsiaTheme="minorHAnsi"/>
                <w:color w:val="000000"/>
                <w:sz w:val="20"/>
                <w:szCs w:val="20"/>
                <w:lang w:eastAsia="en-US"/>
              </w:rPr>
              <w:tab/>
            </w:r>
          </w:p>
        </w:tc>
        <w:tc>
          <w:tcPr>
            <w:tcW w:w="1984" w:type="dxa"/>
            <w:tcBorders>
              <w:top w:val="single" w:sz="6" w:space="0" w:color="auto"/>
              <w:left w:val="single" w:sz="6" w:space="0" w:color="auto"/>
              <w:bottom w:val="single" w:sz="4" w:space="0" w:color="auto"/>
              <w:right w:val="single" w:sz="6" w:space="0" w:color="auto"/>
            </w:tcBorders>
          </w:tcPr>
          <w:p w:rsidR="008025E3" w:rsidRPr="0011664F" w:rsidRDefault="008025E3" w:rsidP="0038458F">
            <w:pPr>
              <w:autoSpaceDE w:val="0"/>
              <w:autoSpaceDN w:val="0"/>
              <w:adjustRightInd w:val="0"/>
              <w:spacing w:after="120"/>
              <w:jc w:val="center"/>
              <w:rPr>
                <w:rFonts w:eastAsiaTheme="minorHAnsi"/>
                <w:color w:val="000000"/>
                <w:sz w:val="20"/>
                <w:szCs w:val="20"/>
                <w:lang w:eastAsia="en-US"/>
              </w:rPr>
            </w:pPr>
            <w:r w:rsidRPr="0011664F">
              <w:rPr>
                <w:rFonts w:eastAsiaTheme="minorHAnsi"/>
                <w:color w:val="000000"/>
                <w:sz w:val="20"/>
                <w:szCs w:val="20"/>
                <w:lang w:eastAsia="en-US"/>
              </w:rPr>
              <w:t>1320,0</w:t>
            </w:r>
          </w:p>
        </w:tc>
        <w:tc>
          <w:tcPr>
            <w:tcW w:w="2268" w:type="dxa"/>
            <w:tcBorders>
              <w:top w:val="single" w:sz="6" w:space="0" w:color="auto"/>
              <w:left w:val="single" w:sz="6" w:space="0" w:color="auto"/>
              <w:bottom w:val="single" w:sz="4" w:space="0" w:color="auto"/>
              <w:right w:val="single" w:sz="6" w:space="0" w:color="auto"/>
            </w:tcBorders>
          </w:tcPr>
          <w:p w:rsidR="008025E3" w:rsidRPr="008025E3" w:rsidRDefault="008025E3" w:rsidP="0038458F">
            <w:pPr>
              <w:autoSpaceDE w:val="0"/>
              <w:autoSpaceDN w:val="0"/>
              <w:adjustRightInd w:val="0"/>
              <w:spacing w:after="120"/>
              <w:jc w:val="center"/>
              <w:rPr>
                <w:rFonts w:eastAsiaTheme="minorHAnsi"/>
                <w:b/>
                <w:color w:val="000000"/>
                <w:sz w:val="20"/>
                <w:szCs w:val="20"/>
                <w:lang w:eastAsia="en-US"/>
              </w:rPr>
            </w:pPr>
          </w:p>
        </w:tc>
      </w:tr>
      <w:tr w:rsidR="00357D54" w:rsidRPr="00357D54" w:rsidTr="006A5FBB">
        <w:trPr>
          <w:trHeight w:val="305"/>
        </w:trPr>
        <w:tc>
          <w:tcPr>
            <w:tcW w:w="5417" w:type="dxa"/>
            <w:tcBorders>
              <w:top w:val="single" w:sz="4" w:space="0" w:color="auto"/>
              <w:left w:val="single" w:sz="4" w:space="0" w:color="auto"/>
              <w:bottom w:val="single" w:sz="4" w:space="0" w:color="auto"/>
              <w:right w:val="nil"/>
            </w:tcBorders>
          </w:tcPr>
          <w:p w:rsidR="00357D54" w:rsidRPr="006B0C57" w:rsidRDefault="00357D54" w:rsidP="0038458F">
            <w:pPr>
              <w:autoSpaceDE w:val="0"/>
              <w:autoSpaceDN w:val="0"/>
              <w:adjustRightInd w:val="0"/>
              <w:spacing w:after="120"/>
              <w:rPr>
                <w:rFonts w:ascii="Calibri" w:eastAsiaTheme="minorHAnsi" w:hAnsi="Calibri" w:cs="Calibri"/>
                <w:b/>
                <w:color w:val="000000"/>
                <w:sz w:val="20"/>
                <w:szCs w:val="20"/>
                <w:lang w:eastAsia="en-US"/>
              </w:rPr>
            </w:pPr>
            <w:r w:rsidRPr="006B0C57">
              <w:rPr>
                <w:rFonts w:ascii="Calibri" w:eastAsiaTheme="minorHAnsi" w:hAnsi="Calibri" w:cs="Calibri"/>
                <w:b/>
                <w:color w:val="000000"/>
                <w:sz w:val="20"/>
                <w:szCs w:val="20"/>
                <w:lang w:eastAsia="en-US"/>
              </w:rPr>
              <w:t xml:space="preserve"> </w:t>
            </w:r>
            <w:r w:rsidRPr="00A867E4">
              <w:rPr>
                <w:rFonts w:eastAsiaTheme="minorHAnsi"/>
                <w:b/>
                <w:color w:val="000000"/>
                <w:sz w:val="20"/>
                <w:szCs w:val="20"/>
                <w:lang w:eastAsia="en-US"/>
              </w:rPr>
              <w:t>Всего</w:t>
            </w:r>
          </w:p>
        </w:tc>
        <w:tc>
          <w:tcPr>
            <w:tcW w:w="1984" w:type="dxa"/>
            <w:tcBorders>
              <w:top w:val="single" w:sz="4" w:space="0" w:color="auto"/>
              <w:left w:val="single" w:sz="6" w:space="0" w:color="auto"/>
              <w:bottom w:val="single" w:sz="4" w:space="0" w:color="auto"/>
              <w:right w:val="single" w:sz="6" w:space="0" w:color="auto"/>
            </w:tcBorders>
          </w:tcPr>
          <w:p w:rsidR="00357D54" w:rsidRPr="007B24F2" w:rsidRDefault="008025E3" w:rsidP="0038458F">
            <w:pPr>
              <w:autoSpaceDE w:val="0"/>
              <w:autoSpaceDN w:val="0"/>
              <w:adjustRightInd w:val="0"/>
              <w:spacing w:after="120"/>
              <w:jc w:val="center"/>
              <w:rPr>
                <w:rFonts w:eastAsiaTheme="minorHAnsi"/>
                <w:b/>
                <w:color w:val="000000"/>
                <w:sz w:val="20"/>
                <w:szCs w:val="20"/>
                <w:lang w:eastAsia="en-US"/>
              </w:rPr>
            </w:pPr>
            <w:r w:rsidRPr="007B24F2">
              <w:rPr>
                <w:rFonts w:eastAsiaTheme="minorHAnsi"/>
                <w:b/>
                <w:color w:val="000000"/>
                <w:sz w:val="20"/>
                <w:szCs w:val="20"/>
                <w:lang w:eastAsia="en-US"/>
              </w:rPr>
              <w:t>354</w:t>
            </w:r>
            <w:r w:rsidR="004C2FA0" w:rsidRPr="007B24F2">
              <w:rPr>
                <w:rFonts w:eastAsiaTheme="minorHAnsi"/>
                <w:b/>
                <w:color w:val="000000"/>
                <w:sz w:val="20"/>
                <w:szCs w:val="20"/>
                <w:lang w:eastAsia="en-US"/>
              </w:rPr>
              <w:t> </w:t>
            </w:r>
            <w:r w:rsidRPr="007B24F2">
              <w:rPr>
                <w:rFonts w:eastAsiaTheme="minorHAnsi"/>
                <w:b/>
                <w:color w:val="000000"/>
                <w:sz w:val="20"/>
                <w:szCs w:val="20"/>
                <w:lang w:eastAsia="en-US"/>
              </w:rPr>
              <w:t>168</w:t>
            </w:r>
            <w:r w:rsidR="004C2FA0" w:rsidRPr="007B24F2">
              <w:rPr>
                <w:rFonts w:eastAsiaTheme="minorHAnsi"/>
                <w:b/>
                <w:color w:val="000000"/>
                <w:sz w:val="20"/>
                <w:szCs w:val="20"/>
                <w:lang w:eastAsia="en-US"/>
              </w:rPr>
              <w:t xml:space="preserve"> </w:t>
            </w:r>
            <w:r w:rsidRPr="007B24F2">
              <w:rPr>
                <w:rFonts w:eastAsiaTheme="minorHAnsi"/>
                <w:b/>
                <w:color w:val="000000"/>
                <w:sz w:val="20"/>
                <w:szCs w:val="20"/>
                <w:lang w:eastAsia="en-US"/>
              </w:rPr>
              <w:t>881,30</w:t>
            </w:r>
          </w:p>
        </w:tc>
        <w:tc>
          <w:tcPr>
            <w:tcW w:w="2268" w:type="dxa"/>
            <w:tcBorders>
              <w:top w:val="single" w:sz="4" w:space="0" w:color="auto"/>
              <w:left w:val="single" w:sz="6" w:space="0" w:color="auto"/>
              <w:bottom w:val="single" w:sz="4" w:space="0" w:color="auto"/>
              <w:right w:val="single" w:sz="4" w:space="0" w:color="auto"/>
            </w:tcBorders>
          </w:tcPr>
          <w:p w:rsidR="00357D54" w:rsidRPr="007B24F2" w:rsidRDefault="00357D54" w:rsidP="0038458F">
            <w:pPr>
              <w:autoSpaceDE w:val="0"/>
              <w:autoSpaceDN w:val="0"/>
              <w:adjustRightInd w:val="0"/>
              <w:spacing w:after="120"/>
              <w:jc w:val="center"/>
              <w:rPr>
                <w:rFonts w:eastAsiaTheme="minorHAnsi"/>
                <w:b/>
                <w:color w:val="000000"/>
                <w:sz w:val="20"/>
                <w:szCs w:val="20"/>
                <w:lang w:eastAsia="en-US"/>
              </w:rPr>
            </w:pPr>
            <w:r w:rsidRPr="007B24F2">
              <w:rPr>
                <w:rFonts w:eastAsiaTheme="minorHAnsi"/>
                <w:b/>
                <w:color w:val="000000"/>
                <w:sz w:val="20"/>
                <w:szCs w:val="20"/>
                <w:lang w:eastAsia="en-US"/>
              </w:rPr>
              <w:t>46 118 305,68</w:t>
            </w:r>
          </w:p>
        </w:tc>
      </w:tr>
      <w:tr w:rsidR="00357D54" w:rsidRPr="00357D54" w:rsidTr="006A5FBB">
        <w:trPr>
          <w:trHeight w:val="290"/>
        </w:trPr>
        <w:tc>
          <w:tcPr>
            <w:tcW w:w="5417" w:type="dxa"/>
            <w:tcBorders>
              <w:top w:val="single" w:sz="4" w:space="0" w:color="auto"/>
              <w:left w:val="nil"/>
              <w:bottom w:val="nil"/>
              <w:right w:val="nil"/>
            </w:tcBorders>
          </w:tcPr>
          <w:p w:rsidR="00357D54" w:rsidRPr="00357D54" w:rsidRDefault="00357D54" w:rsidP="0038458F">
            <w:pPr>
              <w:autoSpaceDE w:val="0"/>
              <w:autoSpaceDN w:val="0"/>
              <w:adjustRightInd w:val="0"/>
              <w:spacing w:after="120"/>
              <w:rPr>
                <w:rFonts w:eastAsiaTheme="minorHAnsi"/>
                <w:color w:val="000000"/>
                <w:sz w:val="20"/>
                <w:szCs w:val="20"/>
                <w:lang w:eastAsia="en-US"/>
              </w:rPr>
            </w:pPr>
          </w:p>
        </w:tc>
        <w:tc>
          <w:tcPr>
            <w:tcW w:w="1984" w:type="dxa"/>
            <w:tcBorders>
              <w:top w:val="single" w:sz="4" w:space="0" w:color="auto"/>
              <w:left w:val="nil"/>
              <w:bottom w:val="nil"/>
              <w:right w:val="nil"/>
            </w:tcBorders>
          </w:tcPr>
          <w:p w:rsidR="00357D54" w:rsidRPr="00357D54" w:rsidRDefault="00357D54" w:rsidP="0038458F">
            <w:pPr>
              <w:autoSpaceDE w:val="0"/>
              <w:autoSpaceDN w:val="0"/>
              <w:adjustRightInd w:val="0"/>
              <w:spacing w:after="120"/>
              <w:jc w:val="right"/>
              <w:rPr>
                <w:rFonts w:ascii="Calibri" w:eastAsiaTheme="minorHAnsi" w:hAnsi="Calibri" w:cs="Calibri"/>
                <w:color w:val="000000"/>
                <w:sz w:val="20"/>
                <w:szCs w:val="20"/>
                <w:lang w:eastAsia="en-US"/>
              </w:rPr>
            </w:pPr>
          </w:p>
        </w:tc>
        <w:tc>
          <w:tcPr>
            <w:tcW w:w="2268" w:type="dxa"/>
            <w:tcBorders>
              <w:top w:val="single" w:sz="4" w:space="0" w:color="auto"/>
              <w:left w:val="nil"/>
              <w:bottom w:val="nil"/>
              <w:right w:val="nil"/>
            </w:tcBorders>
          </w:tcPr>
          <w:p w:rsidR="00357D54" w:rsidRPr="00357D54" w:rsidRDefault="00357D54" w:rsidP="0038458F">
            <w:pPr>
              <w:autoSpaceDE w:val="0"/>
              <w:autoSpaceDN w:val="0"/>
              <w:adjustRightInd w:val="0"/>
              <w:spacing w:after="120"/>
              <w:jc w:val="right"/>
              <w:rPr>
                <w:rFonts w:ascii="Calibri" w:eastAsiaTheme="minorHAnsi" w:hAnsi="Calibri" w:cs="Calibri"/>
                <w:color w:val="000000"/>
                <w:sz w:val="20"/>
                <w:szCs w:val="20"/>
                <w:lang w:eastAsia="en-US"/>
              </w:rPr>
            </w:pPr>
          </w:p>
        </w:tc>
      </w:tr>
    </w:tbl>
    <w:p w:rsidR="00C94DFF" w:rsidRDefault="00C94DFF" w:rsidP="0038458F">
      <w:pPr>
        <w:widowControl w:val="0"/>
        <w:suppressAutoHyphens/>
        <w:spacing w:after="120"/>
        <w:jc w:val="both"/>
        <w:rPr>
          <w:rFonts w:eastAsia="SimSun" w:cs="Mangal"/>
          <w:kern w:val="1"/>
          <w:lang w:eastAsia="zh-CN" w:bidi="hi-IN"/>
        </w:rPr>
      </w:pPr>
    </w:p>
    <w:p w:rsidR="00931763" w:rsidRDefault="00182266" w:rsidP="0038458F">
      <w:pPr>
        <w:widowControl w:val="0"/>
        <w:suppressAutoHyphens/>
        <w:spacing w:after="120"/>
        <w:jc w:val="both"/>
        <w:rPr>
          <w:rFonts w:eastAsia="SimSun" w:cs="Mangal"/>
          <w:kern w:val="1"/>
          <w:lang w:eastAsia="zh-CN" w:bidi="hi-IN"/>
        </w:rPr>
      </w:pPr>
      <w:r>
        <w:rPr>
          <w:rFonts w:eastAsia="SimSun" w:cs="Mangal"/>
          <w:kern w:val="1"/>
          <w:lang w:eastAsia="zh-CN" w:bidi="hi-IN"/>
        </w:rPr>
        <w:t>В 2013 году в муниципальную казну безвозмездно получено по балансовой стоимо</w:t>
      </w:r>
      <w:r w:rsidR="008028B5">
        <w:rPr>
          <w:rFonts w:eastAsia="SimSun" w:cs="Mangal"/>
          <w:kern w:val="1"/>
          <w:lang w:eastAsia="zh-CN" w:bidi="hi-IN"/>
        </w:rPr>
        <w:t>сти движимого и недвижимого имущества на сумму 479 945,61 тыс.руб. в том числе:</w:t>
      </w:r>
    </w:p>
    <w:p w:rsidR="00311655" w:rsidRDefault="00311655" w:rsidP="0038458F">
      <w:pPr>
        <w:spacing w:after="120"/>
        <w:jc w:val="right"/>
        <w:rPr>
          <w:b/>
        </w:rPr>
      </w:pPr>
    </w:p>
    <w:p w:rsidR="006C1934" w:rsidRDefault="006C1934" w:rsidP="0038458F">
      <w:pPr>
        <w:spacing w:after="120"/>
        <w:jc w:val="right"/>
        <w:rPr>
          <w:b/>
        </w:rPr>
      </w:pPr>
      <w:r w:rsidRPr="00A35B84">
        <w:rPr>
          <w:b/>
        </w:rPr>
        <w:t xml:space="preserve">Таблица </w:t>
      </w:r>
      <w:r w:rsidR="00A867E4">
        <w:rPr>
          <w:b/>
        </w:rPr>
        <w:t>№ 6</w:t>
      </w:r>
      <w:r>
        <w:rPr>
          <w:b/>
        </w:rPr>
        <w:t>.</w:t>
      </w:r>
    </w:p>
    <w:p w:rsidR="006C1934" w:rsidRDefault="006C1934" w:rsidP="0038458F">
      <w:pPr>
        <w:spacing w:after="120"/>
        <w:jc w:val="right"/>
      </w:pPr>
      <w:r w:rsidRPr="00A35B84">
        <w:rPr>
          <w:b/>
        </w:rPr>
        <w:t xml:space="preserve"> </w:t>
      </w:r>
      <w:r w:rsidRPr="00A35B84">
        <w:t>(руб.)</w:t>
      </w:r>
    </w:p>
    <w:tbl>
      <w:tblPr>
        <w:tblW w:w="9669" w:type="dxa"/>
        <w:tblInd w:w="-38" w:type="dxa"/>
        <w:tblLayout w:type="fixed"/>
        <w:tblLook w:val="0000" w:firstRow="0" w:lastRow="0" w:firstColumn="0" w:lastColumn="0" w:noHBand="0" w:noVBand="0"/>
      </w:tblPr>
      <w:tblGrid>
        <w:gridCol w:w="5417"/>
        <w:gridCol w:w="1984"/>
        <w:gridCol w:w="2268"/>
      </w:tblGrid>
      <w:tr w:rsidR="006C1934" w:rsidTr="006C1934">
        <w:trPr>
          <w:trHeight w:val="559"/>
        </w:trPr>
        <w:tc>
          <w:tcPr>
            <w:tcW w:w="541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Наименование</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Балансовая</w:t>
            </w:r>
          </w:p>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стоимость</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Амортизация</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Администрация</w:t>
            </w:r>
            <w:r w:rsidR="0005457D">
              <w:rPr>
                <w:rFonts w:eastAsiaTheme="minorHAnsi"/>
                <w:color w:val="000000"/>
                <w:sz w:val="22"/>
                <w:szCs w:val="22"/>
                <w:lang w:eastAsia="en-US"/>
              </w:rPr>
              <w:t xml:space="preserve"> города Королёва Московской области </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11 370 115,71</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42 405,55</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Управление по Благоустройству</w:t>
            </w:r>
            <w:r w:rsidR="0005457D">
              <w:rPr>
                <w:rFonts w:eastAsiaTheme="minorHAnsi"/>
                <w:color w:val="000000"/>
                <w:sz w:val="22"/>
                <w:szCs w:val="22"/>
                <w:lang w:eastAsia="en-US"/>
              </w:rPr>
              <w:t xml:space="preserve"> Администрации города Королёва Московской области</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9 587 717,10</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p>
        </w:tc>
      </w:tr>
      <w:tr w:rsidR="006C1934" w:rsidTr="006C1934">
        <w:trPr>
          <w:trHeight w:val="305"/>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Королёв</w:t>
            </w:r>
            <w:r w:rsidR="004B0E9B">
              <w:rPr>
                <w:rFonts w:eastAsiaTheme="minorHAnsi"/>
                <w:color w:val="000000"/>
                <w:sz w:val="22"/>
                <w:szCs w:val="22"/>
                <w:lang w:eastAsia="en-US"/>
              </w:rPr>
              <w:t xml:space="preserve">ская </w:t>
            </w:r>
            <w:r>
              <w:rPr>
                <w:rFonts w:eastAsiaTheme="minorHAnsi"/>
                <w:color w:val="000000"/>
                <w:sz w:val="22"/>
                <w:szCs w:val="22"/>
                <w:lang w:eastAsia="en-US"/>
              </w:rPr>
              <w:t>аварийно-</w:t>
            </w:r>
            <w:r w:rsidR="004B0E9B">
              <w:rPr>
                <w:rFonts w:eastAsiaTheme="minorHAnsi"/>
                <w:color w:val="000000"/>
                <w:sz w:val="22"/>
                <w:szCs w:val="22"/>
                <w:lang w:eastAsia="en-US"/>
              </w:rPr>
              <w:t>спасательная служба</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875 984,93</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619 909,17</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4B0E9B"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Комитет по</w:t>
            </w:r>
            <w:r w:rsidR="006C1934">
              <w:rPr>
                <w:rFonts w:eastAsiaTheme="minorHAnsi"/>
                <w:color w:val="000000"/>
                <w:sz w:val="22"/>
                <w:szCs w:val="22"/>
                <w:lang w:eastAsia="en-US"/>
              </w:rPr>
              <w:t xml:space="preserve"> </w:t>
            </w:r>
            <w:r>
              <w:rPr>
                <w:rFonts w:eastAsiaTheme="minorHAnsi"/>
                <w:color w:val="000000"/>
                <w:sz w:val="22"/>
                <w:szCs w:val="22"/>
                <w:lang w:eastAsia="en-US"/>
              </w:rPr>
              <w:t>образованию</w:t>
            </w:r>
            <w:r w:rsidR="0005457D">
              <w:rPr>
                <w:rFonts w:eastAsiaTheme="minorHAnsi"/>
                <w:color w:val="000000"/>
                <w:sz w:val="22"/>
                <w:szCs w:val="22"/>
                <w:lang w:eastAsia="en-US"/>
              </w:rPr>
              <w:t xml:space="preserve"> </w:t>
            </w:r>
            <w:r w:rsidR="0005457D" w:rsidRPr="0005457D">
              <w:rPr>
                <w:rFonts w:eastAsiaTheme="minorHAnsi"/>
                <w:color w:val="000000"/>
                <w:sz w:val="22"/>
                <w:szCs w:val="22"/>
                <w:lang w:eastAsia="en-US"/>
              </w:rPr>
              <w:t>Администрации города Королёва Московской области</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22 188 215,66</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19 731 193,88</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b/>
                <w:bCs/>
                <w:color w:val="000000"/>
                <w:sz w:val="22"/>
                <w:szCs w:val="22"/>
                <w:lang w:eastAsia="en-US"/>
              </w:rPr>
            </w:pPr>
            <w:r>
              <w:rPr>
                <w:rFonts w:eastAsiaTheme="minorHAnsi"/>
                <w:b/>
                <w:bCs/>
                <w:color w:val="000000"/>
                <w:sz w:val="22"/>
                <w:szCs w:val="22"/>
                <w:lang w:eastAsia="en-US"/>
              </w:rPr>
              <w:t>Итого</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b/>
                <w:bCs/>
                <w:color w:val="000000"/>
                <w:sz w:val="22"/>
                <w:szCs w:val="22"/>
                <w:lang w:eastAsia="en-US"/>
              </w:rPr>
            </w:pPr>
            <w:r>
              <w:rPr>
                <w:rFonts w:eastAsiaTheme="minorHAnsi"/>
                <w:b/>
                <w:bCs/>
                <w:color w:val="000000"/>
                <w:sz w:val="22"/>
                <w:szCs w:val="22"/>
                <w:lang w:eastAsia="en-US"/>
              </w:rPr>
              <w:t>44 022 033,40</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right"/>
              <w:rPr>
                <w:rFonts w:eastAsiaTheme="minorHAnsi"/>
                <w:b/>
                <w:bCs/>
                <w:color w:val="000000"/>
                <w:sz w:val="22"/>
                <w:szCs w:val="22"/>
                <w:lang w:eastAsia="en-US"/>
              </w:rPr>
            </w:pPr>
            <w:r>
              <w:rPr>
                <w:rFonts w:eastAsiaTheme="minorHAnsi"/>
                <w:b/>
                <w:bCs/>
                <w:color w:val="000000"/>
                <w:sz w:val="22"/>
                <w:szCs w:val="22"/>
                <w:lang w:eastAsia="en-US"/>
              </w:rPr>
              <w:t>20 393 508,60</w:t>
            </w:r>
          </w:p>
        </w:tc>
      </w:tr>
      <w:tr w:rsidR="006C1934" w:rsidTr="006C1934">
        <w:trPr>
          <w:trHeight w:val="581"/>
        </w:trPr>
        <w:tc>
          <w:tcPr>
            <w:tcW w:w="541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Прочие</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Балансовая</w:t>
            </w:r>
          </w:p>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стоимость</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6C1934" w:rsidRPr="006C1934" w:rsidRDefault="006C1934" w:rsidP="0038458F">
            <w:pPr>
              <w:autoSpaceDE w:val="0"/>
              <w:autoSpaceDN w:val="0"/>
              <w:adjustRightInd w:val="0"/>
              <w:spacing w:after="120"/>
              <w:jc w:val="center"/>
              <w:rPr>
                <w:rFonts w:eastAsiaTheme="minorHAnsi"/>
                <w:b/>
                <w:color w:val="000000"/>
                <w:sz w:val="22"/>
                <w:szCs w:val="22"/>
                <w:lang w:eastAsia="en-US"/>
              </w:rPr>
            </w:pPr>
            <w:r w:rsidRPr="006C1934">
              <w:rPr>
                <w:rFonts w:eastAsiaTheme="minorHAnsi"/>
                <w:b/>
                <w:color w:val="000000"/>
                <w:sz w:val="22"/>
                <w:szCs w:val="22"/>
                <w:lang w:eastAsia="en-US"/>
              </w:rPr>
              <w:t>Амортизация</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ЗАО "ЮИТ Московия"</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12 962 219,03</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2F483E"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ОАО «Королёвская электросеть"</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98 946,67</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 xml:space="preserve">Монолит- плюс </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28 380 227,00</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 xml:space="preserve"> МУП "Горжилсервис "</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1 101 694,92</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Прогресс НПО МУП</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6 363 981,21</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998 778,91</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РУСИНВЕСТ ООО</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264 961 522,72</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СБЕР-ИНВЕСТ ОАО</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89 334 194,57</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МВД России " Королёвское"</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726 453,98</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726 453,98</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КИО (разное ч/з 401)</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31 993 741,06</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1 678 494,56</w:t>
            </w:r>
          </w:p>
        </w:tc>
      </w:tr>
      <w:tr w:rsidR="006C1934" w:rsidTr="006C1934">
        <w:trPr>
          <w:trHeight w:val="290"/>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b/>
                <w:bCs/>
                <w:color w:val="000000"/>
                <w:sz w:val="22"/>
                <w:szCs w:val="22"/>
                <w:lang w:eastAsia="en-US"/>
              </w:rPr>
            </w:pPr>
            <w:r>
              <w:rPr>
                <w:rFonts w:eastAsiaTheme="minorHAnsi"/>
                <w:b/>
                <w:bCs/>
                <w:color w:val="000000"/>
                <w:sz w:val="22"/>
                <w:szCs w:val="22"/>
                <w:lang w:eastAsia="en-US"/>
              </w:rPr>
              <w:t>Итого</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435 922 981,16</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3 403 727,45</w:t>
            </w:r>
          </w:p>
        </w:tc>
      </w:tr>
      <w:tr w:rsidR="006C1934" w:rsidTr="006C1934">
        <w:trPr>
          <w:trHeight w:val="290"/>
        </w:trPr>
        <w:tc>
          <w:tcPr>
            <w:tcW w:w="5417" w:type="dxa"/>
            <w:tcBorders>
              <w:top w:val="single" w:sz="6" w:space="0" w:color="auto"/>
              <w:left w:val="single" w:sz="6" w:space="0" w:color="auto"/>
              <w:bottom w:val="single" w:sz="4" w:space="0" w:color="auto"/>
              <w:right w:val="single" w:sz="6" w:space="0" w:color="auto"/>
            </w:tcBorders>
          </w:tcPr>
          <w:p w:rsidR="006C1934" w:rsidRDefault="006C1934" w:rsidP="0038458F">
            <w:pPr>
              <w:autoSpaceDE w:val="0"/>
              <w:autoSpaceDN w:val="0"/>
              <w:adjustRightInd w:val="0"/>
              <w:spacing w:after="120"/>
              <w:rPr>
                <w:rFonts w:eastAsiaTheme="minorHAnsi"/>
                <w:b/>
                <w:bCs/>
                <w:color w:val="000000"/>
                <w:sz w:val="22"/>
                <w:szCs w:val="22"/>
                <w:lang w:eastAsia="en-US"/>
              </w:rPr>
            </w:pPr>
          </w:p>
        </w:tc>
        <w:tc>
          <w:tcPr>
            <w:tcW w:w="1984" w:type="dxa"/>
            <w:tcBorders>
              <w:top w:val="single" w:sz="6" w:space="0" w:color="auto"/>
              <w:left w:val="single" w:sz="6" w:space="0" w:color="auto"/>
              <w:bottom w:val="single" w:sz="6" w:space="0" w:color="auto"/>
              <w:right w:val="single" w:sz="6" w:space="0" w:color="auto"/>
            </w:tcBorders>
          </w:tcPr>
          <w:p w:rsidR="006C1934" w:rsidRPr="006C1934" w:rsidRDefault="006C1934" w:rsidP="0038458F">
            <w:pPr>
              <w:autoSpaceDE w:val="0"/>
              <w:autoSpaceDN w:val="0"/>
              <w:adjustRightInd w:val="0"/>
              <w:spacing w:after="120"/>
              <w:jc w:val="center"/>
              <w:rPr>
                <w:rFonts w:eastAsiaTheme="minorHAnsi"/>
                <w:bCs/>
                <w:color w:val="000000"/>
                <w:sz w:val="22"/>
                <w:szCs w:val="22"/>
                <w:lang w:eastAsia="en-US"/>
              </w:rPr>
            </w:pPr>
            <w:r w:rsidRPr="006C1934">
              <w:rPr>
                <w:rFonts w:eastAsiaTheme="minorHAnsi"/>
                <w:bCs/>
                <w:color w:val="000000"/>
                <w:sz w:val="22"/>
                <w:szCs w:val="22"/>
                <w:lang w:eastAsia="en-US"/>
              </w:rPr>
              <w:t>600,0</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b/>
                <w:bCs/>
                <w:color w:val="000000"/>
                <w:sz w:val="22"/>
                <w:szCs w:val="22"/>
                <w:lang w:eastAsia="en-US"/>
              </w:rPr>
            </w:pPr>
          </w:p>
        </w:tc>
      </w:tr>
      <w:tr w:rsidR="006C1934" w:rsidRPr="006C1934" w:rsidTr="006C1934">
        <w:trPr>
          <w:trHeight w:val="290"/>
        </w:trPr>
        <w:tc>
          <w:tcPr>
            <w:tcW w:w="5417" w:type="dxa"/>
            <w:tcBorders>
              <w:top w:val="single" w:sz="4" w:space="0" w:color="auto"/>
              <w:left w:val="single" w:sz="4" w:space="0" w:color="auto"/>
              <w:bottom w:val="single" w:sz="4" w:space="0" w:color="auto"/>
              <w:right w:val="single" w:sz="4" w:space="0" w:color="auto"/>
            </w:tcBorders>
          </w:tcPr>
          <w:p w:rsidR="006C1934" w:rsidRDefault="006C1934" w:rsidP="0038458F">
            <w:pPr>
              <w:autoSpaceDE w:val="0"/>
              <w:autoSpaceDN w:val="0"/>
              <w:adjustRightInd w:val="0"/>
              <w:spacing w:after="120"/>
              <w:jc w:val="right"/>
              <w:rPr>
                <w:rFonts w:eastAsiaTheme="minorHAnsi"/>
                <w:color w:val="000000"/>
                <w:sz w:val="22"/>
                <w:szCs w:val="22"/>
                <w:lang w:eastAsia="en-US"/>
              </w:rPr>
            </w:pPr>
          </w:p>
        </w:tc>
        <w:tc>
          <w:tcPr>
            <w:tcW w:w="1984" w:type="dxa"/>
            <w:tcBorders>
              <w:top w:val="single" w:sz="6" w:space="0" w:color="auto"/>
              <w:left w:val="single" w:sz="4" w:space="0" w:color="auto"/>
              <w:bottom w:val="single" w:sz="4" w:space="0" w:color="auto"/>
              <w:right w:val="single" w:sz="6" w:space="0" w:color="auto"/>
            </w:tcBorders>
          </w:tcPr>
          <w:p w:rsidR="006C1934" w:rsidRDefault="006C1934"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479 945 014,56</w:t>
            </w:r>
          </w:p>
        </w:tc>
        <w:tc>
          <w:tcPr>
            <w:tcW w:w="2268" w:type="dxa"/>
            <w:tcBorders>
              <w:top w:val="single" w:sz="6" w:space="0" w:color="auto"/>
              <w:left w:val="single" w:sz="6" w:space="0" w:color="auto"/>
              <w:bottom w:val="single" w:sz="4" w:space="0" w:color="auto"/>
              <w:right w:val="single" w:sz="6" w:space="0" w:color="auto"/>
            </w:tcBorders>
          </w:tcPr>
          <w:p w:rsidR="006C1934" w:rsidRDefault="006C1934"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23 797 236,05</w:t>
            </w:r>
          </w:p>
        </w:tc>
      </w:tr>
      <w:tr w:rsidR="006C1934" w:rsidRPr="006C1934" w:rsidTr="006C1934">
        <w:trPr>
          <w:trHeight w:val="290"/>
        </w:trPr>
        <w:tc>
          <w:tcPr>
            <w:tcW w:w="5417" w:type="dxa"/>
            <w:tcBorders>
              <w:top w:val="single" w:sz="4" w:space="0" w:color="auto"/>
              <w:left w:val="single" w:sz="4" w:space="0" w:color="auto"/>
              <w:bottom w:val="single" w:sz="4" w:space="0" w:color="auto"/>
              <w:right w:val="single" w:sz="4" w:space="0" w:color="auto"/>
            </w:tcBorders>
          </w:tcPr>
          <w:p w:rsidR="006C1934" w:rsidRDefault="006C1934"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 xml:space="preserve">Администрации </w:t>
            </w:r>
            <w:r w:rsidR="0005457D" w:rsidRPr="0005457D">
              <w:rPr>
                <w:rFonts w:eastAsiaTheme="minorHAnsi"/>
                <w:color w:val="000000"/>
                <w:sz w:val="22"/>
                <w:szCs w:val="22"/>
                <w:lang w:eastAsia="en-US"/>
              </w:rPr>
              <w:t xml:space="preserve">города Королёва Московской области </w:t>
            </w:r>
            <w:r w:rsidR="0005457D">
              <w:rPr>
                <w:rFonts w:eastAsiaTheme="minorHAnsi"/>
                <w:color w:val="000000"/>
                <w:sz w:val="22"/>
                <w:szCs w:val="22"/>
                <w:lang w:eastAsia="en-US"/>
              </w:rPr>
              <w:t>(</w:t>
            </w:r>
            <w:r>
              <w:rPr>
                <w:rFonts w:eastAsiaTheme="minorHAnsi"/>
                <w:color w:val="000000"/>
                <w:sz w:val="22"/>
                <w:szCs w:val="22"/>
                <w:lang w:eastAsia="en-US"/>
              </w:rPr>
              <w:t>материалы</w:t>
            </w:r>
            <w:r w:rsidR="0005457D">
              <w:rPr>
                <w:rFonts w:eastAsiaTheme="minorHAnsi"/>
                <w:color w:val="000000"/>
                <w:sz w:val="22"/>
                <w:szCs w:val="22"/>
                <w:lang w:eastAsia="en-US"/>
              </w:rPr>
              <w:t>)</w:t>
            </w:r>
          </w:p>
        </w:tc>
        <w:tc>
          <w:tcPr>
            <w:tcW w:w="1984" w:type="dxa"/>
            <w:tcBorders>
              <w:top w:val="single" w:sz="4" w:space="0" w:color="auto"/>
              <w:left w:val="single" w:sz="4" w:space="0" w:color="auto"/>
              <w:bottom w:val="single" w:sz="4" w:space="0" w:color="auto"/>
              <w:right w:val="single" w:sz="4" w:space="0" w:color="auto"/>
            </w:tcBorders>
          </w:tcPr>
          <w:p w:rsidR="006C1934" w:rsidRPr="00A867E4" w:rsidRDefault="00A867E4" w:rsidP="0038458F">
            <w:pPr>
              <w:autoSpaceDE w:val="0"/>
              <w:autoSpaceDN w:val="0"/>
              <w:adjustRightInd w:val="0"/>
              <w:spacing w:after="120"/>
              <w:jc w:val="center"/>
              <w:rPr>
                <w:rFonts w:eastAsiaTheme="minorHAnsi"/>
                <w:bCs/>
                <w:color w:val="000000"/>
                <w:sz w:val="22"/>
                <w:szCs w:val="22"/>
                <w:lang w:eastAsia="en-US"/>
              </w:rPr>
            </w:pPr>
            <w:r w:rsidRPr="00A867E4">
              <w:rPr>
                <w:rFonts w:eastAsiaTheme="minorHAnsi"/>
                <w:bCs/>
                <w:color w:val="000000"/>
                <w:sz w:val="22"/>
                <w:szCs w:val="22"/>
                <w:lang w:eastAsia="en-US"/>
              </w:rPr>
              <w:t>600,0</w:t>
            </w:r>
          </w:p>
        </w:tc>
        <w:tc>
          <w:tcPr>
            <w:tcW w:w="2268" w:type="dxa"/>
            <w:tcBorders>
              <w:top w:val="single" w:sz="4" w:space="0" w:color="auto"/>
              <w:left w:val="single" w:sz="4" w:space="0" w:color="auto"/>
              <w:bottom w:val="single" w:sz="4" w:space="0" w:color="auto"/>
              <w:right w:val="single" w:sz="4" w:space="0" w:color="auto"/>
            </w:tcBorders>
          </w:tcPr>
          <w:p w:rsidR="006C1934" w:rsidRPr="00A867E4" w:rsidRDefault="006C1934" w:rsidP="0038458F">
            <w:pPr>
              <w:autoSpaceDE w:val="0"/>
              <w:autoSpaceDN w:val="0"/>
              <w:adjustRightInd w:val="0"/>
              <w:spacing w:after="120"/>
              <w:jc w:val="center"/>
              <w:rPr>
                <w:rFonts w:eastAsiaTheme="minorHAnsi"/>
                <w:bCs/>
                <w:color w:val="000000"/>
                <w:sz w:val="22"/>
                <w:szCs w:val="22"/>
                <w:lang w:eastAsia="en-US"/>
              </w:rPr>
            </w:pPr>
          </w:p>
        </w:tc>
      </w:tr>
      <w:tr w:rsidR="006C1934" w:rsidTr="006C1934">
        <w:trPr>
          <w:trHeight w:val="377"/>
        </w:trPr>
        <w:tc>
          <w:tcPr>
            <w:tcW w:w="5417"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rPr>
                <w:rFonts w:eastAsiaTheme="minorHAnsi"/>
                <w:b/>
                <w:bCs/>
                <w:color w:val="800080"/>
                <w:sz w:val="22"/>
                <w:szCs w:val="22"/>
                <w:lang w:eastAsia="en-US"/>
              </w:rPr>
            </w:pPr>
            <w:r w:rsidRPr="00A867E4">
              <w:rPr>
                <w:rFonts w:eastAsiaTheme="minorHAnsi"/>
                <w:b/>
                <w:bCs/>
                <w:sz w:val="22"/>
                <w:szCs w:val="22"/>
                <w:lang w:eastAsia="en-US"/>
              </w:rPr>
              <w:t>Всего</w:t>
            </w:r>
          </w:p>
        </w:tc>
        <w:tc>
          <w:tcPr>
            <w:tcW w:w="1984"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479 945614,56</w:t>
            </w:r>
          </w:p>
        </w:tc>
        <w:tc>
          <w:tcPr>
            <w:tcW w:w="2268" w:type="dxa"/>
            <w:tcBorders>
              <w:top w:val="single" w:sz="6" w:space="0" w:color="auto"/>
              <w:left w:val="single" w:sz="6" w:space="0" w:color="auto"/>
              <w:bottom w:val="single" w:sz="6" w:space="0" w:color="auto"/>
              <w:right w:val="single" w:sz="6" w:space="0" w:color="auto"/>
            </w:tcBorders>
          </w:tcPr>
          <w:p w:rsidR="006C1934" w:rsidRDefault="006C1934" w:rsidP="0038458F">
            <w:pPr>
              <w:autoSpaceDE w:val="0"/>
              <w:autoSpaceDN w:val="0"/>
              <w:adjustRightInd w:val="0"/>
              <w:spacing w:after="120"/>
              <w:jc w:val="center"/>
              <w:rPr>
                <w:rFonts w:eastAsiaTheme="minorHAnsi"/>
                <w:b/>
                <w:bCs/>
                <w:color w:val="000000"/>
                <w:sz w:val="22"/>
                <w:szCs w:val="22"/>
                <w:lang w:eastAsia="en-US"/>
              </w:rPr>
            </w:pPr>
          </w:p>
        </w:tc>
      </w:tr>
      <w:tr w:rsidR="006C1934" w:rsidTr="006C1934">
        <w:trPr>
          <w:trHeight w:val="290"/>
        </w:trPr>
        <w:tc>
          <w:tcPr>
            <w:tcW w:w="5417" w:type="dxa"/>
            <w:tcBorders>
              <w:top w:val="nil"/>
              <w:left w:val="nil"/>
              <w:bottom w:val="nil"/>
              <w:right w:val="nil"/>
            </w:tcBorders>
          </w:tcPr>
          <w:p w:rsidR="006C1934" w:rsidRDefault="006C1934" w:rsidP="0038458F">
            <w:pPr>
              <w:autoSpaceDE w:val="0"/>
              <w:autoSpaceDN w:val="0"/>
              <w:adjustRightInd w:val="0"/>
              <w:spacing w:after="120"/>
              <w:jc w:val="right"/>
              <w:rPr>
                <w:rFonts w:ascii="Calibri" w:eastAsiaTheme="minorHAnsi" w:hAnsi="Calibri" w:cs="Calibri"/>
                <w:color w:val="000000"/>
                <w:sz w:val="22"/>
                <w:szCs w:val="22"/>
                <w:lang w:eastAsia="en-US"/>
              </w:rPr>
            </w:pPr>
          </w:p>
        </w:tc>
        <w:tc>
          <w:tcPr>
            <w:tcW w:w="1984" w:type="dxa"/>
            <w:tcBorders>
              <w:top w:val="nil"/>
              <w:left w:val="nil"/>
              <w:bottom w:val="nil"/>
              <w:right w:val="nil"/>
            </w:tcBorders>
          </w:tcPr>
          <w:p w:rsidR="006C1934" w:rsidRDefault="006C1934" w:rsidP="0038458F">
            <w:pPr>
              <w:autoSpaceDE w:val="0"/>
              <w:autoSpaceDN w:val="0"/>
              <w:adjustRightInd w:val="0"/>
              <w:spacing w:after="120"/>
              <w:jc w:val="right"/>
              <w:rPr>
                <w:rFonts w:ascii="Calibri" w:eastAsiaTheme="minorHAnsi" w:hAnsi="Calibri" w:cs="Calibri"/>
                <w:color w:val="000000"/>
                <w:sz w:val="22"/>
                <w:szCs w:val="22"/>
                <w:lang w:eastAsia="en-US"/>
              </w:rPr>
            </w:pPr>
          </w:p>
        </w:tc>
        <w:tc>
          <w:tcPr>
            <w:tcW w:w="2268" w:type="dxa"/>
            <w:tcBorders>
              <w:top w:val="nil"/>
              <w:left w:val="nil"/>
              <w:bottom w:val="nil"/>
              <w:right w:val="nil"/>
            </w:tcBorders>
          </w:tcPr>
          <w:p w:rsidR="006C1934" w:rsidRDefault="006C1934" w:rsidP="0038458F">
            <w:pPr>
              <w:autoSpaceDE w:val="0"/>
              <w:autoSpaceDN w:val="0"/>
              <w:adjustRightInd w:val="0"/>
              <w:spacing w:after="120"/>
              <w:rPr>
                <w:rFonts w:ascii="Calibri" w:eastAsiaTheme="minorHAnsi" w:hAnsi="Calibri" w:cs="Calibri"/>
                <w:color w:val="000000"/>
                <w:sz w:val="22"/>
                <w:szCs w:val="22"/>
                <w:lang w:eastAsia="en-US"/>
              </w:rPr>
            </w:pPr>
          </w:p>
        </w:tc>
      </w:tr>
    </w:tbl>
    <w:p w:rsidR="00EA7DBA" w:rsidRDefault="002F483E" w:rsidP="0038458F">
      <w:pPr>
        <w:widowControl w:val="0"/>
        <w:suppressAutoHyphens/>
        <w:spacing w:after="120"/>
        <w:jc w:val="both"/>
        <w:rPr>
          <w:rFonts w:eastAsia="SimSun" w:cs="Mangal"/>
          <w:kern w:val="1"/>
          <w:lang w:eastAsia="zh-CN" w:bidi="hi-IN"/>
        </w:rPr>
      </w:pPr>
      <w:r>
        <w:rPr>
          <w:rFonts w:eastAsia="SimSun" w:cs="Mangal"/>
          <w:kern w:val="1"/>
          <w:lang w:eastAsia="zh-CN" w:bidi="hi-IN"/>
        </w:rPr>
        <w:t xml:space="preserve">В 2013 году </w:t>
      </w:r>
      <w:r w:rsidR="007B24F2">
        <w:rPr>
          <w:rFonts w:eastAsia="SimSun" w:cs="Mangal"/>
          <w:kern w:val="1"/>
          <w:lang w:eastAsia="zh-CN" w:bidi="hi-IN"/>
        </w:rPr>
        <w:t xml:space="preserve">приватизировано и </w:t>
      </w:r>
      <w:r w:rsidR="009358BD">
        <w:rPr>
          <w:rFonts w:eastAsia="SimSun" w:cs="Mangal"/>
          <w:kern w:val="1"/>
          <w:lang w:eastAsia="zh-CN" w:bidi="hi-IN"/>
        </w:rPr>
        <w:t>передано учреждениям</w:t>
      </w:r>
      <w:r w:rsidR="007B24F2">
        <w:rPr>
          <w:rFonts w:eastAsia="SimSun" w:cs="Mangal"/>
          <w:kern w:val="1"/>
          <w:lang w:eastAsia="zh-CN" w:bidi="hi-IN"/>
        </w:rPr>
        <w:t xml:space="preserve"> </w:t>
      </w:r>
      <w:r>
        <w:rPr>
          <w:rFonts w:eastAsia="SimSun" w:cs="Mangal"/>
          <w:kern w:val="1"/>
          <w:lang w:eastAsia="zh-CN" w:bidi="hi-IN"/>
        </w:rPr>
        <w:t>из муниципальной ка</w:t>
      </w:r>
      <w:r w:rsidR="009358BD">
        <w:rPr>
          <w:rFonts w:eastAsia="SimSun" w:cs="Mangal"/>
          <w:kern w:val="1"/>
          <w:lang w:eastAsia="zh-CN" w:bidi="hi-IN"/>
        </w:rPr>
        <w:t>зны движимое</w:t>
      </w:r>
      <w:r>
        <w:rPr>
          <w:rFonts w:eastAsia="SimSun" w:cs="Mangal"/>
          <w:kern w:val="1"/>
          <w:lang w:eastAsia="zh-CN" w:bidi="hi-IN"/>
        </w:rPr>
        <w:t xml:space="preserve"> и недвижимое имущество на сумму</w:t>
      </w:r>
      <w:r w:rsidR="00B755DF">
        <w:rPr>
          <w:rFonts w:eastAsia="SimSun" w:cs="Mangal"/>
          <w:kern w:val="1"/>
          <w:lang w:eastAsia="zh-CN" w:bidi="hi-IN"/>
        </w:rPr>
        <w:t xml:space="preserve"> 395 253,86 тыс.</w:t>
      </w:r>
      <w:r w:rsidR="007B24F2">
        <w:rPr>
          <w:rFonts w:eastAsia="SimSun" w:cs="Mangal"/>
          <w:kern w:val="1"/>
          <w:lang w:eastAsia="zh-CN" w:bidi="hi-IN"/>
        </w:rPr>
        <w:t xml:space="preserve"> </w:t>
      </w:r>
      <w:r w:rsidR="00B755DF">
        <w:rPr>
          <w:rFonts w:eastAsia="SimSun" w:cs="Mangal"/>
          <w:kern w:val="1"/>
          <w:lang w:eastAsia="zh-CN" w:bidi="hi-IN"/>
        </w:rPr>
        <w:t>руб</w:t>
      </w:r>
      <w:r w:rsidR="007B24F2">
        <w:rPr>
          <w:rFonts w:eastAsia="SimSun" w:cs="Mangal"/>
          <w:kern w:val="1"/>
          <w:lang w:eastAsia="zh-CN" w:bidi="hi-IN"/>
        </w:rPr>
        <w:t>.</w:t>
      </w:r>
    </w:p>
    <w:p w:rsidR="002F483E" w:rsidRDefault="002F483E" w:rsidP="0038458F">
      <w:pPr>
        <w:spacing w:after="120"/>
        <w:jc w:val="right"/>
        <w:rPr>
          <w:b/>
        </w:rPr>
      </w:pPr>
      <w:r w:rsidRPr="00A35B84">
        <w:rPr>
          <w:b/>
        </w:rPr>
        <w:t xml:space="preserve">Таблица </w:t>
      </w:r>
      <w:r>
        <w:rPr>
          <w:b/>
        </w:rPr>
        <w:t>№ 7.</w:t>
      </w:r>
    </w:p>
    <w:p w:rsidR="002F483E" w:rsidRDefault="002F483E" w:rsidP="0038458F">
      <w:pPr>
        <w:spacing w:after="120"/>
        <w:jc w:val="right"/>
      </w:pPr>
      <w:r w:rsidRPr="00A35B84">
        <w:rPr>
          <w:b/>
        </w:rPr>
        <w:t xml:space="preserve"> </w:t>
      </w:r>
      <w:r w:rsidRPr="00A35B84">
        <w:t>(руб.)</w:t>
      </w:r>
    </w:p>
    <w:tbl>
      <w:tblPr>
        <w:tblW w:w="9781" w:type="dxa"/>
        <w:tblInd w:w="-150" w:type="dxa"/>
        <w:tblLayout w:type="fixed"/>
        <w:tblLook w:val="0000" w:firstRow="0" w:lastRow="0" w:firstColumn="0" w:lastColumn="0" w:noHBand="0" w:noVBand="0"/>
      </w:tblPr>
      <w:tblGrid>
        <w:gridCol w:w="5529"/>
        <w:gridCol w:w="1984"/>
        <w:gridCol w:w="2268"/>
      </w:tblGrid>
      <w:tr w:rsidR="0093080A" w:rsidTr="00C94DFF">
        <w:trPr>
          <w:trHeight w:val="559"/>
        </w:trPr>
        <w:tc>
          <w:tcPr>
            <w:tcW w:w="552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93080A" w:rsidRPr="0093080A" w:rsidRDefault="0093080A" w:rsidP="0038458F">
            <w:pPr>
              <w:autoSpaceDE w:val="0"/>
              <w:autoSpaceDN w:val="0"/>
              <w:adjustRightInd w:val="0"/>
              <w:spacing w:after="120"/>
              <w:jc w:val="center"/>
              <w:rPr>
                <w:rFonts w:eastAsiaTheme="minorHAnsi"/>
                <w:b/>
                <w:color w:val="000000"/>
                <w:sz w:val="22"/>
                <w:szCs w:val="22"/>
                <w:lang w:eastAsia="en-US"/>
              </w:rPr>
            </w:pPr>
            <w:r w:rsidRPr="0093080A">
              <w:rPr>
                <w:rFonts w:eastAsiaTheme="minorHAnsi"/>
                <w:b/>
                <w:color w:val="000000"/>
                <w:sz w:val="22"/>
                <w:szCs w:val="22"/>
                <w:lang w:eastAsia="en-US"/>
              </w:rPr>
              <w:t>Наименование</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93080A" w:rsidRPr="0093080A" w:rsidRDefault="0093080A" w:rsidP="0038458F">
            <w:pPr>
              <w:autoSpaceDE w:val="0"/>
              <w:autoSpaceDN w:val="0"/>
              <w:adjustRightInd w:val="0"/>
              <w:spacing w:after="120"/>
              <w:jc w:val="center"/>
              <w:rPr>
                <w:rFonts w:eastAsiaTheme="minorHAnsi"/>
                <w:b/>
                <w:color w:val="000000"/>
                <w:sz w:val="22"/>
                <w:szCs w:val="22"/>
                <w:lang w:eastAsia="en-US"/>
              </w:rPr>
            </w:pPr>
            <w:r w:rsidRPr="0093080A">
              <w:rPr>
                <w:rFonts w:eastAsiaTheme="minorHAnsi"/>
                <w:b/>
                <w:color w:val="000000"/>
                <w:sz w:val="22"/>
                <w:szCs w:val="22"/>
                <w:lang w:eastAsia="en-US"/>
              </w:rPr>
              <w:t>Балансовая</w:t>
            </w:r>
          </w:p>
          <w:p w:rsidR="0093080A" w:rsidRPr="0093080A" w:rsidRDefault="0093080A" w:rsidP="0038458F">
            <w:pPr>
              <w:autoSpaceDE w:val="0"/>
              <w:autoSpaceDN w:val="0"/>
              <w:adjustRightInd w:val="0"/>
              <w:spacing w:after="120"/>
              <w:jc w:val="center"/>
              <w:rPr>
                <w:rFonts w:eastAsiaTheme="minorHAnsi"/>
                <w:b/>
                <w:color w:val="000000"/>
                <w:sz w:val="22"/>
                <w:szCs w:val="22"/>
                <w:lang w:eastAsia="en-US"/>
              </w:rPr>
            </w:pPr>
            <w:r w:rsidRPr="0093080A">
              <w:rPr>
                <w:rFonts w:eastAsiaTheme="minorHAnsi"/>
                <w:b/>
                <w:color w:val="000000"/>
                <w:sz w:val="22"/>
                <w:szCs w:val="22"/>
                <w:lang w:eastAsia="en-US"/>
              </w:rPr>
              <w:t>стоимость</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93080A" w:rsidRPr="0093080A" w:rsidRDefault="0093080A" w:rsidP="0038458F">
            <w:pPr>
              <w:autoSpaceDE w:val="0"/>
              <w:autoSpaceDN w:val="0"/>
              <w:adjustRightInd w:val="0"/>
              <w:spacing w:after="120"/>
              <w:jc w:val="center"/>
              <w:rPr>
                <w:rFonts w:eastAsiaTheme="minorHAnsi"/>
                <w:b/>
                <w:color w:val="000000"/>
                <w:sz w:val="22"/>
                <w:szCs w:val="22"/>
                <w:lang w:eastAsia="en-US"/>
              </w:rPr>
            </w:pPr>
            <w:r w:rsidRPr="0093080A">
              <w:rPr>
                <w:rFonts w:eastAsiaTheme="minorHAnsi"/>
                <w:b/>
                <w:color w:val="000000"/>
                <w:sz w:val="22"/>
                <w:szCs w:val="22"/>
                <w:lang w:eastAsia="en-US"/>
              </w:rPr>
              <w:t>Амортизация</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Приватизация квартир</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289 860 508,44</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54 556 796,39</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Королёвская аварийно-спасительная служба</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3 800,00</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3 800,00</w:t>
            </w:r>
          </w:p>
        </w:tc>
      </w:tr>
      <w:tr w:rsidR="0093080A" w:rsidTr="00C94DFF">
        <w:trPr>
          <w:trHeight w:val="305"/>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Комитет по образованию Администрации города Королёва Московская область</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32 208 185,93</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20 819 187,72</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Комитет по культуре Администрации города Королёва Московская область</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8 259 422,31</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120 566,25</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Комитет по здравоохранению</w:t>
            </w:r>
            <w:r w:rsidR="00CD086E">
              <w:t xml:space="preserve"> </w:t>
            </w:r>
            <w:r w:rsidR="00CD086E" w:rsidRPr="00CD086E">
              <w:rPr>
                <w:rFonts w:eastAsiaTheme="minorHAnsi"/>
                <w:color w:val="000000"/>
                <w:sz w:val="22"/>
                <w:szCs w:val="22"/>
                <w:lang w:eastAsia="en-US"/>
              </w:rPr>
              <w:t>Администрации города Королёва Московская область</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4 053,00</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689,01</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Администрация</w:t>
            </w:r>
            <w:r w:rsidR="00CD086E">
              <w:rPr>
                <w:rFonts w:eastAsiaTheme="minorHAnsi"/>
                <w:color w:val="000000"/>
                <w:sz w:val="22"/>
                <w:szCs w:val="22"/>
                <w:lang w:eastAsia="en-US"/>
              </w:rPr>
              <w:t xml:space="preserve"> </w:t>
            </w:r>
            <w:r w:rsidR="00CD086E" w:rsidRPr="00CD086E">
              <w:rPr>
                <w:rFonts w:eastAsiaTheme="minorHAnsi"/>
                <w:color w:val="000000"/>
                <w:sz w:val="22"/>
                <w:szCs w:val="22"/>
                <w:lang w:eastAsia="en-US"/>
              </w:rPr>
              <w:t>города Королёва Московская область</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1 101 694,92</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Комитет по спорту</w:t>
            </w:r>
            <w:r w:rsidR="00CD086E">
              <w:rPr>
                <w:rFonts w:eastAsiaTheme="minorHAnsi"/>
                <w:color w:val="000000"/>
                <w:sz w:val="22"/>
                <w:szCs w:val="22"/>
                <w:lang w:eastAsia="en-US"/>
              </w:rPr>
              <w:t xml:space="preserve"> </w:t>
            </w:r>
            <w:r w:rsidR="00CD086E" w:rsidRPr="00CD086E">
              <w:rPr>
                <w:rFonts w:eastAsiaTheme="minorHAnsi"/>
                <w:color w:val="000000"/>
                <w:sz w:val="22"/>
                <w:szCs w:val="22"/>
                <w:lang w:eastAsia="en-US"/>
              </w:rPr>
              <w:t>Администрации города Королёва Московская область</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486 776,69</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108 641,92</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Совет депутатов</w:t>
            </w:r>
            <w:r w:rsidR="00CD086E">
              <w:rPr>
                <w:rFonts w:eastAsiaTheme="minorHAnsi"/>
                <w:color w:val="000000"/>
                <w:sz w:val="22"/>
                <w:szCs w:val="22"/>
                <w:lang w:eastAsia="en-US"/>
              </w:rPr>
              <w:t xml:space="preserve"> </w:t>
            </w:r>
            <w:r w:rsidR="00CD086E" w:rsidRPr="00CD086E">
              <w:rPr>
                <w:rFonts w:eastAsiaTheme="minorHAnsi"/>
                <w:color w:val="000000"/>
                <w:sz w:val="22"/>
                <w:szCs w:val="22"/>
                <w:lang w:eastAsia="en-US"/>
              </w:rPr>
              <w:t>города Королёва Московская область</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3 800,00</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color w:val="000000"/>
                <w:sz w:val="22"/>
                <w:szCs w:val="22"/>
                <w:lang w:eastAsia="en-US"/>
              </w:rPr>
            </w:pPr>
            <w:r>
              <w:rPr>
                <w:rFonts w:eastAsiaTheme="minorHAnsi"/>
                <w:color w:val="000000"/>
                <w:sz w:val="22"/>
                <w:szCs w:val="22"/>
                <w:lang w:eastAsia="en-US"/>
              </w:rPr>
              <w:t>3 800,00</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b/>
                <w:bCs/>
                <w:color w:val="000000"/>
                <w:sz w:val="22"/>
                <w:szCs w:val="22"/>
                <w:lang w:eastAsia="en-US"/>
              </w:rPr>
            </w:pPr>
            <w:r>
              <w:rPr>
                <w:rFonts w:eastAsiaTheme="minorHAnsi"/>
                <w:b/>
                <w:bCs/>
                <w:color w:val="000000"/>
                <w:sz w:val="22"/>
                <w:szCs w:val="22"/>
                <w:lang w:eastAsia="en-US"/>
              </w:rPr>
              <w:t>Итого</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331 928 241,29</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75 613 481,29</w:t>
            </w:r>
          </w:p>
        </w:tc>
      </w:tr>
      <w:tr w:rsidR="0093080A" w:rsidTr="00C94DFF">
        <w:trPr>
          <w:trHeight w:val="290"/>
        </w:trPr>
        <w:tc>
          <w:tcPr>
            <w:tcW w:w="5529" w:type="dxa"/>
            <w:tcBorders>
              <w:top w:val="nil"/>
              <w:left w:val="nil"/>
              <w:bottom w:val="nil"/>
              <w:right w:val="nil"/>
            </w:tcBorders>
          </w:tcPr>
          <w:p w:rsidR="0093080A" w:rsidRDefault="0093080A" w:rsidP="0038458F">
            <w:pPr>
              <w:autoSpaceDE w:val="0"/>
              <w:autoSpaceDN w:val="0"/>
              <w:adjustRightInd w:val="0"/>
              <w:spacing w:after="120"/>
              <w:rPr>
                <w:rFonts w:eastAsiaTheme="minorHAnsi"/>
                <w:color w:val="000000"/>
                <w:sz w:val="22"/>
                <w:szCs w:val="22"/>
                <w:lang w:eastAsia="en-US"/>
              </w:rPr>
            </w:pPr>
          </w:p>
        </w:tc>
        <w:tc>
          <w:tcPr>
            <w:tcW w:w="1984" w:type="dxa"/>
            <w:tcBorders>
              <w:top w:val="nil"/>
              <w:left w:val="nil"/>
              <w:bottom w:val="nil"/>
              <w:right w:val="nil"/>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p>
        </w:tc>
        <w:tc>
          <w:tcPr>
            <w:tcW w:w="2268" w:type="dxa"/>
            <w:tcBorders>
              <w:top w:val="nil"/>
              <w:left w:val="nil"/>
              <w:bottom w:val="nil"/>
              <w:right w:val="nil"/>
            </w:tcBorders>
          </w:tcPr>
          <w:p w:rsidR="0093080A" w:rsidRDefault="0093080A" w:rsidP="0038458F">
            <w:pPr>
              <w:autoSpaceDE w:val="0"/>
              <w:autoSpaceDN w:val="0"/>
              <w:adjustRightInd w:val="0"/>
              <w:spacing w:after="120"/>
              <w:rPr>
                <w:rFonts w:eastAsiaTheme="minorHAnsi"/>
                <w:color w:val="000000"/>
                <w:sz w:val="22"/>
                <w:szCs w:val="22"/>
                <w:lang w:eastAsia="en-US"/>
              </w:rPr>
            </w:pPr>
          </w:p>
        </w:tc>
      </w:tr>
      <w:tr w:rsidR="0093080A" w:rsidTr="00C94DFF">
        <w:trPr>
          <w:trHeight w:val="80"/>
        </w:trPr>
        <w:tc>
          <w:tcPr>
            <w:tcW w:w="5529" w:type="dxa"/>
            <w:tcBorders>
              <w:top w:val="nil"/>
              <w:left w:val="nil"/>
              <w:bottom w:val="nil"/>
              <w:right w:val="nil"/>
            </w:tcBorders>
          </w:tcPr>
          <w:p w:rsidR="0093080A" w:rsidRDefault="0093080A" w:rsidP="0038458F">
            <w:pPr>
              <w:autoSpaceDE w:val="0"/>
              <w:autoSpaceDN w:val="0"/>
              <w:adjustRightInd w:val="0"/>
              <w:spacing w:after="120"/>
              <w:rPr>
                <w:rFonts w:eastAsiaTheme="minorHAnsi"/>
                <w:color w:val="000000"/>
                <w:sz w:val="22"/>
                <w:szCs w:val="22"/>
                <w:lang w:eastAsia="en-US"/>
              </w:rPr>
            </w:pPr>
          </w:p>
        </w:tc>
        <w:tc>
          <w:tcPr>
            <w:tcW w:w="1984" w:type="dxa"/>
            <w:tcBorders>
              <w:top w:val="nil"/>
              <w:left w:val="nil"/>
              <w:bottom w:val="nil"/>
              <w:right w:val="nil"/>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p>
        </w:tc>
        <w:tc>
          <w:tcPr>
            <w:tcW w:w="2268" w:type="dxa"/>
            <w:tcBorders>
              <w:top w:val="nil"/>
              <w:left w:val="nil"/>
              <w:bottom w:val="nil"/>
              <w:right w:val="nil"/>
            </w:tcBorders>
          </w:tcPr>
          <w:p w:rsidR="0093080A" w:rsidRDefault="0093080A" w:rsidP="0038458F">
            <w:pPr>
              <w:autoSpaceDE w:val="0"/>
              <w:autoSpaceDN w:val="0"/>
              <w:adjustRightInd w:val="0"/>
              <w:spacing w:after="120"/>
              <w:rPr>
                <w:rFonts w:eastAsiaTheme="minorHAnsi"/>
                <w:color w:val="000000"/>
                <w:sz w:val="22"/>
                <w:szCs w:val="22"/>
                <w:lang w:eastAsia="en-US"/>
              </w:rPr>
            </w:pPr>
          </w:p>
        </w:tc>
      </w:tr>
      <w:tr w:rsidR="0093080A" w:rsidTr="00C94DFF">
        <w:trPr>
          <w:trHeight w:val="581"/>
        </w:trPr>
        <w:tc>
          <w:tcPr>
            <w:tcW w:w="552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93080A" w:rsidRPr="00911C06" w:rsidRDefault="0093080A" w:rsidP="0038458F">
            <w:pPr>
              <w:autoSpaceDE w:val="0"/>
              <w:autoSpaceDN w:val="0"/>
              <w:adjustRightInd w:val="0"/>
              <w:spacing w:after="120"/>
              <w:jc w:val="center"/>
              <w:rPr>
                <w:rFonts w:eastAsiaTheme="minorHAnsi"/>
                <w:b/>
                <w:color w:val="000000"/>
                <w:sz w:val="22"/>
                <w:szCs w:val="22"/>
                <w:lang w:eastAsia="en-US"/>
              </w:rPr>
            </w:pPr>
            <w:r w:rsidRPr="00911C06">
              <w:rPr>
                <w:rFonts w:eastAsiaTheme="minorHAnsi"/>
                <w:b/>
                <w:color w:val="000000"/>
                <w:sz w:val="22"/>
                <w:szCs w:val="22"/>
                <w:lang w:eastAsia="en-US"/>
              </w:rPr>
              <w:t>Прочие</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93080A" w:rsidRPr="00911C06" w:rsidRDefault="0093080A" w:rsidP="0038458F">
            <w:pPr>
              <w:autoSpaceDE w:val="0"/>
              <w:autoSpaceDN w:val="0"/>
              <w:adjustRightInd w:val="0"/>
              <w:spacing w:after="120"/>
              <w:jc w:val="center"/>
              <w:rPr>
                <w:rFonts w:eastAsiaTheme="minorHAnsi"/>
                <w:b/>
                <w:color w:val="000000"/>
                <w:sz w:val="22"/>
                <w:szCs w:val="22"/>
                <w:lang w:eastAsia="en-US"/>
              </w:rPr>
            </w:pPr>
            <w:r w:rsidRPr="00911C06">
              <w:rPr>
                <w:rFonts w:eastAsiaTheme="minorHAnsi"/>
                <w:b/>
                <w:color w:val="000000"/>
                <w:sz w:val="22"/>
                <w:szCs w:val="22"/>
                <w:lang w:eastAsia="en-US"/>
              </w:rPr>
              <w:t>Балансовая</w:t>
            </w:r>
          </w:p>
          <w:p w:rsidR="0093080A" w:rsidRPr="00911C06" w:rsidRDefault="0093080A" w:rsidP="0038458F">
            <w:pPr>
              <w:autoSpaceDE w:val="0"/>
              <w:autoSpaceDN w:val="0"/>
              <w:adjustRightInd w:val="0"/>
              <w:spacing w:after="120"/>
              <w:jc w:val="center"/>
              <w:rPr>
                <w:rFonts w:eastAsiaTheme="minorHAnsi"/>
                <w:b/>
                <w:color w:val="000000"/>
                <w:sz w:val="22"/>
                <w:szCs w:val="22"/>
                <w:lang w:eastAsia="en-US"/>
              </w:rPr>
            </w:pPr>
            <w:r w:rsidRPr="00911C06">
              <w:rPr>
                <w:rFonts w:eastAsiaTheme="minorHAnsi"/>
                <w:b/>
                <w:color w:val="000000"/>
                <w:sz w:val="22"/>
                <w:szCs w:val="22"/>
                <w:lang w:eastAsia="en-US"/>
              </w:rPr>
              <w:t>стоимость</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93080A" w:rsidRPr="00911C06" w:rsidRDefault="0093080A" w:rsidP="0038458F">
            <w:pPr>
              <w:autoSpaceDE w:val="0"/>
              <w:autoSpaceDN w:val="0"/>
              <w:adjustRightInd w:val="0"/>
              <w:spacing w:after="120"/>
              <w:jc w:val="center"/>
              <w:rPr>
                <w:rFonts w:eastAsiaTheme="minorHAnsi"/>
                <w:b/>
                <w:color w:val="000000"/>
                <w:sz w:val="22"/>
                <w:szCs w:val="22"/>
                <w:lang w:eastAsia="en-US"/>
              </w:rPr>
            </w:pPr>
            <w:r w:rsidRPr="00911C06">
              <w:rPr>
                <w:rFonts w:eastAsiaTheme="minorHAnsi"/>
                <w:b/>
                <w:color w:val="000000"/>
                <w:sz w:val="22"/>
                <w:szCs w:val="22"/>
                <w:lang w:eastAsia="en-US"/>
              </w:rPr>
              <w:t>Амортизация</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Автобытдор МУП</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646 824,16</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66 083,61</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ФГКУ УВО МВД России</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2 849 889,86</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1 146 556,29</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МБУ "МФЦ города Королёва"</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1 047 853,79</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57 639,22</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МВД России " Королёвское"</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32 868 561,21</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11 617 761,64</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МУ"УКТР"</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17 924,51</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13 908,71</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МУП " Горжилсервис"</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16 005 527,13</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7 960 950,92</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МУП " ГОРИНФОР"</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424 787,80</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121 429,54</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МУП"КАСКАД"</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778 762,48</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254 694,16</w:t>
            </w:r>
          </w:p>
        </w:tc>
      </w:tr>
      <w:tr w:rsidR="0093080A" w:rsidTr="00C94DFF">
        <w:trPr>
          <w:trHeight w:val="290"/>
        </w:trPr>
        <w:tc>
          <w:tcPr>
            <w:tcW w:w="5529"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МУП"КЦНИ"</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7 865 889,59</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4 090 206,07</w:t>
            </w:r>
          </w:p>
        </w:tc>
      </w:tr>
      <w:tr w:rsidR="0093080A" w:rsidTr="00C94DFF">
        <w:trPr>
          <w:trHeight w:val="290"/>
        </w:trPr>
        <w:tc>
          <w:tcPr>
            <w:tcW w:w="5529" w:type="dxa"/>
            <w:tcBorders>
              <w:top w:val="single" w:sz="6" w:space="0" w:color="auto"/>
              <w:left w:val="single" w:sz="6" w:space="0" w:color="auto"/>
              <w:bottom w:val="single" w:sz="4" w:space="0" w:color="auto"/>
              <w:right w:val="single" w:sz="6" w:space="0" w:color="auto"/>
            </w:tcBorders>
          </w:tcPr>
          <w:p w:rsidR="0093080A" w:rsidRDefault="0093080A"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ФКУ"Центр хоз. и сервис обесп</w:t>
            </w:r>
            <w:r w:rsidR="0005457D">
              <w:rPr>
                <w:rFonts w:eastAsiaTheme="minorHAnsi"/>
                <w:color w:val="000000"/>
                <w:sz w:val="22"/>
                <w:szCs w:val="22"/>
                <w:lang w:eastAsia="en-US"/>
              </w:rPr>
              <w:t>ечение</w:t>
            </w:r>
          </w:p>
        </w:tc>
        <w:tc>
          <w:tcPr>
            <w:tcW w:w="1984"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r>
              <w:rPr>
                <w:rFonts w:eastAsiaTheme="minorHAnsi"/>
                <w:color w:val="000000"/>
                <w:sz w:val="22"/>
                <w:szCs w:val="22"/>
                <w:lang w:eastAsia="en-US"/>
              </w:rPr>
              <w:t>819 000,00</w:t>
            </w:r>
          </w:p>
        </w:tc>
        <w:tc>
          <w:tcPr>
            <w:tcW w:w="2268" w:type="dxa"/>
            <w:tcBorders>
              <w:top w:val="single" w:sz="6" w:space="0" w:color="auto"/>
              <w:left w:val="single" w:sz="6" w:space="0" w:color="auto"/>
              <w:bottom w:val="single" w:sz="6" w:space="0" w:color="auto"/>
              <w:right w:val="single" w:sz="6" w:space="0" w:color="auto"/>
            </w:tcBorders>
          </w:tcPr>
          <w:p w:rsidR="0093080A" w:rsidRDefault="0093080A" w:rsidP="0038458F">
            <w:pPr>
              <w:autoSpaceDE w:val="0"/>
              <w:autoSpaceDN w:val="0"/>
              <w:adjustRightInd w:val="0"/>
              <w:spacing w:after="120"/>
              <w:jc w:val="right"/>
              <w:rPr>
                <w:rFonts w:eastAsiaTheme="minorHAnsi"/>
                <w:color w:val="000000"/>
                <w:sz w:val="22"/>
                <w:szCs w:val="22"/>
                <w:lang w:eastAsia="en-US"/>
              </w:rPr>
            </w:pPr>
          </w:p>
        </w:tc>
      </w:tr>
      <w:tr w:rsidR="00911C06" w:rsidTr="00C94DFF">
        <w:trPr>
          <w:trHeight w:val="305"/>
        </w:trPr>
        <w:tc>
          <w:tcPr>
            <w:tcW w:w="5529" w:type="dxa"/>
            <w:tcBorders>
              <w:top w:val="single" w:sz="4" w:space="0" w:color="auto"/>
              <w:left w:val="single" w:sz="4" w:space="0" w:color="auto"/>
              <w:bottom w:val="single" w:sz="4" w:space="0" w:color="auto"/>
              <w:right w:val="single" w:sz="4" w:space="0" w:color="auto"/>
            </w:tcBorders>
          </w:tcPr>
          <w:p w:rsidR="00911C06" w:rsidRDefault="00911C06" w:rsidP="0038458F">
            <w:pPr>
              <w:autoSpaceDE w:val="0"/>
              <w:autoSpaceDN w:val="0"/>
              <w:adjustRightInd w:val="0"/>
              <w:spacing w:after="120"/>
              <w:rPr>
                <w:rFonts w:eastAsiaTheme="minorHAnsi"/>
                <w:b/>
                <w:bCs/>
                <w:color w:val="000000"/>
                <w:sz w:val="22"/>
                <w:szCs w:val="22"/>
                <w:lang w:eastAsia="en-US"/>
              </w:rPr>
            </w:pPr>
            <w:r>
              <w:rPr>
                <w:rFonts w:eastAsiaTheme="minorHAnsi"/>
                <w:b/>
                <w:bCs/>
                <w:color w:val="000000"/>
                <w:sz w:val="22"/>
                <w:szCs w:val="22"/>
                <w:lang w:eastAsia="en-US"/>
              </w:rPr>
              <w:t>Итого</w:t>
            </w:r>
          </w:p>
        </w:tc>
        <w:tc>
          <w:tcPr>
            <w:tcW w:w="1984" w:type="dxa"/>
            <w:tcBorders>
              <w:top w:val="single" w:sz="6" w:space="0" w:color="auto"/>
              <w:left w:val="single" w:sz="4" w:space="0" w:color="auto"/>
              <w:bottom w:val="single" w:sz="6" w:space="0" w:color="auto"/>
              <w:right w:val="single" w:sz="6" w:space="0" w:color="auto"/>
            </w:tcBorders>
          </w:tcPr>
          <w:p w:rsidR="00911C06" w:rsidRDefault="00911C06"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63 325 020,53</w:t>
            </w:r>
          </w:p>
        </w:tc>
        <w:tc>
          <w:tcPr>
            <w:tcW w:w="2268" w:type="dxa"/>
            <w:tcBorders>
              <w:top w:val="single" w:sz="6" w:space="0" w:color="auto"/>
              <w:left w:val="single" w:sz="6" w:space="0" w:color="auto"/>
              <w:bottom w:val="single" w:sz="6" w:space="0" w:color="auto"/>
              <w:right w:val="single" w:sz="6" w:space="0" w:color="auto"/>
            </w:tcBorders>
          </w:tcPr>
          <w:p w:rsidR="00911C06" w:rsidRDefault="00911C06" w:rsidP="0038458F">
            <w:pPr>
              <w:autoSpaceDE w:val="0"/>
              <w:autoSpaceDN w:val="0"/>
              <w:adjustRightInd w:val="0"/>
              <w:spacing w:after="120"/>
              <w:jc w:val="center"/>
              <w:rPr>
                <w:rFonts w:eastAsiaTheme="minorHAnsi"/>
                <w:b/>
                <w:bCs/>
                <w:color w:val="000000"/>
                <w:sz w:val="22"/>
                <w:szCs w:val="22"/>
                <w:lang w:eastAsia="en-US"/>
              </w:rPr>
            </w:pPr>
            <w:r>
              <w:rPr>
                <w:rFonts w:eastAsiaTheme="minorHAnsi"/>
                <w:b/>
                <w:bCs/>
                <w:color w:val="000000"/>
                <w:sz w:val="22"/>
                <w:szCs w:val="22"/>
                <w:lang w:eastAsia="en-US"/>
              </w:rPr>
              <w:t>25 329 230,16</w:t>
            </w:r>
          </w:p>
        </w:tc>
      </w:tr>
      <w:tr w:rsidR="00911C06" w:rsidTr="00C94DFF">
        <w:trPr>
          <w:trHeight w:val="305"/>
        </w:trPr>
        <w:tc>
          <w:tcPr>
            <w:tcW w:w="5529" w:type="dxa"/>
            <w:tcBorders>
              <w:top w:val="single" w:sz="4" w:space="0" w:color="auto"/>
              <w:left w:val="single" w:sz="4" w:space="0" w:color="auto"/>
              <w:bottom w:val="single" w:sz="4" w:space="0" w:color="auto"/>
              <w:right w:val="single" w:sz="4" w:space="0" w:color="auto"/>
            </w:tcBorders>
          </w:tcPr>
          <w:p w:rsidR="00911C06" w:rsidRDefault="00911C06" w:rsidP="0038458F">
            <w:pPr>
              <w:autoSpaceDE w:val="0"/>
              <w:autoSpaceDN w:val="0"/>
              <w:adjustRightInd w:val="0"/>
              <w:spacing w:after="120"/>
              <w:rPr>
                <w:rFonts w:eastAsiaTheme="minorHAnsi"/>
                <w:b/>
                <w:bCs/>
                <w:color w:val="000000"/>
                <w:sz w:val="22"/>
                <w:szCs w:val="22"/>
                <w:lang w:eastAsia="en-US"/>
              </w:rPr>
            </w:pPr>
          </w:p>
        </w:tc>
        <w:tc>
          <w:tcPr>
            <w:tcW w:w="1984" w:type="dxa"/>
            <w:tcBorders>
              <w:top w:val="single" w:sz="6" w:space="0" w:color="auto"/>
              <w:left w:val="single" w:sz="4" w:space="0" w:color="auto"/>
              <w:bottom w:val="single" w:sz="6" w:space="0" w:color="auto"/>
              <w:right w:val="single" w:sz="6" w:space="0" w:color="auto"/>
            </w:tcBorders>
          </w:tcPr>
          <w:p w:rsidR="00911C06" w:rsidRDefault="00911C06" w:rsidP="0038458F">
            <w:pPr>
              <w:autoSpaceDE w:val="0"/>
              <w:autoSpaceDN w:val="0"/>
              <w:adjustRightInd w:val="0"/>
              <w:spacing w:after="12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395 253 261,82</w:t>
            </w:r>
          </w:p>
        </w:tc>
        <w:tc>
          <w:tcPr>
            <w:tcW w:w="2268" w:type="dxa"/>
            <w:tcBorders>
              <w:top w:val="single" w:sz="6" w:space="0" w:color="auto"/>
              <w:left w:val="single" w:sz="6" w:space="0" w:color="auto"/>
              <w:bottom w:val="single" w:sz="6" w:space="0" w:color="auto"/>
              <w:right w:val="single" w:sz="6" w:space="0" w:color="auto"/>
            </w:tcBorders>
          </w:tcPr>
          <w:p w:rsidR="00911C06" w:rsidRDefault="00911C06" w:rsidP="0038458F">
            <w:pPr>
              <w:autoSpaceDE w:val="0"/>
              <w:autoSpaceDN w:val="0"/>
              <w:adjustRightInd w:val="0"/>
              <w:spacing w:after="12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100 942 711,45</w:t>
            </w:r>
          </w:p>
        </w:tc>
      </w:tr>
      <w:tr w:rsidR="00911C06" w:rsidTr="00C94DFF">
        <w:trPr>
          <w:trHeight w:val="348"/>
        </w:trPr>
        <w:tc>
          <w:tcPr>
            <w:tcW w:w="5529" w:type="dxa"/>
            <w:tcBorders>
              <w:top w:val="single" w:sz="4" w:space="0" w:color="auto"/>
              <w:left w:val="single" w:sz="4" w:space="0" w:color="auto"/>
              <w:bottom w:val="single" w:sz="4" w:space="0" w:color="auto"/>
              <w:right w:val="single" w:sz="4" w:space="0" w:color="auto"/>
            </w:tcBorders>
          </w:tcPr>
          <w:p w:rsidR="00911C06" w:rsidRDefault="00911C06" w:rsidP="0038458F">
            <w:pPr>
              <w:autoSpaceDE w:val="0"/>
              <w:autoSpaceDN w:val="0"/>
              <w:adjustRightInd w:val="0"/>
              <w:spacing w:after="120"/>
              <w:rPr>
                <w:rFonts w:eastAsiaTheme="minorHAnsi"/>
                <w:b/>
                <w:bCs/>
                <w:color w:val="000000"/>
                <w:sz w:val="22"/>
                <w:szCs w:val="22"/>
                <w:lang w:eastAsia="en-US"/>
              </w:rPr>
            </w:pPr>
            <w:r>
              <w:rPr>
                <w:rFonts w:eastAsiaTheme="minorHAnsi"/>
                <w:color w:val="000000"/>
                <w:sz w:val="22"/>
                <w:szCs w:val="22"/>
                <w:lang w:eastAsia="en-US"/>
              </w:rPr>
              <w:t>Совет депутатов г. Королёв (материалы)</w:t>
            </w:r>
          </w:p>
        </w:tc>
        <w:tc>
          <w:tcPr>
            <w:tcW w:w="1984" w:type="dxa"/>
            <w:tcBorders>
              <w:top w:val="single" w:sz="6" w:space="0" w:color="auto"/>
              <w:left w:val="single" w:sz="4" w:space="0" w:color="auto"/>
              <w:bottom w:val="single" w:sz="6" w:space="0" w:color="auto"/>
              <w:right w:val="single" w:sz="6" w:space="0" w:color="auto"/>
            </w:tcBorders>
          </w:tcPr>
          <w:p w:rsidR="00911C06" w:rsidRDefault="00911C06" w:rsidP="0038458F">
            <w:pPr>
              <w:autoSpaceDE w:val="0"/>
              <w:autoSpaceDN w:val="0"/>
              <w:adjustRightInd w:val="0"/>
              <w:spacing w:after="120"/>
              <w:jc w:val="right"/>
              <w:rPr>
                <w:rFonts w:eastAsiaTheme="minorHAnsi"/>
                <w:b/>
                <w:bCs/>
                <w:color w:val="000000"/>
                <w:sz w:val="22"/>
                <w:szCs w:val="22"/>
                <w:lang w:eastAsia="en-US"/>
              </w:rPr>
            </w:pPr>
            <w:r>
              <w:rPr>
                <w:rFonts w:eastAsiaTheme="minorHAnsi"/>
                <w:b/>
                <w:bCs/>
                <w:color w:val="000000"/>
                <w:sz w:val="22"/>
                <w:szCs w:val="22"/>
                <w:lang w:eastAsia="en-US"/>
              </w:rPr>
              <w:t>300,0</w:t>
            </w:r>
          </w:p>
        </w:tc>
        <w:tc>
          <w:tcPr>
            <w:tcW w:w="2268" w:type="dxa"/>
            <w:tcBorders>
              <w:top w:val="single" w:sz="6" w:space="0" w:color="auto"/>
              <w:left w:val="single" w:sz="6" w:space="0" w:color="auto"/>
              <w:bottom w:val="single" w:sz="6" w:space="0" w:color="auto"/>
              <w:right w:val="single" w:sz="6" w:space="0" w:color="auto"/>
            </w:tcBorders>
          </w:tcPr>
          <w:p w:rsidR="00911C06" w:rsidRDefault="00911C06" w:rsidP="0038458F">
            <w:pPr>
              <w:autoSpaceDE w:val="0"/>
              <w:autoSpaceDN w:val="0"/>
              <w:adjustRightInd w:val="0"/>
              <w:spacing w:after="120"/>
              <w:jc w:val="right"/>
              <w:rPr>
                <w:rFonts w:eastAsiaTheme="minorHAnsi"/>
                <w:b/>
                <w:bCs/>
                <w:color w:val="000000"/>
                <w:sz w:val="22"/>
                <w:szCs w:val="22"/>
                <w:lang w:eastAsia="en-US"/>
              </w:rPr>
            </w:pPr>
          </w:p>
        </w:tc>
      </w:tr>
      <w:tr w:rsidR="00911C06" w:rsidTr="00C94DFF">
        <w:trPr>
          <w:trHeight w:val="348"/>
        </w:trPr>
        <w:tc>
          <w:tcPr>
            <w:tcW w:w="5529" w:type="dxa"/>
            <w:tcBorders>
              <w:top w:val="single" w:sz="4" w:space="0" w:color="auto"/>
              <w:left w:val="single" w:sz="4" w:space="0" w:color="auto"/>
              <w:bottom w:val="single" w:sz="4" w:space="0" w:color="auto"/>
              <w:right w:val="single" w:sz="4" w:space="0" w:color="auto"/>
            </w:tcBorders>
          </w:tcPr>
          <w:p w:rsidR="00911C06" w:rsidRDefault="00911C06" w:rsidP="0038458F">
            <w:pPr>
              <w:autoSpaceDE w:val="0"/>
              <w:autoSpaceDN w:val="0"/>
              <w:adjustRightInd w:val="0"/>
              <w:spacing w:after="120"/>
              <w:rPr>
                <w:rFonts w:eastAsiaTheme="minorHAnsi"/>
                <w:color w:val="000000"/>
                <w:sz w:val="22"/>
                <w:szCs w:val="22"/>
                <w:lang w:eastAsia="en-US"/>
              </w:rPr>
            </w:pPr>
            <w:r>
              <w:rPr>
                <w:rFonts w:eastAsiaTheme="minorHAnsi"/>
                <w:color w:val="000000"/>
                <w:sz w:val="22"/>
                <w:szCs w:val="22"/>
                <w:lang w:eastAsia="en-US"/>
              </w:rPr>
              <w:t xml:space="preserve">Администрация города Королёва Московской область </w:t>
            </w:r>
          </w:p>
        </w:tc>
        <w:tc>
          <w:tcPr>
            <w:tcW w:w="1984" w:type="dxa"/>
            <w:tcBorders>
              <w:top w:val="single" w:sz="6" w:space="0" w:color="auto"/>
              <w:left w:val="single" w:sz="4" w:space="0" w:color="auto"/>
              <w:bottom w:val="single" w:sz="6" w:space="0" w:color="auto"/>
              <w:right w:val="single" w:sz="6" w:space="0" w:color="auto"/>
            </w:tcBorders>
          </w:tcPr>
          <w:p w:rsidR="00911C06" w:rsidRDefault="00911C06" w:rsidP="0038458F">
            <w:pPr>
              <w:autoSpaceDE w:val="0"/>
              <w:autoSpaceDN w:val="0"/>
              <w:adjustRightInd w:val="0"/>
              <w:spacing w:after="120"/>
              <w:jc w:val="right"/>
              <w:rPr>
                <w:rFonts w:eastAsiaTheme="minorHAnsi"/>
                <w:b/>
                <w:bCs/>
                <w:color w:val="000000"/>
                <w:sz w:val="22"/>
                <w:szCs w:val="22"/>
                <w:lang w:eastAsia="en-US"/>
              </w:rPr>
            </w:pPr>
            <w:r>
              <w:rPr>
                <w:rFonts w:eastAsiaTheme="minorHAnsi"/>
                <w:b/>
                <w:bCs/>
                <w:color w:val="000000"/>
                <w:sz w:val="22"/>
                <w:szCs w:val="22"/>
                <w:lang w:eastAsia="en-US"/>
              </w:rPr>
              <w:t>300,0</w:t>
            </w:r>
          </w:p>
        </w:tc>
        <w:tc>
          <w:tcPr>
            <w:tcW w:w="2268" w:type="dxa"/>
            <w:tcBorders>
              <w:top w:val="single" w:sz="6" w:space="0" w:color="auto"/>
              <w:left w:val="single" w:sz="6" w:space="0" w:color="auto"/>
              <w:bottom w:val="single" w:sz="6" w:space="0" w:color="auto"/>
              <w:right w:val="single" w:sz="6" w:space="0" w:color="auto"/>
            </w:tcBorders>
          </w:tcPr>
          <w:p w:rsidR="00911C06" w:rsidRDefault="00911C06" w:rsidP="0038458F">
            <w:pPr>
              <w:autoSpaceDE w:val="0"/>
              <w:autoSpaceDN w:val="0"/>
              <w:adjustRightInd w:val="0"/>
              <w:spacing w:after="120"/>
              <w:jc w:val="right"/>
              <w:rPr>
                <w:rFonts w:eastAsiaTheme="minorHAnsi"/>
                <w:b/>
                <w:bCs/>
                <w:color w:val="000000"/>
                <w:sz w:val="22"/>
                <w:szCs w:val="22"/>
                <w:lang w:eastAsia="en-US"/>
              </w:rPr>
            </w:pPr>
          </w:p>
        </w:tc>
      </w:tr>
      <w:tr w:rsidR="00911C06" w:rsidTr="00C94DFF">
        <w:trPr>
          <w:trHeight w:val="305"/>
        </w:trPr>
        <w:tc>
          <w:tcPr>
            <w:tcW w:w="5529" w:type="dxa"/>
            <w:tcBorders>
              <w:top w:val="single" w:sz="4" w:space="0" w:color="auto"/>
              <w:left w:val="single" w:sz="4" w:space="0" w:color="auto"/>
              <w:bottom w:val="single" w:sz="4" w:space="0" w:color="auto"/>
              <w:right w:val="single" w:sz="4" w:space="0" w:color="auto"/>
            </w:tcBorders>
          </w:tcPr>
          <w:p w:rsidR="00911C06" w:rsidRDefault="00911C06" w:rsidP="0038458F">
            <w:pPr>
              <w:autoSpaceDE w:val="0"/>
              <w:autoSpaceDN w:val="0"/>
              <w:adjustRightInd w:val="0"/>
              <w:spacing w:after="120"/>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Всего</w:t>
            </w:r>
          </w:p>
        </w:tc>
        <w:tc>
          <w:tcPr>
            <w:tcW w:w="1984" w:type="dxa"/>
            <w:tcBorders>
              <w:top w:val="single" w:sz="6" w:space="0" w:color="auto"/>
              <w:left w:val="single" w:sz="4" w:space="0" w:color="auto"/>
              <w:bottom w:val="single" w:sz="6" w:space="0" w:color="auto"/>
              <w:right w:val="single" w:sz="6" w:space="0" w:color="auto"/>
            </w:tcBorders>
          </w:tcPr>
          <w:p w:rsidR="00911C06" w:rsidRDefault="00911C06" w:rsidP="0038458F">
            <w:pPr>
              <w:autoSpaceDE w:val="0"/>
              <w:autoSpaceDN w:val="0"/>
              <w:adjustRightInd w:val="0"/>
              <w:spacing w:after="120"/>
              <w:jc w:val="center"/>
              <w:rPr>
                <w:rFonts w:ascii="Calibri" w:eastAsiaTheme="minorHAnsi" w:hAnsi="Calibri" w:cs="Calibri"/>
                <w:b/>
                <w:bCs/>
                <w:color w:val="000000"/>
                <w:sz w:val="22"/>
                <w:szCs w:val="22"/>
                <w:lang w:eastAsia="en-US"/>
              </w:rPr>
            </w:pPr>
            <w:r>
              <w:rPr>
                <w:rFonts w:ascii="Calibri" w:eastAsiaTheme="minorHAnsi" w:hAnsi="Calibri" w:cs="Calibri"/>
                <w:b/>
                <w:bCs/>
                <w:color w:val="000000"/>
                <w:sz w:val="22"/>
                <w:szCs w:val="22"/>
                <w:lang w:eastAsia="en-US"/>
              </w:rPr>
              <w:t>395 253 861,82</w:t>
            </w:r>
          </w:p>
        </w:tc>
        <w:tc>
          <w:tcPr>
            <w:tcW w:w="2268" w:type="dxa"/>
            <w:tcBorders>
              <w:top w:val="single" w:sz="6" w:space="0" w:color="auto"/>
              <w:left w:val="single" w:sz="6" w:space="0" w:color="auto"/>
              <w:bottom w:val="single" w:sz="6" w:space="0" w:color="auto"/>
              <w:right w:val="single" w:sz="6" w:space="0" w:color="auto"/>
            </w:tcBorders>
          </w:tcPr>
          <w:p w:rsidR="00911C06" w:rsidRDefault="00911C06" w:rsidP="0038458F">
            <w:pPr>
              <w:autoSpaceDE w:val="0"/>
              <w:autoSpaceDN w:val="0"/>
              <w:adjustRightInd w:val="0"/>
              <w:spacing w:after="120"/>
              <w:jc w:val="right"/>
              <w:rPr>
                <w:rFonts w:ascii="Calibri" w:eastAsiaTheme="minorHAnsi" w:hAnsi="Calibri" w:cs="Calibri"/>
                <w:b/>
                <w:bCs/>
                <w:color w:val="000000"/>
                <w:sz w:val="22"/>
                <w:szCs w:val="22"/>
                <w:lang w:eastAsia="en-US"/>
              </w:rPr>
            </w:pPr>
          </w:p>
        </w:tc>
      </w:tr>
    </w:tbl>
    <w:p w:rsidR="002F483E" w:rsidRDefault="002F483E" w:rsidP="0038458F">
      <w:pPr>
        <w:spacing w:after="120"/>
        <w:jc w:val="right"/>
      </w:pPr>
    </w:p>
    <w:p w:rsidR="00D863C7" w:rsidRDefault="00D863C7" w:rsidP="0038458F">
      <w:pPr>
        <w:spacing w:after="120"/>
        <w:jc w:val="right"/>
      </w:pPr>
    </w:p>
    <w:p w:rsidR="00C14820" w:rsidRPr="00C14820" w:rsidRDefault="00C14820" w:rsidP="0038458F">
      <w:pPr>
        <w:widowControl w:val="0"/>
        <w:suppressAutoHyphens/>
        <w:spacing w:after="120"/>
        <w:jc w:val="center"/>
        <w:rPr>
          <w:rFonts w:eastAsia="SimSun" w:cs="Mangal"/>
          <w:b/>
          <w:kern w:val="1"/>
          <w:lang w:eastAsia="zh-CN" w:bidi="hi-IN"/>
        </w:rPr>
      </w:pPr>
      <w:r w:rsidRPr="00C14820">
        <w:rPr>
          <w:rFonts w:eastAsia="SimSun" w:cs="Mangal"/>
          <w:b/>
          <w:kern w:val="1"/>
          <w:lang w:eastAsia="zh-CN" w:bidi="hi-IN"/>
        </w:rPr>
        <w:t>Распоряжение земе</w:t>
      </w:r>
      <w:r>
        <w:rPr>
          <w:rFonts w:eastAsia="SimSun" w:cs="Mangal"/>
          <w:b/>
          <w:kern w:val="1"/>
          <w:lang w:eastAsia="zh-CN" w:bidi="hi-IN"/>
        </w:rPr>
        <w:t>льными участками, н</w:t>
      </w:r>
      <w:r w:rsidRPr="00C14820">
        <w:rPr>
          <w:rFonts w:eastAsia="SimSun" w:cs="Mangal"/>
          <w:b/>
          <w:kern w:val="1"/>
          <w:lang w:eastAsia="zh-CN" w:bidi="hi-IN"/>
        </w:rPr>
        <w:t>аходящими</w:t>
      </w:r>
      <w:r w:rsidR="002221F6">
        <w:rPr>
          <w:rFonts w:eastAsia="SimSun" w:cs="Mangal"/>
          <w:b/>
          <w:kern w:val="1"/>
          <w:lang w:eastAsia="zh-CN" w:bidi="hi-IN"/>
        </w:rPr>
        <w:t>ся</w:t>
      </w:r>
      <w:r w:rsidRPr="00C14820">
        <w:rPr>
          <w:rFonts w:eastAsia="SimSun" w:cs="Mangal"/>
          <w:b/>
          <w:kern w:val="1"/>
          <w:lang w:eastAsia="zh-CN" w:bidi="hi-IN"/>
        </w:rPr>
        <w:t xml:space="preserve"> в муниципальной собственности</w:t>
      </w:r>
    </w:p>
    <w:p w:rsidR="00C14820" w:rsidRDefault="00C14820" w:rsidP="0038458F">
      <w:pPr>
        <w:spacing w:after="120"/>
        <w:jc w:val="both"/>
      </w:pPr>
      <w:r w:rsidRPr="00C14820">
        <w:t xml:space="preserve">Органы местного самоуправления города Королёва осуществляли распоряжение земельными участками, находящимися в муниципальной собственности в соответствии с Законом Московской области от 07.06.1996г. № 23/96-03 </w:t>
      </w:r>
      <w:r w:rsidRPr="00C14820">
        <w:rPr>
          <w:lang w:val="en-US"/>
        </w:rPr>
        <w:t>c</w:t>
      </w:r>
      <w:r w:rsidRPr="00C14820">
        <w:t xml:space="preserve"> изменениями « О регулировании земельных  отношений в Московской области»; от 21.10.2011г. № 170/2011-03 « Об установлении базового размера арендной платы за земельные участки, находящиеся в  соответствии Московской области или государственная собственность не разграничена на территории Московской области, на 2012 год; от 26.12.2012г. № 203/2012-03 </w:t>
      </w:r>
      <w:r w:rsidR="002162A3">
        <w:t xml:space="preserve"> </w:t>
      </w:r>
      <w:r w:rsidRPr="00C14820">
        <w:t>« Об установлении базового размера арендной платы за земельные участки, находящиеся в  соответствии Московской области или государственная собственность не разграничена на территории Московской области, на 2013 год.</w:t>
      </w:r>
    </w:p>
    <w:p w:rsidR="002A3AE4" w:rsidRDefault="002A3AE4" w:rsidP="0038458F">
      <w:pPr>
        <w:spacing w:after="120"/>
        <w:ind w:firstLine="708"/>
        <w:jc w:val="both"/>
      </w:pPr>
      <w:r>
        <w:t>Статье</w:t>
      </w:r>
      <w:r>
        <w:tab/>
        <w:t xml:space="preserve">й 14 Закона Московской области № </w:t>
      </w:r>
      <w:r w:rsidRPr="003708B3">
        <w:t>23</w:t>
      </w:r>
      <w:r>
        <w:t>/96-0</w:t>
      </w:r>
      <w:r w:rsidRPr="003708B3">
        <w:t>3</w:t>
      </w:r>
      <w:r>
        <w:t>-1996г определена формулой определения арендной платы при аренде земельных участков, находящихся в с</w:t>
      </w:r>
      <w:r w:rsidR="00245333">
        <w:t>обственности Московской области.</w:t>
      </w:r>
    </w:p>
    <w:p w:rsidR="002A3AE4" w:rsidRDefault="002A3AE4" w:rsidP="0038458F">
      <w:pPr>
        <w:spacing w:after="120"/>
        <w:jc w:val="both"/>
      </w:pPr>
    </w:p>
    <w:p w:rsidR="00BE7910" w:rsidRDefault="00BE7910" w:rsidP="0038458F">
      <w:pPr>
        <w:spacing w:after="120"/>
        <w:ind w:firstLine="708"/>
        <w:jc w:val="both"/>
      </w:pPr>
      <w:r>
        <w:t>В</w:t>
      </w:r>
      <w:r w:rsidR="00C14820" w:rsidRPr="00C14820">
        <w:t xml:space="preserve"> соответствии с выше указанными законодательными </w:t>
      </w:r>
      <w:r>
        <w:t xml:space="preserve">актами Московской области в реестре договоров аренды Комитета имущественных </w:t>
      </w:r>
      <w:r w:rsidR="00311655">
        <w:t>отношений на</w:t>
      </w:r>
      <w:r>
        <w:t xml:space="preserve"> конец 2012 года действовало 1476 договоров аренды на общую площадь 202,73 га, на конец 2013 году действовало 1482 договора</w:t>
      </w:r>
      <w:r w:rsidRPr="00BE7910">
        <w:t xml:space="preserve"> аренды</w:t>
      </w:r>
      <w:r>
        <w:t xml:space="preserve"> на общую площадь 200,3 га</w:t>
      </w:r>
    </w:p>
    <w:p w:rsidR="00C14820" w:rsidRPr="00C14820" w:rsidRDefault="00C14820" w:rsidP="0038458F">
      <w:pPr>
        <w:spacing w:after="120"/>
        <w:ind w:firstLine="708"/>
        <w:jc w:val="both"/>
      </w:pPr>
    </w:p>
    <w:p w:rsidR="00C14820" w:rsidRPr="00C14820" w:rsidRDefault="00BE7910" w:rsidP="0038458F">
      <w:pPr>
        <w:spacing w:after="120"/>
        <w:ind w:firstLine="708"/>
        <w:jc w:val="both"/>
        <w:rPr>
          <w:b/>
          <w:i/>
        </w:rPr>
      </w:pPr>
      <w:r>
        <w:rPr>
          <w:b/>
          <w:i/>
        </w:rPr>
        <w:t>В</w:t>
      </w:r>
      <w:r w:rsidR="00C14820" w:rsidRPr="00C14820">
        <w:rPr>
          <w:b/>
          <w:i/>
        </w:rPr>
        <w:t xml:space="preserve"> 2012 году из 1476 договоров аренды земельных участков не прошли кадастровый учет 852 участка, в 2013 году из 1482 договоров аренды не прошли кадастровый учет 826 участка.</w:t>
      </w:r>
    </w:p>
    <w:p w:rsidR="00C14820" w:rsidRPr="00C14820" w:rsidRDefault="00C14820" w:rsidP="0038458F">
      <w:pPr>
        <w:spacing w:after="120"/>
        <w:ind w:firstLine="708"/>
        <w:jc w:val="both"/>
        <w:rPr>
          <w:b/>
          <w:i/>
        </w:rPr>
      </w:pPr>
    </w:p>
    <w:p w:rsidR="00C14820" w:rsidRPr="00C14820" w:rsidRDefault="00C14820" w:rsidP="0038458F">
      <w:pPr>
        <w:spacing w:after="120"/>
        <w:ind w:firstLine="708"/>
        <w:jc w:val="both"/>
      </w:pPr>
      <w:r w:rsidRPr="00C14820">
        <w:t xml:space="preserve">За 2012 год по договорам аренды земельных участков с учетом задолженности за 2011 год </w:t>
      </w:r>
      <w:r w:rsidR="002A3AE4" w:rsidRPr="00C14820">
        <w:rPr>
          <w:b/>
        </w:rPr>
        <w:t>(</w:t>
      </w:r>
      <w:r w:rsidR="002A3AE4">
        <w:rPr>
          <w:b/>
        </w:rPr>
        <w:t>56</w:t>
      </w:r>
      <w:r w:rsidRPr="00C14820">
        <w:rPr>
          <w:b/>
        </w:rPr>
        <w:t> 674,86 тыс. руб.)</w:t>
      </w:r>
      <w:r w:rsidRPr="00C14820">
        <w:t xml:space="preserve"> начислена арендная плата в сумме 218 472,08 тыс.руб.</w:t>
      </w:r>
    </w:p>
    <w:p w:rsidR="00C14820" w:rsidRPr="00C14820" w:rsidRDefault="00C14820" w:rsidP="0038458F">
      <w:pPr>
        <w:spacing w:after="120"/>
        <w:ind w:firstLine="708"/>
        <w:jc w:val="both"/>
      </w:pPr>
      <w:r w:rsidRPr="00C14820">
        <w:t>В соответствии с ст. 62 Бюджетного Кодекса в бюджетах городских округов до разграничения государственной собственности на землю поступают: доходы от передачи в аренду земельных участков, государственная собственность на которые разграничена и которая расположена в границах городских округов, а также средств от продажи права на заключение договоров аренды указанных земельных участков по нормативу 80 процентов.</w:t>
      </w:r>
    </w:p>
    <w:p w:rsidR="00C14820" w:rsidRDefault="00C14820" w:rsidP="0038458F">
      <w:pPr>
        <w:spacing w:after="120"/>
        <w:ind w:firstLine="708"/>
        <w:jc w:val="both"/>
      </w:pPr>
      <w:r w:rsidRPr="00C14820">
        <w:t>Из-за чего следует, что сумма платежей в бюджет города Королёва должна составлять 174 777.66 тыс.руб. (218 472.08 х 0,8). Однако, общая сумма арендной платы за землю в 2012 году составила 170 495,58 тыс.руб. и фактически в бюджет города Королёва перечислено 136 396.46 тыс.руб.</w:t>
      </w:r>
    </w:p>
    <w:p w:rsidR="0005457D" w:rsidRDefault="0005457D" w:rsidP="0038458F">
      <w:pPr>
        <w:spacing w:after="120"/>
        <w:ind w:firstLine="708"/>
        <w:jc w:val="both"/>
      </w:pPr>
    </w:p>
    <w:p w:rsidR="00C14820" w:rsidRPr="00C14820" w:rsidRDefault="00C14820" w:rsidP="0038458F">
      <w:pPr>
        <w:spacing w:after="120"/>
        <w:jc w:val="both"/>
        <w:rPr>
          <w:b/>
          <w:i/>
        </w:rPr>
      </w:pPr>
      <w:r w:rsidRPr="00C14820">
        <w:rPr>
          <w:b/>
          <w:i/>
        </w:rPr>
        <w:t>Задолженность по арендной плате за землю по действующим договорам и расторгнутым в 2012 году составила сумму 47 976.50 тыс.руб., в том числе в бюджет города Королёва 38 381,20 тыс.руб.</w:t>
      </w:r>
    </w:p>
    <w:p w:rsidR="00C14820" w:rsidRPr="00C14820" w:rsidRDefault="00C14820" w:rsidP="0038458F">
      <w:pPr>
        <w:spacing w:after="120"/>
        <w:jc w:val="both"/>
      </w:pPr>
      <w:r w:rsidRPr="00C14820">
        <w:t>Задолженность на 31.12.2012 год по договорам аренды земельных участков составляла сумму 47 976,5 тыс.руб., в том числе крупная задолженность организаций:</w:t>
      </w:r>
    </w:p>
    <w:p w:rsidR="00C14820" w:rsidRPr="00C14820" w:rsidRDefault="00C14820" w:rsidP="0038458F">
      <w:pPr>
        <w:numPr>
          <w:ilvl w:val="0"/>
          <w:numId w:val="28"/>
        </w:numPr>
        <w:spacing w:after="120"/>
        <w:ind w:left="714" w:hanging="357"/>
      </w:pPr>
      <w:r w:rsidRPr="00C14820">
        <w:t>ООО «Славяне» - 15 881,09 тыс.руб.;</w:t>
      </w:r>
    </w:p>
    <w:p w:rsidR="00C14820" w:rsidRPr="00C14820" w:rsidRDefault="00C14820" w:rsidP="0038458F">
      <w:pPr>
        <w:numPr>
          <w:ilvl w:val="0"/>
          <w:numId w:val="28"/>
        </w:numPr>
        <w:spacing w:after="120"/>
        <w:ind w:left="714" w:hanging="357"/>
      </w:pPr>
      <w:r w:rsidRPr="00C14820">
        <w:t>ОАО «Теплосеть» - 13 523 тыс.руб.;</w:t>
      </w:r>
    </w:p>
    <w:p w:rsidR="00C14820" w:rsidRPr="00C14820" w:rsidRDefault="00C14820" w:rsidP="0038458F">
      <w:pPr>
        <w:numPr>
          <w:ilvl w:val="0"/>
          <w:numId w:val="28"/>
        </w:numPr>
        <w:spacing w:after="120"/>
        <w:ind w:left="714" w:hanging="357"/>
      </w:pPr>
      <w:r w:rsidRPr="00C14820">
        <w:t>ЗАО «Техинвестрой» - 10 392,07 тыс.руб.</w:t>
      </w:r>
    </w:p>
    <w:p w:rsidR="00C14820" w:rsidRPr="00C14820" w:rsidRDefault="00C14820" w:rsidP="0038458F">
      <w:pPr>
        <w:numPr>
          <w:ilvl w:val="0"/>
          <w:numId w:val="28"/>
        </w:numPr>
        <w:spacing w:after="120"/>
        <w:ind w:left="714" w:hanging="357"/>
      </w:pPr>
      <w:r w:rsidRPr="00C14820">
        <w:t>Кооперативная автостоянка-3 – 514,49 тыс.руб.;</w:t>
      </w:r>
    </w:p>
    <w:p w:rsidR="00C14820" w:rsidRPr="00C14820" w:rsidRDefault="00C14820" w:rsidP="0038458F">
      <w:pPr>
        <w:numPr>
          <w:ilvl w:val="0"/>
          <w:numId w:val="28"/>
        </w:numPr>
        <w:spacing w:after="120"/>
        <w:ind w:left="714" w:hanging="357"/>
      </w:pPr>
      <w:r w:rsidRPr="00C14820">
        <w:t>ООО «Вега-Инжиниринг» -325,053 тыс.руб.;</w:t>
      </w:r>
    </w:p>
    <w:p w:rsidR="00C14820" w:rsidRPr="00C14820" w:rsidRDefault="00C14820" w:rsidP="0038458F">
      <w:pPr>
        <w:numPr>
          <w:ilvl w:val="0"/>
          <w:numId w:val="28"/>
        </w:numPr>
        <w:spacing w:after="120"/>
        <w:ind w:left="714" w:hanging="357"/>
      </w:pPr>
      <w:r w:rsidRPr="00C14820">
        <w:t>ЗАО «Развитие-</w:t>
      </w:r>
      <w:r w:rsidRPr="00C14820">
        <w:rPr>
          <w:lang w:val="en-US"/>
        </w:rPr>
        <w:t>XXI</w:t>
      </w:r>
      <w:r w:rsidRPr="00C14820">
        <w:t>» - 299,72 тыс.руб.</w:t>
      </w:r>
    </w:p>
    <w:p w:rsidR="00C14820" w:rsidRPr="00C14820" w:rsidRDefault="00C14820" w:rsidP="0038458F">
      <w:pPr>
        <w:spacing w:after="120"/>
        <w:jc w:val="both"/>
      </w:pPr>
    </w:p>
    <w:p w:rsidR="00C14820" w:rsidRPr="00C14820" w:rsidRDefault="00C14820" w:rsidP="0038458F">
      <w:pPr>
        <w:spacing w:after="120"/>
        <w:jc w:val="both"/>
      </w:pPr>
      <w:r w:rsidRPr="00C14820">
        <w:t>За 2013 год по договорам аренды земельных участков с учетом задолженности за 2012 год (47 976,5 тыс. руб.) начислена арендная плата в сумме 249 857.46 тыс.руб. Сумма платежей в бюджет города Королёва должна составлять 199 885,96 (249857,46 х 0.8). Однако, общая сумма арендной платы за землю в 2013 году составила 182 545,60 тыс.руб. и фактически в бюджет города Королёва перечислено 146 036.48 тыс.руб. (182 545.6 х 0.8).</w:t>
      </w:r>
    </w:p>
    <w:p w:rsidR="00C14820" w:rsidRPr="00C14820" w:rsidRDefault="00C14820" w:rsidP="0038458F">
      <w:pPr>
        <w:spacing w:after="120"/>
        <w:ind w:firstLine="708"/>
        <w:jc w:val="both"/>
        <w:rPr>
          <w:b/>
          <w:i/>
        </w:rPr>
      </w:pPr>
      <w:r w:rsidRPr="00C14820">
        <w:rPr>
          <w:b/>
          <w:i/>
        </w:rPr>
        <w:t>Задолженность по арендной плате за землю по действующим договорам и расторгнутым в 2013 году составляла сумму 67 311.86 тыс.руб., в том числе в бюджет города Королёва 53 849.49 тыс.руб.</w:t>
      </w:r>
    </w:p>
    <w:p w:rsidR="00C14820" w:rsidRPr="00C14820" w:rsidRDefault="00C14820" w:rsidP="0038458F">
      <w:pPr>
        <w:spacing w:after="120"/>
        <w:ind w:firstLine="708"/>
        <w:jc w:val="both"/>
        <w:rPr>
          <w:b/>
          <w:i/>
        </w:rPr>
      </w:pPr>
    </w:p>
    <w:p w:rsidR="00C14820" w:rsidRPr="00C14820" w:rsidRDefault="00C14820" w:rsidP="0038458F">
      <w:pPr>
        <w:spacing w:after="120"/>
        <w:jc w:val="both"/>
      </w:pPr>
      <w:r w:rsidRPr="00C14820">
        <w:t>Задолженность на 31.12.2013 года по договорам аренды земельных участков составляла сумму 67 311.86 тыс. рублей, в том числе крупная задолженность организаций- плательщиков:</w:t>
      </w:r>
    </w:p>
    <w:p w:rsidR="00C14820" w:rsidRPr="00C14820" w:rsidRDefault="00C14820" w:rsidP="0038458F">
      <w:pPr>
        <w:numPr>
          <w:ilvl w:val="0"/>
          <w:numId w:val="28"/>
        </w:numPr>
        <w:spacing w:after="120"/>
        <w:ind w:left="714" w:hanging="357"/>
      </w:pPr>
      <w:r w:rsidRPr="00C14820">
        <w:t>ООО «Славяне» - 23 943.16 тыс.руб.;</w:t>
      </w:r>
    </w:p>
    <w:p w:rsidR="00C14820" w:rsidRPr="00C14820" w:rsidRDefault="00C14820" w:rsidP="0038458F">
      <w:pPr>
        <w:numPr>
          <w:ilvl w:val="0"/>
          <w:numId w:val="28"/>
        </w:numPr>
        <w:spacing w:after="120"/>
        <w:ind w:left="714" w:hanging="357"/>
      </w:pPr>
      <w:r w:rsidRPr="00C14820">
        <w:t>ОАО «Теплосеть» - 20 252.20 тыс.руб.;( 50 договоров)</w:t>
      </w:r>
    </w:p>
    <w:p w:rsidR="00C14820" w:rsidRPr="00C14820" w:rsidRDefault="00C14820" w:rsidP="0038458F">
      <w:pPr>
        <w:numPr>
          <w:ilvl w:val="0"/>
          <w:numId w:val="28"/>
        </w:numPr>
        <w:spacing w:after="120"/>
        <w:ind w:left="714" w:hanging="357"/>
      </w:pPr>
      <w:r w:rsidRPr="00C14820">
        <w:t>ЗАО «Техинвестрой» - 13 921.79 тыс.руб.</w:t>
      </w:r>
    </w:p>
    <w:p w:rsidR="00C14820" w:rsidRPr="00C14820" w:rsidRDefault="00C14820" w:rsidP="0038458F">
      <w:pPr>
        <w:numPr>
          <w:ilvl w:val="0"/>
          <w:numId w:val="28"/>
        </w:numPr>
        <w:spacing w:after="120"/>
        <w:ind w:left="714" w:hanging="357"/>
      </w:pPr>
      <w:r w:rsidRPr="00C14820">
        <w:t>ЗАО «ОРТ-Авто» – 1193,28 тыс.руб.;</w:t>
      </w:r>
    </w:p>
    <w:p w:rsidR="00C14820" w:rsidRPr="00C14820" w:rsidRDefault="00C14820" w:rsidP="0038458F">
      <w:pPr>
        <w:numPr>
          <w:ilvl w:val="0"/>
          <w:numId w:val="28"/>
        </w:numPr>
        <w:spacing w:after="120"/>
        <w:ind w:left="714" w:hanging="357"/>
      </w:pPr>
      <w:r w:rsidRPr="00C14820">
        <w:t>МУП «Автогаражстрой» - 825.62 тыс.руб.(3 договора)</w:t>
      </w:r>
    </w:p>
    <w:p w:rsidR="00C14820" w:rsidRPr="00C14820" w:rsidRDefault="00C14820" w:rsidP="0038458F">
      <w:pPr>
        <w:numPr>
          <w:ilvl w:val="0"/>
          <w:numId w:val="28"/>
        </w:numPr>
        <w:spacing w:after="120"/>
        <w:ind w:left="714" w:hanging="357"/>
      </w:pPr>
      <w:r w:rsidRPr="00C14820">
        <w:t>ООО «Вега-Инжиниринг» - 609.3 тыс.руб.;</w:t>
      </w:r>
    </w:p>
    <w:p w:rsidR="00C14820" w:rsidRPr="00C14820" w:rsidRDefault="00C14820" w:rsidP="0038458F">
      <w:pPr>
        <w:numPr>
          <w:ilvl w:val="0"/>
          <w:numId w:val="28"/>
        </w:numPr>
        <w:spacing w:after="120"/>
        <w:ind w:left="714" w:hanging="357"/>
      </w:pPr>
      <w:r w:rsidRPr="00C14820">
        <w:t>ЗАО «Развитие-</w:t>
      </w:r>
      <w:r w:rsidRPr="00C14820">
        <w:rPr>
          <w:lang w:val="en-US"/>
        </w:rPr>
        <w:t>XXI</w:t>
      </w:r>
      <w:r w:rsidRPr="00C14820">
        <w:t>» - 636.04 тыс.руб.</w:t>
      </w:r>
    </w:p>
    <w:p w:rsidR="00C14820" w:rsidRPr="00C14820" w:rsidRDefault="00C14820" w:rsidP="0038458F">
      <w:pPr>
        <w:numPr>
          <w:ilvl w:val="0"/>
          <w:numId w:val="28"/>
        </w:numPr>
        <w:spacing w:after="120"/>
        <w:ind w:left="714" w:hanging="357"/>
      </w:pPr>
      <w:r w:rsidRPr="00C14820">
        <w:t>Кооперативная автостоянка-3 – 514,49 тыс.руб.;</w:t>
      </w:r>
    </w:p>
    <w:p w:rsidR="00C14820" w:rsidRPr="00C14820" w:rsidRDefault="00C14820" w:rsidP="0038458F">
      <w:pPr>
        <w:numPr>
          <w:ilvl w:val="0"/>
          <w:numId w:val="28"/>
        </w:numPr>
        <w:spacing w:after="120"/>
        <w:ind w:left="714" w:hanging="357"/>
      </w:pPr>
      <w:r w:rsidRPr="00C14820">
        <w:t>Федеральное космическое агентство- 484.29 тыс.руб.</w:t>
      </w:r>
    </w:p>
    <w:p w:rsidR="00C14820" w:rsidRPr="00C14820" w:rsidRDefault="00C14820" w:rsidP="0038458F">
      <w:pPr>
        <w:spacing w:after="120"/>
        <w:ind w:left="714"/>
      </w:pPr>
    </w:p>
    <w:p w:rsidR="00C14820" w:rsidRPr="00C14820" w:rsidRDefault="00C14820" w:rsidP="0038458F">
      <w:pPr>
        <w:spacing w:after="120"/>
        <w:jc w:val="both"/>
      </w:pPr>
      <w:r w:rsidRPr="00C14820">
        <w:t>Ведется претензионная работа; за 2012 год направлено 93 претензионных письма на сумму 38 088.26 тыс.руб., из них оплачено за 2012 год 10 930.97 тыс.руб.; за 2013 год направлено 120 претензионных письма на сумму 88 619.73 тыс.руб., из них оплачено в 2013 год 18 245 141 тыс.руб.</w:t>
      </w:r>
    </w:p>
    <w:p w:rsidR="00C14820" w:rsidRPr="00C14820" w:rsidRDefault="00C14820" w:rsidP="0038458F">
      <w:pPr>
        <w:spacing w:after="120"/>
        <w:ind w:firstLine="357"/>
        <w:jc w:val="both"/>
      </w:pPr>
      <w:r w:rsidRPr="00C14820">
        <w:t>По взысканию задолженности с ЗАО «Техинвестрой» определением Арбитражного суда Московской области от 27.07.2011 требование Комитета имущественных отношений включено в третью очередь реестра требований ЗАО «Техинвестрой».</w:t>
      </w:r>
    </w:p>
    <w:p w:rsidR="00C14820" w:rsidRPr="00C14820" w:rsidRDefault="00C14820" w:rsidP="0038458F">
      <w:pPr>
        <w:spacing w:after="120"/>
        <w:ind w:firstLine="357"/>
        <w:jc w:val="both"/>
        <w:rPr>
          <w:b/>
          <w:i/>
        </w:rPr>
      </w:pPr>
      <w:r w:rsidRPr="00C14820">
        <w:rPr>
          <w:b/>
          <w:i/>
        </w:rPr>
        <w:t>По задолженности ОАО «Теплосеть» и ООО «Славяне», находящегося в стадии банкротства в Администрации города Королёва проводилось ряд совещаний по вопросу реструктуризации задолженности (решение пока не принято).</w:t>
      </w:r>
    </w:p>
    <w:p w:rsidR="00C14820" w:rsidRPr="00C14820" w:rsidRDefault="00C14820" w:rsidP="0038458F">
      <w:pPr>
        <w:spacing w:after="120"/>
        <w:jc w:val="both"/>
        <w:rPr>
          <w:b/>
          <w:i/>
        </w:rPr>
      </w:pPr>
    </w:p>
    <w:p w:rsidR="00C14820" w:rsidRPr="00C14820" w:rsidRDefault="00C14820" w:rsidP="0038458F">
      <w:pPr>
        <w:spacing w:after="120"/>
        <w:jc w:val="center"/>
        <w:rPr>
          <w:b/>
        </w:rPr>
      </w:pPr>
      <w:r w:rsidRPr="00C14820">
        <w:rPr>
          <w:b/>
        </w:rPr>
        <w:t>Аренда недви</w:t>
      </w:r>
      <w:r w:rsidR="004E30E4">
        <w:rPr>
          <w:b/>
        </w:rPr>
        <w:t>жимого муниципального имущества</w:t>
      </w:r>
    </w:p>
    <w:p w:rsidR="00C14820" w:rsidRPr="00C14820" w:rsidRDefault="00C14820" w:rsidP="0038458F">
      <w:pPr>
        <w:spacing w:after="120"/>
        <w:jc w:val="both"/>
        <w:rPr>
          <w:b/>
        </w:rPr>
      </w:pPr>
    </w:p>
    <w:p w:rsidR="00C14820" w:rsidRPr="00C14820" w:rsidRDefault="00C14820" w:rsidP="0038458F">
      <w:pPr>
        <w:spacing w:after="120"/>
        <w:jc w:val="both"/>
      </w:pPr>
      <w:r w:rsidRPr="00C14820">
        <w:t xml:space="preserve">В соответствии с ч.1 статьи 17.1. Федерального закона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отдельных случаев, определенных законом.   </w:t>
      </w:r>
    </w:p>
    <w:p w:rsidR="00C14820" w:rsidRPr="00C14820" w:rsidRDefault="00C14820" w:rsidP="0038458F">
      <w:pPr>
        <w:autoSpaceDE w:val="0"/>
        <w:autoSpaceDN w:val="0"/>
        <w:adjustRightInd w:val="0"/>
        <w:spacing w:after="120"/>
        <w:ind w:firstLine="540"/>
        <w:jc w:val="both"/>
      </w:pPr>
      <w:r w:rsidRPr="00C14820">
        <w:t>В порядке, предусмотренном ч.1 статьи 17.1 Федерального закона «О защите конкуренции»,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C14820" w:rsidRPr="00C14820" w:rsidRDefault="00C14820" w:rsidP="0038458F">
      <w:pPr>
        <w:autoSpaceDE w:val="0"/>
        <w:autoSpaceDN w:val="0"/>
        <w:adjustRightInd w:val="0"/>
        <w:spacing w:after="120"/>
        <w:ind w:firstLine="540"/>
        <w:jc w:val="both"/>
      </w:pPr>
      <w:r w:rsidRPr="00C14820">
        <w:t>1) государственного или муниципального недвижимого имущества, которое принадлежит на праве хозяйственного ведения либо оперативного управления государственным или муниципальным унитарным предприятиям;</w:t>
      </w:r>
    </w:p>
    <w:p w:rsidR="00C14820" w:rsidRPr="00C14820" w:rsidRDefault="00C14820" w:rsidP="0038458F">
      <w:pPr>
        <w:autoSpaceDE w:val="0"/>
        <w:autoSpaceDN w:val="0"/>
        <w:adjustRightInd w:val="0"/>
        <w:spacing w:after="120"/>
        <w:ind w:firstLine="540"/>
        <w:jc w:val="both"/>
      </w:pPr>
      <w:r w:rsidRPr="00C14820">
        <w:t>2) государственного или муниципального недвижимого имущества, закрепленного на праве оперативного управления за государственными или муниципальными автономными учреждениями;</w:t>
      </w:r>
    </w:p>
    <w:p w:rsidR="00C14820" w:rsidRPr="00C14820" w:rsidRDefault="00C14820" w:rsidP="0038458F">
      <w:pPr>
        <w:autoSpaceDE w:val="0"/>
        <w:autoSpaceDN w:val="0"/>
        <w:adjustRightInd w:val="0"/>
        <w:spacing w:after="120"/>
        <w:ind w:firstLine="539"/>
        <w:jc w:val="both"/>
      </w:pPr>
      <w:r w:rsidRPr="00C14820">
        <w:t xml:space="preserve">3) государственного или муниципального имущества, которое принадлежит на праве оперативного управления государственным или муниципальным бюджетным и казенным учреждениям, государственным органам, органам местного самоуправления. </w:t>
      </w:r>
    </w:p>
    <w:p w:rsidR="00C14820" w:rsidRPr="00C14820" w:rsidRDefault="00C14820" w:rsidP="0038458F">
      <w:pPr>
        <w:autoSpaceDE w:val="0"/>
        <w:autoSpaceDN w:val="0"/>
        <w:adjustRightInd w:val="0"/>
        <w:spacing w:after="120"/>
        <w:ind w:firstLine="539"/>
        <w:jc w:val="both"/>
      </w:pPr>
      <w:r w:rsidRPr="00C14820">
        <w:t>По истечении срока действия ранее заключенных договоров аренды заключение договоров аренды муниципального имущества должно происходить в соответствии с действующим законодательством; в таком же порядке должно происходить заключение новых договоров аренды с момента подписания Акта.</w:t>
      </w:r>
    </w:p>
    <w:p w:rsidR="00C14820" w:rsidRPr="00C14820" w:rsidRDefault="00C14820" w:rsidP="0038458F">
      <w:pPr>
        <w:spacing w:after="120"/>
        <w:ind w:firstLine="539"/>
        <w:jc w:val="both"/>
      </w:pPr>
      <w:r w:rsidRPr="00C14820">
        <w:t xml:space="preserve">В целях упорядочения предоставления в аренду имущества находящегося в собственности муниципального образования «Город Королёв Московской области» и привлечения дополнительных доходов в бюджет города Решением Совета депутатов города Королёва Московской области от 01 апреля 2009г. № 408/64 утверждено «Положение о порядке предоставления в аренду движимого и недвижимого имущества, находящегося в собственности муниципального образования «Город Королёв Московской области».  </w:t>
      </w:r>
    </w:p>
    <w:p w:rsidR="00C14820" w:rsidRPr="00C14820" w:rsidRDefault="00C14820" w:rsidP="0038458F">
      <w:pPr>
        <w:spacing w:after="120"/>
        <w:jc w:val="both"/>
      </w:pPr>
    </w:p>
    <w:p w:rsidR="00C14820" w:rsidRPr="00C14820" w:rsidRDefault="00C14820" w:rsidP="0038458F">
      <w:pPr>
        <w:spacing w:after="120"/>
        <w:jc w:val="both"/>
      </w:pPr>
      <w:r w:rsidRPr="00C14820">
        <w:t>В аренду может быть передано:</w:t>
      </w:r>
    </w:p>
    <w:p w:rsidR="00C14820" w:rsidRPr="00C14820" w:rsidRDefault="00C14820" w:rsidP="0038458F">
      <w:pPr>
        <w:numPr>
          <w:ilvl w:val="0"/>
          <w:numId w:val="24"/>
        </w:numPr>
        <w:spacing w:after="120"/>
        <w:jc w:val="both"/>
      </w:pPr>
      <w:r w:rsidRPr="00C14820">
        <w:t>Имущество, составляющее казну муниципального образования «Город Королёв Московской области;</w:t>
      </w:r>
    </w:p>
    <w:p w:rsidR="00C14820" w:rsidRPr="00C14820" w:rsidRDefault="00C14820" w:rsidP="0038458F">
      <w:pPr>
        <w:numPr>
          <w:ilvl w:val="0"/>
          <w:numId w:val="24"/>
        </w:numPr>
        <w:spacing w:after="120"/>
        <w:jc w:val="both"/>
      </w:pPr>
      <w:r w:rsidRPr="00C14820">
        <w:t>Имущество, закрепленное за муниципальными (бюджетными и автономными) учреждениями города Королёва Московской области на праве оперативного управления или приобретенного ими за счет средств, выделенных учредителем на приобретение этого имущества;</w:t>
      </w:r>
    </w:p>
    <w:p w:rsidR="00C14820" w:rsidRPr="00C14820" w:rsidRDefault="00C14820" w:rsidP="0038458F">
      <w:pPr>
        <w:numPr>
          <w:ilvl w:val="0"/>
          <w:numId w:val="24"/>
        </w:numPr>
        <w:spacing w:after="120"/>
        <w:jc w:val="both"/>
      </w:pPr>
      <w:r w:rsidRPr="00C14820">
        <w:t>Имущество, закрепленное за муниципальными унитарными предприятиями города Королёва Московской области на праве хозяйственного ведения;</w:t>
      </w:r>
    </w:p>
    <w:p w:rsidR="00C14820" w:rsidRPr="00C14820" w:rsidRDefault="00C14820" w:rsidP="0038458F">
      <w:pPr>
        <w:spacing w:after="120"/>
        <w:jc w:val="both"/>
      </w:pPr>
      <w:r w:rsidRPr="00C14820">
        <w:t xml:space="preserve">          Комитетом имущественных отношений в период 2012-1п/г.2014г. заключено                                                   или пролонгировано 520 договоров аренды муниципального имущества. В 2012г. – 203 шт.; в 2013г.- 161 шт.; на 30.06.2014г. - 156 договора аренды муниципального имущества. Выявлено, снижение количества договоров аренды в 2013 году в сравнении с 2012 годом на 42 шт., в 2014 году в сравнении с 2013 годом на 5 шт.</w:t>
      </w:r>
      <w:r w:rsidRPr="00C14820">
        <w:rPr>
          <w:color w:val="FF0000"/>
        </w:rPr>
        <w:t xml:space="preserve"> </w:t>
      </w:r>
    </w:p>
    <w:p w:rsidR="00C14820" w:rsidRPr="00C14820" w:rsidRDefault="0005457D" w:rsidP="0038458F">
      <w:pPr>
        <w:spacing w:after="120"/>
        <w:jc w:val="right"/>
        <w:rPr>
          <w:b/>
        </w:rPr>
      </w:pPr>
      <w:r w:rsidRPr="0005457D">
        <w:rPr>
          <w:b/>
        </w:rPr>
        <w:t>Таблица №8</w:t>
      </w:r>
      <w:r w:rsidR="00C14820" w:rsidRPr="0005457D">
        <w:rPr>
          <w:b/>
        </w:rPr>
        <w:t>.</w:t>
      </w:r>
    </w:p>
    <w:p w:rsidR="00C14820" w:rsidRPr="00C14820" w:rsidRDefault="00C14820" w:rsidP="0038458F">
      <w:pPr>
        <w:spacing w:after="120"/>
        <w:jc w:val="right"/>
      </w:pPr>
      <w:r w:rsidRPr="00C14820">
        <w:t>( шт.)</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843"/>
        <w:gridCol w:w="1701"/>
        <w:gridCol w:w="2013"/>
      </w:tblGrid>
      <w:tr w:rsidR="00C14820" w:rsidRPr="00C14820" w:rsidTr="00C14820">
        <w:tc>
          <w:tcPr>
            <w:tcW w:w="4395" w:type="dxa"/>
            <w:shd w:val="clear" w:color="auto" w:fill="D9D9D9"/>
          </w:tcPr>
          <w:p w:rsidR="00C14820" w:rsidRPr="002162A3" w:rsidRDefault="00C14820" w:rsidP="0038458F">
            <w:pPr>
              <w:spacing w:after="120"/>
              <w:jc w:val="center"/>
              <w:rPr>
                <w:b/>
                <w:sz w:val="20"/>
                <w:szCs w:val="20"/>
              </w:rPr>
            </w:pPr>
            <w:r w:rsidRPr="002162A3">
              <w:rPr>
                <w:b/>
                <w:sz w:val="20"/>
                <w:szCs w:val="20"/>
              </w:rPr>
              <w:t>Значение</w:t>
            </w:r>
          </w:p>
        </w:tc>
        <w:tc>
          <w:tcPr>
            <w:tcW w:w="1843" w:type="dxa"/>
            <w:shd w:val="clear" w:color="auto" w:fill="D9D9D9"/>
          </w:tcPr>
          <w:p w:rsidR="00C14820" w:rsidRPr="002162A3" w:rsidRDefault="00C14820" w:rsidP="0038458F">
            <w:pPr>
              <w:spacing w:after="120"/>
              <w:jc w:val="center"/>
              <w:rPr>
                <w:b/>
                <w:sz w:val="20"/>
                <w:szCs w:val="20"/>
              </w:rPr>
            </w:pPr>
            <w:r w:rsidRPr="002162A3">
              <w:rPr>
                <w:b/>
                <w:sz w:val="20"/>
                <w:szCs w:val="20"/>
              </w:rPr>
              <w:t>На 01.01.2013</w:t>
            </w:r>
          </w:p>
        </w:tc>
        <w:tc>
          <w:tcPr>
            <w:tcW w:w="1701" w:type="dxa"/>
            <w:shd w:val="clear" w:color="auto" w:fill="D9D9D9"/>
          </w:tcPr>
          <w:p w:rsidR="00C14820" w:rsidRPr="002162A3" w:rsidRDefault="00C14820" w:rsidP="0038458F">
            <w:pPr>
              <w:spacing w:after="120"/>
              <w:jc w:val="center"/>
              <w:rPr>
                <w:b/>
                <w:sz w:val="20"/>
                <w:szCs w:val="20"/>
              </w:rPr>
            </w:pPr>
            <w:r w:rsidRPr="002162A3">
              <w:rPr>
                <w:b/>
                <w:sz w:val="20"/>
                <w:szCs w:val="20"/>
              </w:rPr>
              <w:t>На 01.01.2014</w:t>
            </w:r>
          </w:p>
        </w:tc>
        <w:tc>
          <w:tcPr>
            <w:tcW w:w="2013" w:type="dxa"/>
            <w:shd w:val="clear" w:color="auto" w:fill="D9D9D9"/>
          </w:tcPr>
          <w:p w:rsidR="00C14820" w:rsidRPr="002162A3" w:rsidRDefault="00C14820" w:rsidP="0038458F">
            <w:pPr>
              <w:spacing w:after="120"/>
              <w:jc w:val="center"/>
              <w:rPr>
                <w:b/>
                <w:sz w:val="20"/>
                <w:szCs w:val="20"/>
              </w:rPr>
            </w:pPr>
            <w:r w:rsidRPr="002162A3">
              <w:rPr>
                <w:b/>
                <w:sz w:val="20"/>
                <w:szCs w:val="20"/>
              </w:rPr>
              <w:t>На 30.06.2014</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Количество договоров, в т. ч.</w:t>
            </w:r>
          </w:p>
        </w:tc>
        <w:tc>
          <w:tcPr>
            <w:tcW w:w="1843" w:type="dxa"/>
          </w:tcPr>
          <w:p w:rsidR="00C14820" w:rsidRPr="00C14820" w:rsidRDefault="00C14820" w:rsidP="0038458F">
            <w:pPr>
              <w:spacing w:after="120"/>
              <w:jc w:val="center"/>
              <w:rPr>
                <w:sz w:val="20"/>
                <w:szCs w:val="20"/>
              </w:rPr>
            </w:pPr>
            <w:r w:rsidRPr="00C14820">
              <w:rPr>
                <w:sz w:val="20"/>
                <w:szCs w:val="20"/>
              </w:rPr>
              <w:t>203</w:t>
            </w:r>
          </w:p>
        </w:tc>
        <w:tc>
          <w:tcPr>
            <w:tcW w:w="1701" w:type="dxa"/>
          </w:tcPr>
          <w:p w:rsidR="00C14820" w:rsidRPr="00C14820" w:rsidRDefault="00C14820" w:rsidP="0038458F">
            <w:pPr>
              <w:spacing w:after="120"/>
              <w:jc w:val="center"/>
              <w:rPr>
                <w:sz w:val="20"/>
                <w:szCs w:val="20"/>
              </w:rPr>
            </w:pPr>
            <w:r w:rsidRPr="00C14820">
              <w:rPr>
                <w:sz w:val="20"/>
                <w:szCs w:val="20"/>
              </w:rPr>
              <w:t>161</w:t>
            </w:r>
          </w:p>
        </w:tc>
        <w:tc>
          <w:tcPr>
            <w:tcW w:w="2013" w:type="dxa"/>
          </w:tcPr>
          <w:p w:rsidR="00C14820" w:rsidRPr="00C14820" w:rsidRDefault="00C14820" w:rsidP="0038458F">
            <w:pPr>
              <w:spacing w:after="120"/>
              <w:jc w:val="center"/>
              <w:rPr>
                <w:sz w:val="20"/>
                <w:szCs w:val="20"/>
              </w:rPr>
            </w:pPr>
            <w:r w:rsidRPr="00C14820">
              <w:rPr>
                <w:sz w:val="20"/>
                <w:szCs w:val="20"/>
              </w:rPr>
              <w:t>156</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 xml:space="preserve">-договора свыше 1 года </w:t>
            </w:r>
          </w:p>
        </w:tc>
        <w:tc>
          <w:tcPr>
            <w:tcW w:w="1843" w:type="dxa"/>
          </w:tcPr>
          <w:p w:rsidR="00C14820" w:rsidRPr="00C14820" w:rsidRDefault="00C14820" w:rsidP="0038458F">
            <w:pPr>
              <w:spacing w:after="120"/>
              <w:jc w:val="center"/>
              <w:rPr>
                <w:sz w:val="20"/>
                <w:szCs w:val="20"/>
              </w:rPr>
            </w:pPr>
            <w:r w:rsidRPr="00C14820">
              <w:rPr>
                <w:sz w:val="20"/>
                <w:szCs w:val="20"/>
              </w:rPr>
              <w:t>68</w:t>
            </w:r>
          </w:p>
        </w:tc>
        <w:tc>
          <w:tcPr>
            <w:tcW w:w="1701" w:type="dxa"/>
          </w:tcPr>
          <w:p w:rsidR="00C14820" w:rsidRPr="00C14820" w:rsidRDefault="00C14820" w:rsidP="0038458F">
            <w:pPr>
              <w:spacing w:after="120"/>
              <w:jc w:val="center"/>
              <w:rPr>
                <w:sz w:val="20"/>
                <w:szCs w:val="20"/>
              </w:rPr>
            </w:pPr>
            <w:r w:rsidRPr="00C14820">
              <w:rPr>
                <w:sz w:val="20"/>
                <w:szCs w:val="20"/>
              </w:rPr>
              <w:t>41</w:t>
            </w:r>
          </w:p>
        </w:tc>
        <w:tc>
          <w:tcPr>
            <w:tcW w:w="2013" w:type="dxa"/>
          </w:tcPr>
          <w:p w:rsidR="00C14820" w:rsidRPr="00C14820" w:rsidRDefault="00C14820" w:rsidP="0038458F">
            <w:pPr>
              <w:spacing w:after="120"/>
              <w:jc w:val="center"/>
              <w:rPr>
                <w:sz w:val="20"/>
                <w:szCs w:val="20"/>
              </w:rPr>
            </w:pPr>
            <w:r w:rsidRPr="00C14820">
              <w:rPr>
                <w:sz w:val="20"/>
                <w:szCs w:val="20"/>
              </w:rPr>
              <w:t>39</w:t>
            </w:r>
          </w:p>
        </w:tc>
      </w:tr>
      <w:tr w:rsidR="00C14820" w:rsidRPr="00C14820" w:rsidTr="00C14820">
        <w:tc>
          <w:tcPr>
            <w:tcW w:w="4395" w:type="dxa"/>
          </w:tcPr>
          <w:p w:rsidR="00C14820" w:rsidRPr="00C14820" w:rsidRDefault="00C14820" w:rsidP="0038458F">
            <w:pPr>
              <w:spacing w:after="120"/>
              <w:jc w:val="both"/>
              <w:rPr>
                <w:sz w:val="20"/>
                <w:szCs w:val="20"/>
              </w:rPr>
            </w:pPr>
            <w:r w:rsidRPr="00C14820">
              <w:rPr>
                <w:sz w:val="20"/>
                <w:szCs w:val="20"/>
              </w:rPr>
              <w:t>-количество договоров, заключенных на основании технического паспорта на нежилое помещение</w:t>
            </w:r>
          </w:p>
        </w:tc>
        <w:tc>
          <w:tcPr>
            <w:tcW w:w="1843" w:type="dxa"/>
          </w:tcPr>
          <w:p w:rsidR="00C14820" w:rsidRPr="00C14820" w:rsidRDefault="00C14820" w:rsidP="0038458F">
            <w:pPr>
              <w:spacing w:after="120"/>
              <w:jc w:val="center"/>
              <w:rPr>
                <w:sz w:val="20"/>
                <w:szCs w:val="20"/>
              </w:rPr>
            </w:pPr>
            <w:r w:rsidRPr="00C14820">
              <w:rPr>
                <w:sz w:val="20"/>
                <w:szCs w:val="20"/>
              </w:rPr>
              <w:t>159</w:t>
            </w:r>
          </w:p>
        </w:tc>
        <w:tc>
          <w:tcPr>
            <w:tcW w:w="1701" w:type="dxa"/>
          </w:tcPr>
          <w:p w:rsidR="00C14820" w:rsidRPr="00C14820" w:rsidRDefault="00C14820" w:rsidP="0038458F">
            <w:pPr>
              <w:spacing w:after="120"/>
              <w:jc w:val="center"/>
              <w:rPr>
                <w:sz w:val="20"/>
                <w:szCs w:val="20"/>
              </w:rPr>
            </w:pPr>
            <w:r w:rsidRPr="00C14820">
              <w:rPr>
                <w:sz w:val="20"/>
                <w:szCs w:val="20"/>
              </w:rPr>
              <w:t>109</w:t>
            </w:r>
          </w:p>
        </w:tc>
        <w:tc>
          <w:tcPr>
            <w:tcW w:w="2013" w:type="dxa"/>
          </w:tcPr>
          <w:p w:rsidR="00C14820" w:rsidRPr="00C14820" w:rsidRDefault="00C14820" w:rsidP="0038458F">
            <w:pPr>
              <w:spacing w:after="120"/>
              <w:jc w:val="center"/>
              <w:rPr>
                <w:sz w:val="20"/>
                <w:szCs w:val="20"/>
              </w:rPr>
            </w:pPr>
            <w:r w:rsidRPr="00C14820">
              <w:rPr>
                <w:sz w:val="20"/>
                <w:szCs w:val="20"/>
              </w:rPr>
              <w:t>108</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-количество договоров, заключенных на основании кадастрового паспорта на нежилое помещение</w:t>
            </w:r>
          </w:p>
        </w:tc>
        <w:tc>
          <w:tcPr>
            <w:tcW w:w="1843" w:type="dxa"/>
          </w:tcPr>
          <w:p w:rsidR="00C14820" w:rsidRPr="00C14820" w:rsidRDefault="00C14820" w:rsidP="0038458F">
            <w:pPr>
              <w:spacing w:after="120"/>
              <w:jc w:val="center"/>
              <w:rPr>
                <w:sz w:val="20"/>
                <w:szCs w:val="20"/>
              </w:rPr>
            </w:pPr>
            <w:r w:rsidRPr="00C14820">
              <w:rPr>
                <w:sz w:val="20"/>
                <w:szCs w:val="20"/>
              </w:rPr>
              <w:t>39</w:t>
            </w:r>
          </w:p>
        </w:tc>
        <w:tc>
          <w:tcPr>
            <w:tcW w:w="1701" w:type="dxa"/>
          </w:tcPr>
          <w:p w:rsidR="00C14820" w:rsidRPr="00C14820" w:rsidRDefault="00C14820" w:rsidP="0038458F">
            <w:pPr>
              <w:spacing w:after="120"/>
              <w:jc w:val="center"/>
              <w:rPr>
                <w:sz w:val="20"/>
                <w:szCs w:val="20"/>
              </w:rPr>
            </w:pPr>
            <w:r w:rsidRPr="00C14820">
              <w:rPr>
                <w:sz w:val="20"/>
                <w:szCs w:val="20"/>
              </w:rPr>
              <w:t>47</w:t>
            </w:r>
          </w:p>
        </w:tc>
        <w:tc>
          <w:tcPr>
            <w:tcW w:w="2013" w:type="dxa"/>
          </w:tcPr>
          <w:p w:rsidR="00C14820" w:rsidRPr="00C14820" w:rsidRDefault="00C14820" w:rsidP="0038458F">
            <w:pPr>
              <w:spacing w:after="120"/>
              <w:jc w:val="center"/>
              <w:rPr>
                <w:sz w:val="20"/>
                <w:szCs w:val="20"/>
              </w:rPr>
            </w:pPr>
            <w:r w:rsidRPr="00C14820">
              <w:rPr>
                <w:sz w:val="20"/>
                <w:szCs w:val="20"/>
              </w:rPr>
              <w:t>43</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-количество договоров, в которых отсутствует документ, определяющий предмет аренды (технический или кадастровый паспорт)</w:t>
            </w:r>
          </w:p>
        </w:tc>
        <w:tc>
          <w:tcPr>
            <w:tcW w:w="1843" w:type="dxa"/>
          </w:tcPr>
          <w:p w:rsidR="00C14820" w:rsidRPr="00C14820" w:rsidRDefault="00C14820" w:rsidP="0038458F">
            <w:pPr>
              <w:spacing w:after="120"/>
              <w:jc w:val="center"/>
              <w:rPr>
                <w:sz w:val="20"/>
                <w:szCs w:val="20"/>
              </w:rPr>
            </w:pPr>
            <w:r w:rsidRPr="00C14820">
              <w:rPr>
                <w:sz w:val="20"/>
                <w:szCs w:val="20"/>
              </w:rPr>
              <w:t>5</w:t>
            </w:r>
          </w:p>
        </w:tc>
        <w:tc>
          <w:tcPr>
            <w:tcW w:w="1701" w:type="dxa"/>
          </w:tcPr>
          <w:p w:rsidR="00C14820" w:rsidRPr="00C14820" w:rsidRDefault="00C14820" w:rsidP="0038458F">
            <w:pPr>
              <w:spacing w:after="120"/>
              <w:jc w:val="center"/>
              <w:rPr>
                <w:sz w:val="20"/>
                <w:szCs w:val="20"/>
              </w:rPr>
            </w:pPr>
            <w:r w:rsidRPr="00C14820">
              <w:rPr>
                <w:sz w:val="20"/>
                <w:szCs w:val="20"/>
              </w:rPr>
              <w:t>5</w:t>
            </w:r>
          </w:p>
        </w:tc>
        <w:tc>
          <w:tcPr>
            <w:tcW w:w="2013" w:type="dxa"/>
          </w:tcPr>
          <w:p w:rsidR="00C14820" w:rsidRPr="00C14820" w:rsidRDefault="00C14820" w:rsidP="0038458F">
            <w:pPr>
              <w:spacing w:after="120"/>
              <w:jc w:val="center"/>
              <w:rPr>
                <w:sz w:val="20"/>
                <w:szCs w:val="20"/>
              </w:rPr>
            </w:pPr>
            <w:r w:rsidRPr="00C14820">
              <w:rPr>
                <w:sz w:val="20"/>
                <w:szCs w:val="20"/>
              </w:rPr>
              <w:t>5</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Количество договоров, по которому не зарегистрировано право собственности муниципального образования</w:t>
            </w:r>
          </w:p>
        </w:tc>
        <w:tc>
          <w:tcPr>
            <w:tcW w:w="1843" w:type="dxa"/>
          </w:tcPr>
          <w:p w:rsidR="00C14820" w:rsidRPr="00C14820" w:rsidRDefault="00C14820" w:rsidP="0038458F">
            <w:pPr>
              <w:spacing w:after="120"/>
              <w:jc w:val="center"/>
              <w:rPr>
                <w:sz w:val="20"/>
                <w:szCs w:val="20"/>
              </w:rPr>
            </w:pPr>
            <w:r w:rsidRPr="00C14820">
              <w:rPr>
                <w:sz w:val="20"/>
                <w:szCs w:val="20"/>
              </w:rPr>
              <w:t>45</w:t>
            </w:r>
          </w:p>
        </w:tc>
        <w:tc>
          <w:tcPr>
            <w:tcW w:w="1701" w:type="dxa"/>
          </w:tcPr>
          <w:p w:rsidR="00C14820" w:rsidRPr="00C14820" w:rsidRDefault="00C14820" w:rsidP="0038458F">
            <w:pPr>
              <w:spacing w:after="120"/>
              <w:jc w:val="center"/>
              <w:rPr>
                <w:sz w:val="20"/>
                <w:szCs w:val="20"/>
              </w:rPr>
            </w:pPr>
            <w:r w:rsidRPr="00C14820">
              <w:rPr>
                <w:sz w:val="20"/>
                <w:szCs w:val="20"/>
              </w:rPr>
              <w:t>40</w:t>
            </w:r>
          </w:p>
        </w:tc>
        <w:tc>
          <w:tcPr>
            <w:tcW w:w="2013" w:type="dxa"/>
          </w:tcPr>
          <w:p w:rsidR="00C14820" w:rsidRPr="00C14820" w:rsidRDefault="00C14820" w:rsidP="0038458F">
            <w:pPr>
              <w:spacing w:after="120"/>
              <w:jc w:val="center"/>
              <w:rPr>
                <w:sz w:val="20"/>
                <w:szCs w:val="20"/>
              </w:rPr>
            </w:pPr>
            <w:r w:rsidRPr="00C14820">
              <w:rPr>
                <w:sz w:val="20"/>
                <w:szCs w:val="20"/>
              </w:rPr>
              <w:t>39</w:t>
            </w:r>
          </w:p>
        </w:tc>
      </w:tr>
    </w:tbl>
    <w:p w:rsidR="00C14820" w:rsidRPr="00C14820" w:rsidRDefault="00C14820" w:rsidP="0038458F">
      <w:pPr>
        <w:spacing w:after="120"/>
        <w:jc w:val="right"/>
      </w:pPr>
    </w:p>
    <w:p w:rsidR="00C14820" w:rsidRPr="00C14820" w:rsidRDefault="00C14820" w:rsidP="0038458F">
      <w:pPr>
        <w:spacing w:after="120"/>
        <w:jc w:val="both"/>
      </w:pPr>
    </w:p>
    <w:p w:rsidR="00C14820" w:rsidRPr="00C14820" w:rsidRDefault="00AA4E65" w:rsidP="0038458F">
      <w:pPr>
        <w:spacing w:after="120"/>
        <w:jc w:val="both"/>
      </w:pPr>
      <w:r>
        <w:t>Из вышеприведенной Таблицы № 8</w:t>
      </w:r>
      <w:r w:rsidR="00C14820" w:rsidRPr="00C14820">
        <w:t xml:space="preserve">   выявлено, что в 2012 году из 203 объектов, сданных в аренду 78,3% заключались на основании технического паспорта, 19,2% на основании кадастрового паспорта, 2,5% без документов, определяющие предмет аренды.</w:t>
      </w:r>
    </w:p>
    <w:p w:rsidR="00C14820" w:rsidRPr="00C14820" w:rsidRDefault="00C14820" w:rsidP="0038458F">
      <w:pPr>
        <w:spacing w:after="120"/>
        <w:jc w:val="both"/>
      </w:pPr>
    </w:p>
    <w:p w:rsidR="00C14820" w:rsidRPr="00C14820" w:rsidRDefault="00C14820" w:rsidP="0038458F">
      <w:pPr>
        <w:spacing w:after="120"/>
        <w:jc w:val="both"/>
      </w:pPr>
      <w:r w:rsidRPr="00C14820">
        <w:t>В 2013 году из 161 объекта - нежилых помещений, сданных в аренду, 67,7% заключались на основании технического паспорта, 29,1 % на основании кадастрового паспорта, 3,2% без документов, определяющие предмет аренды.</w:t>
      </w:r>
    </w:p>
    <w:p w:rsidR="00C14820" w:rsidRPr="00C14820" w:rsidRDefault="00C14820" w:rsidP="0038458F">
      <w:pPr>
        <w:spacing w:after="120"/>
        <w:jc w:val="both"/>
      </w:pPr>
    </w:p>
    <w:p w:rsidR="00C14820" w:rsidRPr="00C14820" w:rsidRDefault="00C14820" w:rsidP="0038458F">
      <w:pPr>
        <w:spacing w:after="120"/>
        <w:jc w:val="both"/>
      </w:pPr>
      <w:r w:rsidRPr="00C14820">
        <w:t>На 30.06.2014г. из 156 объекта-нежилых помещений, сданных в аренду 69,2 % заключались на основании технического паспорта, 27,6% на основании кадастрового паспорта, 3,2% без документов, определяющие предмет аренды.</w:t>
      </w:r>
    </w:p>
    <w:p w:rsidR="00C14820" w:rsidRPr="00C14820" w:rsidRDefault="00C14820" w:rsidP="0038458F">
      <w:pPr>
        <w:spacing w:after="120"/>
        <w:jc w:val="both"/>
      </w:pPr>
    </w:p>
    <w:p w:rsidR="00C14820" w:rsidRPr="00C14820" w:rsidRDefault="00C14820" w:rsidP="0038458F">
      <w:pPr>
        <w:spacing w:after="120"/>
        <w:jc w:val="both"/>
        <w:rPr>
          <w:b/>
          <w:i/>
        </w:rPr>
      </w:pPr>
      <w:r w:rsidRPr="00C14820">
        <w:rPr>
          <w:b/>
          <w:i/>
        </w:rPr>
        <w:t xml:space="preserve">В нарушение Гражданского Кодекса РФ из 203 объектов, сданных в аренду в 2012 </w:t>
      </w:r>
      <w:r w:rsidR="002162A3" w:rsidRPr="00C14820">
        <w:rPr>
          <w:b/>
          <w:i/>
        </w:rPr>
        <w:t xml:space="preserve">году,  </w:t>
      </w:r>
      <w:r w:rsidRPr="00C14820">
        <w:rPr>
          <w:b/>
          <w:i/>
        </w:rPr>
        <w:t xml:space="preserve">            у 22,2 % муниципальных объектов не зарегистрировано право собственности муниципального образования. </w:t>
      </w:r>
    </w:p>
    <w:p w:rsidR="00C14820" w:rsidRPr="00C14820" w:rsidRDefault="00C14820" w:rsidP="0038458F">
      <w:pPr>
        <w:spacing w:after="120"/>
        <w:jc w:val="both"/>
        <w:rPr>
          <w:b/>
          <w:i/>
        </w:rPr>
      </w:pPr>
      <w:r w:rsidRPr="00C14820">
        <w:rPr>
          <w:b/>
          <w:i/>
        </w:rPr>
        <w:t>Из 161 объекта, сданного в аренду в 2013году у 24,8 % муниципальных объектов не зарегистрировано право собственности муниципального образования.</w:t>
      </w:r>
    </w:p>
    <w:p w:rsidR="00C14820" w:rsidRPr="00C14820" w:rsidRDefault="00C14820" w:rsidP="0038458F">
      <w:pPr>
        <w:spacing w:after="120"/>
        <w:jc w:val="both"/>
        <w:rPr>
          <w:b/>
          <w:i/>
        </w:rPr>
      </w:pPr>
      <w:r w:rsidRPr="00C14820">
        <w:rPr>
          <w:b/>
          <w:i/>
        </w:rPr>
        <w:t>Из 156 объектов, сданных в аренду в период первого полугодия 2014 года у 25 % муниципальных объектов не зарегистрировано право собственности муниципального образования.</w:t>
      </w:r>
    </w:p>
    <w:p w:rsidR="00C14820" w:rsidRPr="00C14820" w:rsidRDefault="00C14820" w:rsidP="0038458F">
      <w:pPr>
        <w:spacing w:after="120"/>
        <w:jc w:val="both"/>
        <w:rPr>
          <w:b/>
          <w:i/>
        </w:rPr>
      </w:pPr>
    </w:p>
    <w:p w:rsidR="00C14820" w:rsidRPr="00C14820" w:rsidRDefault="00C14820" w:rsidP="0038458F">
      <w:pPr>
        <w:spacing w:after="120"/>
        <w:jc w:val="both"/>
      </w:pPr>
      <w:r w:rsidRPr="00C14820">
        <w:t xml:space="preserve">Решением Совета депутатов города Королёва Московской области от 19.10.2011   № 30/121 «Об установлении базовой ставки арендной платы за 1 кв.м. недвижимого имущества, находящего в собственности муниципального образования «Город Королёв Московской области», на 2012 год» установлена с 01 января 2012 года базовая ставка арендной платы за 1 кв.м. недвижимого имущества в размере 1400 рублей в год.  </w:t>
      </w:r>
    </w:p>
    <w:p w:rsidR="00C14820" w:rsidRPr="00C14820" w:rsidRDefault="00C14820" w:rsidP="0038458F">
      <w:pPr>
        <w:spacing w:after="120"/>
        <w:ind w:left="720"/>
        <w:jc w:val="both"/>
      </w:pPr>
    </w:p>
    <w:p w:rsidR="00C14820" w:rsidRPr="00C14820" w:rsidRDefault="00C14820" w:rsidP="0038458F">
      <w:pPr>
        <w:spacing w:after="120"/>
        <w:jc w:val="both"/>
      </w:pPr>
      <w:r w:rsidRPr="00C14820">
        <w:t xml:space="preserve">Решением Совета депутатов города Королёва Московской области от 14.11.2012   № 49/226 «Об установлении базовой ставки арендной платы за 1 кв.м. недвижимого имущества, находящего в собственности муниципального образования «Город Королёв Московской области», на 2013 год» установлена с 01 января 2013 года базовая ставка арендной платы за 1 кв.м. недвижимого имущества в размере 1500 рублей в год.  </w:t>
      </w:r>
    </w:p>
    <w:p w:rsidR="00C14820" w:rsidRPr="00C14820" w:rsidRDefault="00C14820" w:rsidP="0038458F">
      <w:pPr>
        <w:spacing w:after="120"/>
        <w:jc w:val="right"/>
        <w:rPr>
          <w:b/>
        </w:rPr>
      </w:pPr>
    </w:p>
    <w:p w:rsidR="00C14820" w:rsidRPr="00C14820" w:rsidRDefault="0005457D" w:rsidP="0038458F">
      <w:pPr>
        <w:spacing w:after="120"/>
        <w:jc w:val="right"/>
        <w:rPr>
          <w:b/>
        </w:rPr>
      </w:pPr>
      <w:r>
        <w:rPr>
          <w:b/>
        </w:rPr>
        <w:t>Таблица №9</w:t>
      </w:r>
      <w:r w:rsidR="00C14820" w:rsidRPr="00C14820">
        <w:rPr>
          <w:b/>
        </w:rPr>
        <w:t xml:space="preserve">.           </w:t>
      </w:r>
    </w:p>
    <w:p w:rsidR="00C14820" w:rsidRPr="00C14820" w:rsidRDefault="00C14820" w:rsidP="0038458F">
      <w:pPr>
        <w:spacing w:after="120"/>
        <w:jc w:val="right"/>
      </w:pPr>
      <w:r w:rsidRPr="00C14820">
        <w:t>(тыс.руб.)</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843"/>
        <w:gridCol w:w="1701"/>
        <w:gridCol w:w="2013"/>
      </w:tblGrid>
      <w:tr w:rsidR="00C14820" w:rsidRPr="00C14820" w:rsidTr="00C14820">
        <w:tc>
          <w:tcPr>
            <w:tcW w:w="4395" w:type="dxa"/>
            <w:shd w:val="clear" w:color="auto" w:fill="D9D9D9"/>
          </w:tcPr>
          <w:p w:rsidR="00C14820" w:rsidRPr="00EA2C0D" w:rsidRDefault="00C14820" w:rsidP="0038458F">
            <w:pPr>
              <w:spacing w:after="120"/>
              <w:jc w:val="center"/>
              <w:rPr>
                <w:b/>
                <w:sz w:val="20"/>
                <w:szCs w:val="20"/>
              </w:rPr>
            </w:pPr>
            <w:r w:rsidRPr="00EA2C0D">
              <w:rPr>
                <w:b/>
                <w:sz w:val="20"/>
                <w:szCs w:val="20"/>
              </w:rPr>
              <w:t>Значение</w:t>
            </w:r>
          </w:p>
        </w:tc>
        <w:tc>
          <w:tcPr>
            <w:tcW w:w="1843" w:type="dxa"/>
            <w:shd w:val="clear" w:color="auto" w:fill="D9D9D9"/>
          </w:tcPr>
          <w:p w:rsidR="00C14820" w:rsidRPr="00EA2C0D" w:rsidRDefault="00C14820" w:rsidP="0038458F">
            <w:pPr>
              <w:spacing w:after="120"/>
              <w:jc w:val="center"/>
              <w:rPr>
                <w:b/>
                <w:sz w:val="20"/>
                <w:szCs w:val="20"/>
              </w:rPr>
            </w:pPr>
            <w:r w:rsidRPr="00EA2C0D">
              <w:rPr>
                <w:b/>
                <w:sz w:val="20"/>
                <w:szCs w:val="20"/>
              </w:rPr>
              <w:t>На 01.01.2013</w:t>
            </w:r>
          </w:p>
        </w:tc>
        <w:tc>
          <w:tcPr>
            <w:tcW w:w="1701" w:type="dxa"/>
            <w:shd w:val="clear" w:color="auto" w:fill="D9D9D9"/>
          </w:tcPr>
          <w:p w:rsidR="00C14820" w:rsidRPr="00EA2C0D" w:rsidRDefault="00C14820" w:rsidP="0038458F">
            <w:pPr>
              <w:spacing w:after="120"/>
              <w:jc w:val="center"/>
              <w:rPr>
                <w:b/>
                <w:sz w:val="20"/>
                <w:szCs w:val="20"/>
              </w:rPr>
            </w:pPr>
            <w:r w:rsidRPr="00EA2C0D">
              <w:rPr>
                <w:b/>
                <w:sz w:val="20"/>
                <w:szCs w:val="20"/>
              </w:rPr>
              <w:t>На 01.01.2014</w:t>
            </w:r>
          </w:p>
        </w:tc>
        <w:tc>
          <w:tcPr>
            <w:tcW w:w="2013" w:type="dxa"/>
            <w:shd w:val="clear" w:color="auto" w:fill="D9D9D9"/>
          </w:tcPr>
          <w:p w:rsidR="00C14820" w:rsidRPr="00EA2C0D" w:rsidRDefault="00C14820" w:rsidP="0038458F">
            <w:pPr>
              <w:spacing w:after="120"/>
              <w:jc w:val="center"/>
              <w:rPr>
                <w:b/>
                <w:sz w:val="20"/>
                <w:szCs w:val="20"/>
              </w:rPr>
            </w:pPr>
            <w:r w:rsidRPr="00EA2C0D">
              <w:rPr>
                <w:b/>
                <w:sz w:val="20"/>
                <w:szCs w:val="20"/>
              </w:rPr>
              <w:t>На 30.06.2014</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 xml:space="preserve">Количество объектов, сданных в аренду       </w:t>
            </w:r>
          </w:p>
        </w:tc>
        <w:tc>
          <w:tcPr>
            <w:tcW w:w="1843" w:type="dxa"/>
          </w:tcPr>
          <w:p w:rsidR="00C14820" w:rsidRPr="00C14820" w:rsidRDefault="00C14820" w:rsidP="0038458F">
            <w:pPr>
              <w:spacing w:after="120"/>
              <w:jc w:val="center"/>
              <w:rPr>
                <w:sz w:val="20"/>
                <w:szCs w:val="20"/>
              </w:rPr>
            </w:pPr>
            <w:r w:rsidRPr="00C14820">
              <w:rPr>
                <w:sz w:val="20"/>
                <w:szCs w:val="20"/>
              </w:rPr>
              <w:t>203</w:t>
            </w:r>
          </w:p>
        </w:tc>
        <w:tc>
          <w:tcPr>
            <w:tcW w:w="1701" w:type="dxa"/>
          </w:tcPr>
          <w:p w:rsidR="00C14820" w:rsidRPr="00C14820" w:rsidRDefault="00C14820" w:rsidP="0038458F">
            <w:pPr>
              <w:spacing w:after="120"/>
              <w:jc w:val="center"/>
              <w:rPr>
                <w:sz w:val="20"/>
                <w:szCs w:val="20"/>
              </w:rPr>
            </w:pPr>
            <w:r w:rsidRPr="00C14820">
              <w:rPr>
                <w:sz w:val="20"/>
                <w:szCs w:val="20"/>
              </w:rPr>
              <w:t>161</w:t>
            </w:r>
          </w:p>
        </w:tc>
        <w:tc>
          <w:tcPr>
            <w:tcW w:w="2013" w:type="dxa"/>
          </w:tcPr>
          <w:p w:rsidR="00C14820" w:rsidRPr="00C14820" w:rsidRDefault="00C14820" w:rsidP="0038458F">
            <w:pPr>
              <w:spacing w:after="120"/>
              <w:jc w:val="center"/>
              <w:rPr>
                <w:sz w:val="20"/>
                <w:szCs w:val="20"/>
              </w:rPr>
            </w:pPr>
            <w:r w:rsidRPr="00C14820">
              <w:rPr>
                <w:sz w:val="20"/>
                <w:szCs w:val="20"/>
              </w:rPr>
              <w:t>156</w:t>
            </w:r>
          </w:p>
        </w:tc>
      </w:tr>
      <w:tr w:rsidR="00C14820" w:rsidRPr="00C14820" w:rsidTr="00C14820">
        <w:tc>
          <w:tcPr>
            <w:tcW w:w="4395" w:type="dxa"/>
          </w:tcPr>
          <w:p w:rsidR="00C14820" w:rsidRPr="00C14820" w:rsidRDefault="00C14820" w:rsidP="0038458F">
            <w:pPr>
              <w:spacing w:after="120"/>
              <w:jc w:val="both"/>
              <w:rPr>
                <w:sz w:val="20"/>
                <w:szCs w:val="20"/>
              </w:rPr>
            </w:pPr>
            <w:r w:rsidRPr="00C14820">
              <w:rPr>
                <w:sz w:val="20"/>
                <w:szCs w:val="20"/>
              </w:rPr>
              <w:t>Общая сумма начисленных арендных платежей по договорам (тыс. руб.), в т.ч. задолженность на начало года</w:t>
            </w:r>
          </w:p>
        </w:tc>
        <w:tc>
          <w:tcPr>
            <w:tcW w:w="1843" w:type="dxa"/>
          </w:tcPr>
          <w:p w:rsidR="00C14820" w:rsidRPr="00C14820" w:rsidRDefault="00C14820" w:rsidP="0038458F">
            <w:pPr>
              <w:spacing w:after="120"/>
              <w:jc w:val="center"/>
              <w:rPr>
                <w:sz w:val="20"/>
                <w:szCs w:val="20"/>
              </w:rPr>
            </w:pPr>
            <w:r w:rsidRPr="00C14820">
              <w:rPr>
                <w:sz w:val="20"/>
                <w:szCs w:val="20"/>
              </w:rPr>
              <w:t>78 268,38</w:t>
            </w:r>
          </w:p>
        </w:tc>
        <w:tc>
          <w:tcPr>
            <w:tcW w:w="1701" w:type="dxa"/>
          </w:tcPr>
          <w:p w:rsidR="00C14820" w:rsidRPr="00C14820" w:rsidRDefault="00C14820" w:rsidP="0038458F">
            <w:pPr>
              <w:spacing w:after="120"/>
              <w:jc w:val="center"/>
              <w:rPr>
                <w:sz w:val="20"/>
                <w:szCs w:val="20"/>
              </w:rPr>
            </w:pPr>
            <w:r w:rsidRPr="00C14820">
              <w:rPr>
                <w:sz w:val="20"/>
                <w:szCs w:val="20"/>
              </w:rPr>
              <w:t>66 287,56</w:t>
            </w:r>
          </w:p>
        </w:tc>
        <w:tc>
          <w:tcPr>
            <w:tcW w:w="2013" w:type="dxa"/>
          </w:tcPr>
          <w:p w:rsidR="00C14820" w:rsidRPr="00C14820" w:rsidRDefault="00C14820" w:rsidP="0038458F">
            <w:pPr>
              <w:spacing w:after="120"/>
              <w:jc w:val="center"/>
              <w:rPr>
                <w:sz w:val="20"/>
                <w:szCs w:val="20"/>
              </w:rPr>
            </w:pPr>
            <w:r w:rsidRPr="00C14820">
              <w:rPr>
                <w:sz w:val="20"/>
                <w:szCs w:val="20"/>
              </w:rPr>
              <w:t>53 149,24</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Общая сумма оплаченной арендной платы по договорам (тыс. руб.)</w:t>
            </w:r>
          </w:p>
        </w:tc>
        <w:tc>
          <w:tcPr>
            <w:tcW w:w="1843" w:type="dxa"/>
          </w:tcPr>
          <w:p w:rsidR="00C14820" w:rsidRPr="00C14820" w:rsidRDefault="00C14820" w:rsidP="0038458F">
            <w:pPr>
              <w:spacing w:after="120"/>
              <w:jc w:val="center"/>
              <w:rPr>
                <w:sz w:val="20"/>
                <w:szCs w:val="20"/>
              </w:rPr>
            </w:pPr>
            <w:r w:rsidRPr="00C14820">
              <w:rPr>
                <w:sz w:val="20"/>
                <w:szCs w:val="20"/>
              </w:rPr>
              <w:t>65 449.58</w:t>
            </w:r>
          </w:p>
        </w:tc>
        <w:tc>
          <w:tcPr>
            <w:tcW w:w="1701" w:type="dxa"/>
          </w:tcPr>
          <w:p w:rsidR="00C14820" w:rsidRPr="00C14820" w:rsidRDefault="00C14820" w:rsidP="0038458F">
            <w:pPr>
              <w:spacing w:after="120"/>
              <w:jc w:val="center"/>
              <w:rPr>
                <w:sz w:val="20"/>
                <w:szCs w:val="20"/>
              </w:rPr>
            </w:pPr>
            <w:r w:rsidRPr="00C14820">
              <w:rPr>
                <w:sz w:val="20"/>
                <w:szCs w:val="20"/>
              </w:rPr>
              <w:t>57 439.06</w:t>
            </w:r>
          </w:p>
        </w:tc>
        <w:tc>
          <w:tcPr>
            <w:tcW w:w="2013" w:type="dxa"/>
          </w:tcPr>
          <w:p w:rsidR="00C14820" w:rsidRPr="00C14820" w:rsidRDefault="00C14820" w:rsidP="0038458F">
            <w:pPr>
              <w:spacing w:after="120"/>
              <w:jc w:val="center"/>
              <w:rPr>
                <w:sz w:val="20"/>
                <w:szCs w:val="20"/>
              </w:rPr>
            </w:pPr>
            <w:r w:rsidRPr="00C14820">
              <w:rPr>
                <w:sz w:val="20"/>
                <w:szCs w:val="20"/>
              </w:rPr>
              <w:t>22 928.08</w:t>
            </w:r>
          </w:p>
        </w:tc>
      </w:tr>
      <w:tr w:rsidR="00C14820" w:rsidRPr="00C14820" w:rsidTr="00C14820">
        <w:tc>
          <w:tcPr>
            <w:tcW w:w="4395" w:type="dxa"/>
          </w:tcPr>
          <w:p w:rsidR="00C14820" w:rsidRPr="00C14820" w:rsidRDefault="00C14820" w:rsidP="0038458F">
            <w:pPr>
              <w:spacing w:after="120"/>
              <w:rPr>
                <w:sz w:val="20"/>
                <w:szCs w:val="20"/>
              </w:rPr>
            </w:pPr>
            <w:r w:rsidRPr="00C14820">
              <w:rPr>
                <w:sz w:val="20"/>
                <w:szCs w:val="20"/>
              </w:rPr>
              <w:t>Общая сумма задолженности по договорам аренды (тыс. руб.) *</w:t>
            </w:r>
          </w:p>
        </w:tc>
        <w:tc>
          <w:tcPr>
            <w:tcW w:w="1843" w:type="dxa"/>
          </w:tcPr>
          <w:p w:rsidR="00C14820" w:rsidRPr="00C14820" w:rsidRDefault="00C14820" w:rsidP="0038458F">
            <w:pPr>
              <w:spacing w:after="120"/>
              <w:jc w:val="center"/>
              <w:rPr>
                <w:sz w:val="20"/>
                <w:szCs w:val="20"/>
              </w:rPr>
            </w:pPr>
            <w:r w:rsidRPr="00C14820">
              <w:rPr>
                <w:sz w:val="20"/>
                <w:szCs w:val="20"/>
              </w:rPr>
              <w:t>12 818.8</w:t>
            </w:r>
          </w:p>
        </w:tc>
        <w:tc>
          <w:tcPr>
            <w:tcW w:w="1701" w:type="dxa"/>
          </w:tcPr>
          <w:p w:rsidR="00C14820" w:rsidRPr="00C14820" w:rsidRDefault="00C14820" w:rsidP="0038458F">
            <w:pPr>
              <w:spacing w:after="120"/>
              <w:jc w:val="center"/>
              <w:rPr>
                <w:sz w:val="20"/>
                <w:szCs w:val="20"/>
              </w:rPr>
            </w:pPr>
            <w:r w:rsidRPr="00C14820">
              <w:rPr>
                <w:sz w:val="20"/>
                <w:szCs w:val="20"/>
              </w:rPr>
              <w:t>8 848.5</w:t>
            </w:r>
          </w:p>
        </w:tc>
        <w:tc>
          <w:tcPr>
            <w:tcW w:w="2013" w:type="dxa"/>
          </w:tcPr>
          <w:p w:rsidR="00C14820" w:rsidRPr="00C14820" w:rsidRDefault="00C14820" w:rsidP="0038458F">
            <w:pPr>
              <w:spacing w:after="120"/>
              <w:rPr>
                <w:sz w:val="20"/>
                <w:szCs w:val="20"/>
              </w:rPr>
            </w:pPr>
            <w:r w:rsidRPr="00C14820">
              <w:rPr>
                <w:sz w:val="20"/>
                <w:szCs w:val="20"/>
                <w:lang w:val="en-US"/>
              </w:rPr>
              <w:t xml:space="preserve">        7 </w:t>
            </w:r>
            <w:r w:rsidRPr="00C14820">
              <w:rPr>
                <w:sz w:val="20"/>
                <w:szCs w:val="20"/>
              </w:rPr>
              <w:t>988.87</w:t>
            </w:r>
          </w:p>
        </w:tc>
      </w:tr>
    </w:tbl>
    <w:p w:rsidR="00C14820" w:rsidRPr="00C14820" w:rsidRDefault="00C14820" w:rsidP="0038458F">
      <w:pPr>
        <w:spacing w:after="120"/>
        <w:jc w:val="both"/>
      </w:pPr>
      <w:r w:rsidRPr="00C14820">
        <w:t>* указана общая сумма задолженности по договорам аренды недвижимого имущества за весь период аренды по состоянию на отчетную дату</w:t>
      </w:r>
    </w:p>
    <w:p w:rsidR="00C14820" w:rsidRPr="00C14820" w:rsidRDefault="00C14820" w:rsidP="0038458F">
      <w:pPr>
        <w:spacing w:after="120"/>
        <w:ind w:firstLine="408"/>
        <w:jc w:val="both"/>
      </w:pPr>
    </w:p>
    <w:p w:rsidR="00C14820" w:rsidRPr="00C14820" w:rsidRDefault="00C14820" w:rsidP="0038458F">
      <w:pPr>
        <w:spacing w:after="120"/>
        <w:jc w:val="both"/>
      </w:pPr>
      <w:r w:rsidRPr="00C14820">
        <w:t>Комитет имущественных отношений за период 2012-2013 гг. получил арендные платежи по договорам аренды муниципального имущества в сумме 122 888,64 тыс.руб., в том числе в 2012 году в сумме</w:t>
      </w:r>
      <w:r w:rsidRPr="00C14820">
        <w:rPr>
          <w:color w:val="FF0000"/>
        </w:rPr>
        <w:t xml:space="preserve"> </w:t>
      </w:r>
      <w:r w:rsidRPr="00C14820">
        <w:t>65 449, 58 рублей, в 2013 году 57 439,06 рублей.</w:t>
      </w:r>
    </w:p>
    <w:p w:rsidR="00C14820" w:rsidRPr="00C14820" w:rsidRDefault="00C14820" w:rsidP="0038458F">
      <w:pPr>
        <w:spacing w:after="120"/>
        <w:jc w:val="both"/>
      </w:pPr>
      <w:r w:rsidRPr="00C14820">
        <w:t xml:space="preserve">Из вышеприведенной Таблицы № 4 выявлено снижение на 42 шт. количество договоров аренды, соответственно, уменьшилась сумма поступлений арендных платежей в городской бюджет в 2013 году, в сравнении с 2012 годом, на 8 010.52 тыс. руб.   </w:t>
      </w:r>
    </w:p>
    <w:p w:rsidR="00C14820" w:rsidRPr="00C14820" w:rsidRDefault="00C14820" w:rsidP="0038458F">
      <w:pPr>
        <w:spacing w:after="120"/>
        <w:jc w:val="both"/>
      </w:pPr>
    </w:p>
    <w:p w:rsidR="00C14820" w:rsidRPr="00C14820" w:rsidRDefault="00C14820" w:rsidP="0038458F">
      <w:pPr>
        <w:spacing w:after="120"/>
        <w:jc w:val="both"/>
      </w:pPr>
      <w:r w:rsidRPr="00C14820">
        <w:t>Задолженность по договорам аренды недвижимого имущества по состоянию на 31.12.2012 года составляла 12 818.8 тыс. руб., в том числе задолженность по наиболее крупным неплательщикам:</w:t>
      </w:r>
    </w:p>
    <w:p w:rsidR="00C14820" w:rsidRPr="00C14820" w:rsidRDefault="00C14820" w:rsidP="0038458F">
      <w:pPr>
        <w:numPr>
          <w:ilvl w:val="0"/>
          <w:numId w:val="26"/>
        </w:numPr>
        <w:spacing w:after="120"/>
        <w:jc w:val="both"/>
      </w:pPr>
      <w:r w:rsidRPr="00C14820">
        <w:t>ОАО «Королёвская электросеть» - 2 134,29 тыс. руб.;</w:t>
      </w:r>
    </w:p>
    <w:p w:rsidR="00C14820" w:rsidRPr="00C14820" w:rsidRDefault="00C14820" w:rsidP="0038458F">
      <w:pPr>
        <w:numPr>
          <w:ilvl w:val="0"/>
          <w:numId w:val="26"/>
        </w:numPr>
        <w:spacing w:after="120"/>
        <w:jc w:val="both"/>
      </w:pPr>
      <w:r w:rsidRPr="00C14820">
        <w:t>ООО «Фирма «Все для всех» -1 926,08 тыс. руб.</w:t>
      </w:r>
    </w:p>
    <w:p w:rsidR="00C14820" w:rsidRPr="00C14820" w:rsidRDefault="00C14820" w:rsidP="0038458F">
      <w:pPr>
        <w:numPr>
          <w:ilvl w:val="0"/>
          <w:numId w:val="26"/>
        </w:numPr>
        <w:spacing w:after="120"/>
        <w:jc w:val="both"/>
      </w:pPr>
      <w:r w:rsidRPr="00C14820">
        <w:t>ООО «СборРоС» - 500</w:t>
      </w:r>
      <w:r w:rsidRPr="00C14820">
        <w:rPr>
          <w:lang w:val="en-US"/>
        </w:rPr>
        <w:t>,92 тыс.руб.</w:t>
      </w:r>
    </w:p>
    <w:p w:rsidR="00C14820" w:rsidRPr="00C14820" w:rsidRDefault="00C14820" w:rsidP="0038458F">
      <w:pPr>
        <w:spacing w:after="120"/>
        <w:jc w:val="both"/>
      </w:pPr>
    </w:p>
    <w:p w:rsidR="00C14820" w:rsidRPr="00C14820" w:rsidRDefault="00C14820" w:rsidP="0038458F">
      <w:pPr>
        <w:spacing w:after="120"/>
        <w:jc w:val="both"/>
      </w:pPr>
      <w:r w:rsidRPr="00C14820">
        <w:t>Задолженность по договорам аренды недвижимого имущества по состоянию на 31.12.2013 года составляла 8 848,5 тыс. руб., в том числе задолженность по наиболее крупным неплательщикам:</w:t>
      </w:r>
    </w:p>
    <w:p w:rsidR="00C14820" w:rsidRPr="00C14820" w:rsidRDefault="00C14820" w:rsidP="0038458F">
      <w:pPr>
        <w:numPr>
          <w:ilvl w:val="0"/>
          <w:numId w:val="26"/>
        </w:numPr>
        <w:spacing w:after="120"/>
        <w:jc w:val="both"/>
      </w:pPr>
      <w:r w:rsidRPr="00C14820">
        <w:t>ОАО «Королёвская электросеть» - 2 372,88 тыс. руб.;</w:t>
      </w:r>
    </w:p>
    <w:p w:rsidR="00C14820" w:rsidRPr="00C14820" w:rsidRDefault="00C14820" w:rsidP="0038458F">
      <w:pPr>
        <w:numPr>
          <w:ilvl w:val="0"/>
          <w:numId w:val="26"/>
        </w:numPr>
        <w:spacing w:after="120"/>
        <w:jc w:val="both"/>
      </w:pPr>
      <w:r w:rsidRPr="00C14820">
        <w:t>ООО «Фирма «Все для всех» - 739,94тыс. руб.</w:t>
      </w:r>
    </w:p>
    <w:p w:rsidR="00C14820" w:rsidRPr="00C14820" w:rsidRDefault="00C14820" w:rsidP="0038458F">
      <w:pPr>
        <w:numPr>
          <w:ilvl w:val="0"/>
          <w:numId w:val="26"/>
        </w:numPr>
        <w:spacing w:after="120"/>
        <w:jc w:val="both"/>
      </w:pPr>
      <w:r w:rsidRPr="00C14820">
        <w:t xml:space="preserve">ООО «СборРоС» - </w:t>
      </w:r>
      <w:r w:rsidRPr="00C14820">
        <w:rPr>
          <w:lang w:val="en-US"/>
        </w:rPr>
        <w:t xml:space="preserve">613,2 тыс. </w:t>
      </w:r>
      <w:r w:rsidRPr="00C14820">
        <w:t>руб.</w:t>
      </w:r>
    </w:p>
    <w:p w:rsidR="00C14820" w:rsidRPr="00C14820" w:rsidRDefault="00C14820" w:rsidP="0038458F">
      <w:pPr>
        <w:spacing w:after="120"/>
        <w:jc w:val="both"/>
        <w:rPr>
          <w:lang w:val="en-US"/>
        </w:rPr>
      </w:pPr>
    </w:p>
    <w:p w:rsidR="00C14820" w:rsidRPr="00C14820" w:rsidRDefault="00C14820" w:rsidP="0038458F">
      <w:pPr>
        <w:spacing w:after="120"/>
        <w:jc w:val="both"/>
        <w:rPr>
          <w:b/>
          <w:i/>
        </w:rPr>
      </w:pPr>
      <w:r w:rsidRPr="00C14820">
        <w:t xml:space="preserve"> </w:t>
      </w:r>
      <w:r w:rsidRPr="00C14820">
        <w:rPr>
          <w:b/>
          <w:i/>
        </w:rPr>
        <w:t>Задолженность по договорам аренды на 30.06.2014 года составила 7 988.87 тыс. руб., что составляет 90,3% от задолженности на 01.01.2014 года (8 848,5 тыс. руб.).</w:t>
      </w:r>
    </w:p>
    <w:p w:rsidR="00C14820" w:rsidRPr="00C14820" w:rsidRDefault="00C14820" w:rsidP="0038458F">
      <w:pPr>
        <w:spacing w:after="120"/>
        <w:jc w:val="both"/>
      </w:pPr>
    </w:p>
    <w:p w:rsidR="00C14820" w:rsidRPr="00C14820" w:rsidRDefault="00C14820" w:rsidP="0038458F">
      <w:pPr>
        <w:spacing w:after="120"/>
        <w:jc w:val="both"/>
      </w:pPr>
      <w:r w:rsidRPr="00C14820">
        <w:t>Комитетом имущественных отношений велась претензионная работа по взысканию с должников просроченных арендных платежей.</w:t>
      </w:r>
    </w:p>
    <w:p w:rsidR="00C14820" w:rsidRPr="00C14820" w:rsidRDefault="00C14820" w:rsidP="0038458F">
      <w:pPr>
        <w:spacing w:after="120"/>
        <w:jc w:val="both"/>
      </w:pPr>
      <w:r w:rsidRPr="00C14820">
        <w:t xml:space="preserve"> </w:t>
      </w:r>
      <w:r w:rsidRPr="00C14820">
        <w:rPr>
          <w:b/>
          <w:i/>
        </w:rPr>
        <w:t>В 2012-2013гг. выставлено 70 претензий на сумму 28 728 669,83 рублей, оплачено 21 852 886,91 рублей, не взыскана задолженность на сумму 6 875 782. 92 рублей</w:t>
      </w:r>
      <w:r w:rsidRPr="00C14820">
        <w:t>: в т.ч.</w:t>
      </w:r>
    </w:p>
    <w:p w:rsidR="00C14820" w:rsidRPr="00C14820" w:rsidRDefault="00C14820" w:rsidP="0038458F">
      <w:pPr>
        <w:numPr>
          <w:ilvl w:val="0"/>
          <w:numId w:val="25"/>
        </w:numPr>
        <w:spacing w:after="120"/>
        <w:jc w:val="both"/>
      </w:pPr>
      <w:r w:rsidRPr="00C14820">
        <w:t xml:space="preserve">в 2012 году выставлено 36 претензий на сумму 10 617 176,39 рублей, оплачено 6 410 125,52 рублей, не взыскана задолженность на сумму 4 207 050,87 рублей.    </w:t>
      </w:r>
    </w:p>
    <w:p w:rsidR="00C14820" w:rsidRPr="00C14820" w:rsidRDefault="00C14820" w:rsidP="0038458F">
      <w:pPr>
        <w:numPr>
          <w:ilvl w:val="0"/>
          <w:numId w:val="25"/>
        </w:numPr>
        <w:spacing w:after="120"/>
        <w:jc w:val="both"/>
      </w:pPr>
      <w:r w:rsidRPr="00C14820">
        <w:t>в 2013 году выставлено 34 претензии на сумму 18 111 493,44 рублей, оплачено 15</w:t>
      </w:r>
      <w:r w:rsidRPr="00C14820">
        <w:rPr>
          <w:lang w:val="en-US"/>
        </w:rPr>
        <w:t> </w:t>
      </w:r>
      <w:r w:rsidRPr="00C14820">
        <w:t>442</w:t>
      </w:r>
      <w:r w:rsidRPr="00C14820">
        <w:rPr>
          <w:lang w:val="en-US"/>
        </w:rPr>
        <w:t> </w:t>
      </w:r>
      <w:r w:rsidRPr="00C14820">
        <w:t>761, 39 рублей, не взыскана задолженность на сумму 2</w:t>
      </w:r>
      <w:r w:rsidRPr="00C14820">
        <w:rPr>
          <w:lang w:val="en-US"/>
        </w:rPr>
        <w:t> </w:t>
      </w:r>
      <w:r w:rsidRPr="00C14820">
        <w:t>668 732.05 рублей.</w:t>
      </w:r>
    </w:p>
    <w:p w:rsidR="00C14820" w:rsidRPr="00C14820" w:rsidRDefault="00C14820" w:rsidP="0038458F">
      <w:pPr>
        <w:spacing w:after="120"/>
        <w:jc w:val="both"/>
      </w:pPr>
      <w:r w:rsidRPr="00C14820">
        <w:t xml:space="preserve">В 2014 году Комитетом имущественных отношений </w:t>
      </w:r>
      <w:r w:rsidR="00FC316A">
        <w:t xml:space="preserve">подготовлено 5 предсудебных документов </w:t>
      </w:r>
      <w:r w:rsidRPr="00C14820">
        <w:t xml:space="preserve"> на общую сумму 12 198 656.50 рублей, в т.ч. на взыскание арендных платежей в размере 6 721 197.31 рублей и пени в размере 5 477 459.19 рублей.</w:t>
      </w:r>
    </w:p>
    <w:p w:rsidR="00C14820" w:rsidRPr="00C14820" w:rsidRDefault="00C14820" w:rsidP="0038458F">
      <w:pPr>
        <w:spacing w:after="120"/>
        <w:jc w:val="both"/>
      </w:pPr>
      <w:r w:rsidRPr="00C14820">
        <w:t xml:space="preserve"> Арендатор обязан пользоваться арендованным имуществом в соответствии с условиями договора аренды (п. 1 ст. 615 ГК РФ), поддерживать имущество в исправном состоянии, производить за свой счет текущий ремонт и нести расходы на его содержание, если иное не установлено законом или договором аренды (п. 2 ст. 616 ГК РФ). </w:t>
      </w:r>
    </w:p>
    <w:p w:rsidR="00C14820" w:rsidRPr="00C14820" w:rsidRDefault="00C14820" w:rsidP="0038458F">
      <w:pPr>
        <w:spacing w:after="120"/>
        <w:ind w:firstLine="708"/>
        <w:jc w:val="both"/>
      </w:pPr>
      <w:r w:rsidRPr="00C14820">
        <w:t>В соответствии с условиями договоров аренды Арендатор муниципального имущества обязан застраховать за счет собственных средств риск случайной гибели арендуемого имущества на его полную страховую стоимость и на весь срок аренды; представить Арендодателю копию страхового полиса в течение 15 дней с даты подписания договора; при наступлении страхового случая, предусмотренного договором страхования, страховая выплата производится собственнику пострадавшего имущества (Арендодателю). В случае недостаточности средств полученного страхового возмещения на полное покрытие возникшего ущерба Арендатор обязан возместить ущерб до страховой стоимости имущества на момент нанесения ущерба; неуплата арендатором разницы между страховой стоимостью имущества и полученным страховым возмещением, может привести к досрочному расторжению договора по инициативе Арендодателя.</w:t>
      </w:r>
    </w:p>
    <w:p w:rsidR="00C14820" w:rsidRPr="00C14820" w:rsidRDefault="00C14820" w:rsidP="0038458F">
      <w:pPr>
        <w:spacing w:after="120"/>
        <w:ind w:firstLine="708"/>
        <w:jc w:val="both"/>
      </w:pPr>
    </w:p>
    <w:p w:rsidR="00C14820" w:rsidRPr="00C14820" w:rsidRDefault="00C14820" w:rsidP="0038458F">
      <w:pPr>
        <w:spacing w:after="120"/>
        <w:jc w:val="both"/>
        <w:rPr>
          <w:b/>
          <w:i/>
        </w:rPr>
      </w:pPr>
      <w:r w:rsidRPr="00C14820">
        <w:rPr>
          <w:b/>
          <w:i/>
        </w:rPr>
        <w:t>В нарушение условий договоров аренды муниципального имущества за период 2012-2013 годы не в полном объеме представлены копии страховых полисов, арендуемого имущества.</w:t>
      </w:r>
    </w:p>
    <w:p w:rsidR="00C14820" w:rsidRPr="00C14820" w:rsidRDefault="00C14820" w:rsidP="0038458F">
      <w:pPr>
        <w:spacing w:after="120"/>
        <w:ind w:firstLine="708"/>
        <w:jc w:val="both"/>
      </w:pPr>
      <w:r w:rsidRPr="00C14820">
        <w:t>В соответствии с условиями договоров аренды арендатор обязан ежемесячно, до 10 числа текущего месяца, перечислять арендную плату по договорам аренды муниципального имущества.</w:t>
      </w:r>
    </w:p>
    <w:p w:rsidR="00C14820" w:rsidRPr="00C14820" w:rsidRDefault="00C14820" w:rsidP="0038458F">
      <w:pPr>
        <w:spacing w:after="120"/>
        <w:jc w:val="both"/>
        <w:rPr>
          <w:b/>
          <w:i/>
        </w:rPr>
      </w:pPr>
      <w:r w:rsidRPr="00C14820">
        <w:rPr>
          <w:b/>
          <w:i/>
        </w:rPr>
        <w:t xml:space="preserve">В нарушение условий договоров аренды муниципального имущества на постоянной основе имелись случаи несвоевременного перечисления арендаторами арендных платежей. </w:t>
      </w:r>
    </w:p>
    <w:p w:rsidR="00C14820" w:rsidRPr="00C14820" w:rsidRDefault="00C14820" w:rsidP="0038458F">
      <w:pPr>
        <w:spacing w:after="120"/>
        <w:ind w:firstLine="408"/>
        <w:jc w:val="both"/>
      </w:pPr>
      <w:r w:rsidRPr="00C14820">
        <w:t xml:space="preserve">В соответствии с условиями договоров аренды в случае несоблюдения сроков уплаты арендной платы арендатор обязан уплатить за каждый день просрочки пеню в размере   0,1 % от суммы просроченного платежа, началом применения данных санкций считается </w:t>
      </w:r>
      <w:r w:rsidR="00F5312C">
        <w:t xml:space="preserve">                     </w:t>
      </w:r>
      <w:r w:rsidRPr="00C14820">
        <w:t>11 число текущего месяца.</w:t>
      </w:r>
    </w:p>
    <w:p w:rsidR="00C14820" w:rsidRPr="00C14820" w:rsidRDefault="00577D7A" w:rsidP="0038458F">
      <w:pPr>
        <w:spacing w:after="120"/>
        <w:ind w:firstLine="408"/>
        <w:jc w:val="both"/>
        <w:rPr>
          <w:b/>
          <w:i/>
        </w:rPr>
      </w:pPr>
      <w:r>
        <w:rPr>
          <w:b/>
          <w:i/>
        </w:rPr>
        <w:t>В нарушение условий договора</w:t>
      </w:r>
      <w:r w:rsidR="00C14820" w:rsidRPr="00C14820">
        <w:rPr>
          <w:b/>
          <w:i/>
        </w:rPr>
        <w:t xml:space="preserve"> аренды недвижимого муниципального имущества </w:t>
      </w:r>
      <w:r w:rsidR="0024065E">
        <w:rPr>
          <w:b/>
          <w:i/>
        </w:rPr>
        <w:t>Арендаторы не</w:t>
      </w:r>
      <w:r>
        <w:rPr>
          <w:b/>
          <w:i/>
        </w:rPr>
        <w:t xml:space="preserve"> в полном объеме</w:t>
      </w:r>
      <w:r w:rsidR="0024065E">
        <w:rPr>
          <w:b/>
          <w:i/>
        </w:rPr>
        <w:t xml:space="preserve"> оплачивали </w:t>
      </w:r>
      <w:r w:rsidR="00C14820" w:rsidRPr="00C14820">
        <w:rPr>
          <w:b/>
          <w:i/>
        </w:rPr>
        <w:t>Комитет</w:t>
      </w:r>
      <w:r w:rsidR="0024065E">
        <w:rPr>
          <w:b/>
          <w:i/>
        </w:rPr>
        <w:t>у</w:t>
      </w:r>
      <w:r w:rsidR="00C14820" w:rsidRPr="00C14820">
        <w:rPr>
          <w:b/>
          <w:i/>
        </w:rPr>
        <w:t xml:space="preserve"> имущественных отношений пеню в размере 0,1 % за каждый день просрочки, что свидетельствует о неэффективном использовании муниципального имущества, лишает арендодателя возможности получения дополнительных денежных средств за нарушения условий договора аренды. </w:t>
      </w:r>
    </w:p>
    <w:p w:rsidR="00C14820" w:rsidRDefault="00C14820" w:rsidP="0038458F">
      <w:pPr>
        <w:spacing w:after="120"/>
        <w:jc w:val="both"/>
        <w:rPr>
          <w:b/>
        </w:rPr>
      </w:pPr>
    </w:p>
    <w:p w:rsidR="004E30E4" w:rsidRPr="00C14820" w:rsidRDefault="004E30E4" w:rsidP="0038458F">
      <w:pPr>
        <w:spacing w:after="120"/>
        <w:jc w:val="both"/>
        <w:rPr>
          <w:b/>
        </w:rPr>
      </w:pPr>
    </w:p>
    <w:p w:rsidR="00C14820" w:rsidRPr="00C14820" w:rsidRDefault="00C14820" w:rsidP="0038458F">
      <w:pPr>
        <w:spacing w:after="120"/>
        <w:jc w:val="center"/>
        <w:rPr>
          <w:b/>
        </w:rPr>
      </w:pPr>
      <w:r w:rsidRPr="00C14820">
        <w:rPr>
          <w:b/>
        </w:rPr>
        <w:t>Передача в муниципальную собственность административного здания, расположенного по адресу: Московская область</w:t>
      </w:r>
      <w:r w:rsidR="004E30E4">
        <w:rPr>
          <w:b/>
        </w:rPr>
        <w:t xml:space="preserve"> г. Королёв, пр. Ударника, д.1А</w:t>
      </w:r>
    </w:p>
    <w:p w:rsidR="00C14820" w:rsidRPr="00C14820" w:rsidRDefault="00C14820" w:rsidP="0038458F">
      <w:pPr>
        <w:spacing w:after="120"/>
        <w:jc w:val="both"/>
      </w:pPr>
      <w:r w:rsidRPr="00C14820">
        <w:t xml:space="preserve">Администрация города Королёва Московской области (Арендатор) заключила договор аренды недвижимого имущества № 49192/188 от 08.09.1999г. (с изменениями № 1 от 19.06.2000г., № 2 от 20.02.2001г.; № 3 от 01.09.2002г.; № 4 от 08.09.1999г.; № 5 от 01.10. 2005г.) с Министерством имущественных отношений Московской области (Минмособлимущество - Арендодатель) на предоставление во временное пользование (аренду) недвижимое имущество, расположенное по адресу: Московская область, г. Королёв, пр-д. Ударника, д.1А. </w:t>
      </w:r>
    </w:p>
    <w:p w:rsidR="00C14820" w:rsidRPr="00C14820" w:rsidRDefault="00C14820" w:rsidP="0038458F">
      <w:pPr>
        <w:spacing w:after="120"/>
        <w:ind w:firstLine="720"/>
        <w:jc w:val="both"/>
      </w:pPr>
      <w:r w:rsidRPr="00C14820">
        <w:t>Согласно изменению № 5 от 01 октября 2005г. к договору аренды недвижимого имущества № 49192/188 от 08.09.1999г.</w:t>
      </w:r>
      <w:r w:rsidR="00F5312C">
        <w:t xml:space="preserve"> арендуемая площадь составила 3</w:t>
      </w:r>
      <w:r w:rsidRPr="00C14820">
        <w:t xml:space="preserve">437,5 кв.м. (согласно техническому паспорту </w:t>
      </w:r>
      <w:r w:rsidR="00F5312C">
        <w:t xml:space="preserve">БТИ № 68-3377 от 28.06.2004г.), </w:t>
      </w:r>
      <w:r w:rsidRPr="00C14820">
        <w:t>стоимость нежилого здания 85 828 240 рублей.</w:t>
      </w:r>
    </w:p>
    <w:p w:rsidR="00C14820" w:rsidRPr="00C14820" w:rsidRDefault="00C14820" w:rsidP="0038458F">
      <w:pPr>
        <w:spacing w:after="120"/>
        <w:ind w:firstLine="720"/>
        <w:jc w:val="both"/>
      </w:pPr>
      <w:r w:rsidRPr="00C14820">
        <w:t>В нарушение ст. 26 Федерального закона от 21.07.1997 №122-ФЗ «О государственной регистрации прав на недвижимое имущество и сделок с ним», Инструкции о порядке государственной регистрации договоров аренды недвижимого имущества, утвержденной Приказом Минюста РФ от 06.08.2004г. № 135 изменения № 5 от 01 октября 2005г. к договору аренды недвижимого имущества № 49192/188 от 08.09.1999г. не прошли государственную регистрацию.</w:t>
      </w:r>
    </w:p>
    <w:p w:rsidR="00C14820" w:rsidRPr="00C14820" w:rsidRDefault="00C14820" w:rsidP="0038458F">
      <w:pPr>
        <w:spacing w:after="120"/>
        <w:ind w:firstLine="720"/>
        <w:jc w:val="both"/>
      </w:pPr>
      <w:r w:rsidRPr="00C14820">
        <w:t>На основании договора аренды недвижимого имущества № 49192/188 от 08.09.1999г. имущество предоставляется Администрации города Королева Московской области во временное пользование для самостоятельного осуществления административной деятельности.</w:t>
      </w:r>
    </w:p>
    <w:p w:rsidR="00C14820" w:rsidRPr="00C14820" w:rsidRDefault="00C14820" w:rsidP="0038458F">
      <w:pPr>
        <w:spacing w:after="120"/>
        <w:ind w:firstLine="720"/>
        <w:jc w:val="both"/>
      </w:pPr>
      <w:r w:rsidRPr="00C14820">
        <w:t xml:space="preserve">В соответствии с изменением № 3 к договору аренды № 49192/188 от 08.09.1999г. срок действия договора аренды по зданию по адресу: Московская область, г. Королёв, пр-д. Ударника, д.1А. до 01.09.2012г. </w:t>
      </w:r>
    </w:p>
    <w:p w:rsidR="00C14820" w:rsidRPr="00C14820" w:rsidRDefault="00C14820" w:rsidP="0038458F">
      <w:pPr>
        <w:spacing w:after="120"/>
        <w:ind w:firstLine="708"/>
        <w:jc w:val="both"/>
      </w:pPr>
      <w:r w:rsidRPr="00C14820">
        <w:t>В соответствии с письмом руководителя Администрации города Королёва Московской области на имя заместителя министра финансов Московской области (исх-506 от 07.08.201</w:t>
      </w:r>
      <w:r w:rsidR="00407F10">
        <w:t xml:space="preserve">4г.) </w:t>
      </w:r>
      <w:r w:rsidRPr="00C14820">
        <w:t xml:space="preserve">«с 01.09.2012г. Администрация города Королёва Московской области не заключала договор на аренду административного здания по адресу: Московская </w:t>
      </w:r>
      <w:r w:rsidR="002162A3" w:rsidRPr="00C14820">
        <w:t xml:space="preserve">область, </w:t>
      </w:r>
      <w:r w:rsidR="002162A3">
        <w:t xml:space="preserve"> </w:t>
      </w:r>
      <w:r w:rsidR="00043677">
        <w:t xml:space="preserve">      </w:t>
      </w:r>
      <w:r w:rsidRPr="00C14820">
        <w:t>г. Королёв, пр-д. Ударника, д.1А. Соответственно, не принимались обязательства, и оплата за аренду не начислялась. Министерством имущественных отношений счета на оплату аренды не представлялись, поэтому никакой кредиторской задолженности по арендной плате за здание не числится».</w:t>
      </w:r>
    </w:p>
    <w:p w:rsidR="00C14820" w:rsidRPr="00C14820" w:rsidRDefault="00C14820" w:rsidP="0038458F">
      <w:pPr>
        <w:spacing w:after="120"/>
        <w:ind w:firstLine="708"/>
        <w:jc w:val="both"/>
      </w:pPr>
      <w:r w:rsidRPr="00C14820">
        <w:t>В течение первого полугодия 2014 года Администрацией города Королёв Московской области (Комитетом имущественных отношений города Королёв) проводилась работа по вопросу передачи здания, расположенного по адресу: Московская область, г. Королёв, пр-д. Ударника, д.1А. в собственность муниципального образования города Королёва.</w:t>
      </w:r>
    </w:p>
    <w:p w:rsidR="00C14820" w:rsidRPr="00C14820" w:rsidRDefault="00C14820" w:rsidP="0038458F">
      <w:pPr>
        <w:spacing w:after="120"/>
        <w:ind w:firstLine="708"/>
        <w:jc w:val="both"/>
      </w:pPr>
      <w:r w:rsidRPr="00C14820">
        <w:t xml:space="preserve"> 26.05.2014 года Администрацией города Королёва дано согласие на предложение Министерства имущественных отношений Московской области об обмене здания, расположенного по адресу: Московская область, г. Королёв, пр-д. Ударника, д.1А на четыре помещения, в которых располагаются областные структуры.</w:t>
      </w:r>
    </w:p>
    <w:p w:rsidR="00C14820" w:rsidRDefault="00C14820" w:rsidP="0038458F">
      <w:pPr>
        <w:spacing w:after="120"/>
        <w:jc w:val="both"/>
        <w:rPr>
          <w:b/>
        </w:rPr>
      </w:pPr>
    </w:p>
    <w:p w:rsidR="004E30E4" w:rsidRPr="00C14820" w:rsidRDefault="004E30E4" w:rsidP="0038458F">
      <w:pPr>
        <w:spacing w:after="120"/>
        <w:jc w:val="both"/>
        <w:rPr>
          <w:b/>
        </w:rPr>
      </w:pPr>
    </w:p>
    <w:p w:rsidR="00C14820" w:rsidRPr="00C14820" w:rsidRDefault="00C14820" w:rsidP="0038458F">
      <w:pPr>
        <w:spacing w:after="120"/>
        <w:jc w:val="center"/>
        <w:rPr>
          <w:b/>
        </w:rPr>
      </w:pPr>
      <w:r w:rsidRPr="00C14820">
        <w:rPr>
          <w:b/>
        </w:rPr>
        <w:t>Передача имущес</w:t>
      </w:r>
      <w:r w:rsidR="004E30E4">
        <w:rPr>
          <w:b/>
        </w:rPr>
        <w:t>тва в безвозмездное пользование</w:t>
      </w:r>
    </w:p>
    <w:p w:rsidR="00C14820" w:rsidRPr="00C14820" w:rsidRDefault="00C14820" w:rsidP="0038458F">
      <w:pPr>
        <w:spacing w:after="120"/>
        <w:ind w:left="502"/>
        <w:jc w:val="both"/>
        <w:rPr>
          <w:b/>
        </w:rPr>
      </w:pPr>
    </w:p>
    <w:p w:rsidR="00C14820" w:rsidRPr="00C14820" w:rsidRDefault="00C14820" w:rsidP="0038458F">
      <w:pPr>
        <w:spacing w:after="120"/>
        <w:ind w:firstLine="408"/>
        <w:jc w:val="both"/>
      </w:pPr>
      <w:r w:rsidRPr="00C14820">
        <w:t>Советом депутатов города Королёва Московской области принято Решение от 01 апреля 2009 года № 409/64 «Об утверждении положения о порядке передачи в безвозмездное пользование движимого и недвижимого имущества, находящегося в собственности муниципального образования «город Королёв Московской области».</w:t>
      </w:r>
    </w:p>
    <w:p w:rsidR="00C14820" w:rsidRPr="00C14820" w:rsidRDefault="00C14820" w:rsidP="0038458F">
      <w:pPr>
        <w:spacing w:after="120"/>
        <w:ind w:firstLine="408"/>
        <w:jc w:val="both"/>
      </w:pPr>
      <w:r w:rsidRPr="00C14820">
        <w:t>Положение определяет порядок и условия передачи в безвозмездное пользование движимое и недвижимое имущество, находящиеся в собственности муниципального образования «Город Королёв Московской области».</w:t>
      </w:r>
    </w:p>
    <w:p w:rsidR="000D455D" w:rsidRDefault="00C14820" w:rsidP="0038458F">
      <w:pPr>
        <w:spacing w:after="120"/>
        <w:ind w:firstLine="408"/>
        <w:jc w:val="both"/>
        <w:rPr>
          <w:i/>
        </w:rPr>
      </w:pPr>
      <w:r w:rsidRPr="00C14820">
        <w:rPr>
          <w:b/>
          <w:i/>
        </w:rPr>
        <w:t>На 23.07.2014 года Комитетом имущественных отношений заключено 90 договоров безвозмездного пользования на объекты недвижимости, общей площадью 22 558.73 кв.м</w:t>
      </w:r>
      <w:r w:rsidR="002162A3" w:rsidRPr="002162A3">
        <w:rPr>
          <w:i/>
        </w:rPr>
        <w:t xml:space="preserve">. </w:t>
      </w:r>
      <w:r w:rsidRPr="002162A3">
        <w:rPr>
          <w:i/>
        </w:rPr>
        <w:t xml:space="preserve"> </w:t>
      </w:r>
    </w:p>
    <w:p w:rsidR="00C14820" w:rsidRPr="00C14820" w:rsidRDefault="00C14820" w:rsidP="0038458F">
      <w:pPr>
        <w:spacing w:after="120"/>
        <w:ind w:firstLine="408"/>
        <w:jc w:val="both"/>
      </w:pPr>
      <w:r w:rsidRPr="00C14820">
        <w:t>В соответствии с представленной информацией ссудополучателем имущества являлись органы местного самоуправления, государственные и муниципальные учреждения, некоммерческие организации, религиозные и общественные организации, медицинские организации.</w:t>
      </w:r>
    </w:p>
    <w:p w:rsidR="00C14820" w:rsidRPr="00C14820" w:rsidRDefault="00C14820" w:rsidP="0038458F">
      <w:pPr>
        <w:spacing w:after="120"/>
        <w:ind w:firstLine="408"/>
        <w:jc w:val="both"/>
      </w:pPr>
      <w:r w:rsidRPr="00C14820">
        <w:t>Учет договоров безвозмездного пользования на объекты недвижимости в Комитете имущественных отношений ведется в формате Ехсе</w:t>
      </w:r>
      <w:r w:rsidRPr="00C14820">
        <w:rPr>
          <w:lang w:val="en-US"/>
        </w:rPr>
        <w:t>l</w:t>
      </w:r>
      <w:r w:rsidRPr="00C14820">
        <w:t>.</w:t>
      </w:r>
    </w:p>
    <w:p w:rsidR="00C14820" w:rsidRPr="00C14820" w:rsidRDefault="00C14820" w:rsidP="0038458F">
      <w:pPr>
        <w:spacing w:after="120"/>
        <w:ind w:firstLine="408"/>
        <w:jc w:val="both"/>
        <w:rPr>
          <w:b/>
          <w:i/>
        </w:rPr>
      </w:pPr>
      <w:r w:rsidRPr="00C14820">
        <w:t xml:space="preserve"> </w:t>
      </w:r>
      <w:r w:rsidRPr="00C14820">
        <w:rPr>
          <w:b/>
          <w:i/>
        </w:rPr>
        <w:t>В нарушение 8 раздела «Положения о порядке передачи в безвозмездное пользование движимого и недвижимого имущества, находящегося в собственности муниципального образования «город Королёв Московской области» учет договоров безвозмездного пользования Комитетом имущественных отношений ведется не в автоматизированном информационной системе «Реестр муниципального имущества».</w:t>
      </w:r>
    </w:p>
    <w:p w:rsidR="00C14820" w:rsidRPr="00C14820" w:rsidRDefault="00C14820" w:rsidP="0038458F">
      <w:pPr>
        <w:spacing w:after="120"/>
        <w:ind w:firstLine="408"/>
        <w:jc w:val="both"/>
      </w:pPr>
      <w:r w:rsidRPr="00C14820">
        <w:t>При этом Комитет имущественных отношений несет ответственность за точность и полноту сведений, хранящихся в информационной системе учета, обеспечение конфиденциальности и защиты информации от несанкционированного доступа.</w:t>
      </w:r>
    </w:p>
    <w:p w:rsidR="00C14820" w:rsidRPr="00C14820" w:rsidRDefault="00C14820" w:rsidP="0038458F">
      <w:pPr>
        <w:spacing w:after="120"/>
        <w:ind w:firstLine="408"/>
        <w:jc w:val="both"/>
        <w:rPr>
          <w:b/>
          <w:i/>
        </w:rPr>
      </w:pPr>
      <w:r w:rsidRPr="00C14820">
        <w:rPr>
          <w:b/>
          <w:i/>
        </w:rPr>
        <w:t>При выборочной проверке договоров безвозмездного пользования выявлено нарушение 6 раздела «Положения о порядке передачи в безвозмездное пользование движимого и недвижимого имущества, находящегося в собственности муниципального образования «город Королёв Московской области» в  части отсутствия заявления на заключения договора безвозмездного пользования, определенной формы, утвержденной Постановлением Администрации города Королёва Московской области, отсутствия согласования заявления с заместителем руководителя администрации города, курирующего направление деятельности.</w:t>
      </w:r>
    </w:p>
    <w:p w:rsidR="00C14820" w:rsidRPr="00C14820" w:rsidRDefault="00C14820" w:rsidP="0038458F">
      <w:pPr>
        <w:numPr>
          <w:ilvl w:val="0"/>
          <w:numId w:val="27"/>
        </w:numPr>
        <w:spacing w:after="120"/>
        <w:jc w:val="both"/>
      </w:pPr>
      <w:r w:rsidRPr="00C14820">
        <w:t>Торгово-Промышленная Палата города Королёва Московской области заключила первоначально договор безвозмездного пользования 15-БП от 15.07.2003г. на 163.7 кв.м. (доп. соглашение на 182.1 кв.м). Договор расторгнут 26.04.2013г.</w:t>
      </w:r>
    </w:p>
    <w:p w:rsidR="00C14820" w:rsidRPr="00C14820" w:rsidRDefault="00C14820" w:rsidP="0038458F">
      <w:pPr>
        <w:spacing w:after="120"/>
        <w:ind w:left="720"/>
        <w:jc w:val="both"/>
      </w:pPr>
      <w:r w:rsidRPr="00C14820">
        <w:t>Заключен новый договор безвозмездного пользования № 186-БП от 26.04.2013г. на 246.6 кв.м. В пакете документов отсутствует заявление, утвержденной формы и соответственно согласования заявления с заместителем руководителя администрации города, курирующего направление деятельности.</w:t>
      </w:r>
    </w:p>
    <w:p w:rsidR="00C14820" w:rsidRPr="00C14820" w:rsidRDefault="00C14820" w:rsidP="0038458F">
      <w:pPr>
        <w:numPr>
          <w:ilvl w:val="0"/>
          <w:numId w:val="27"/>
        </w:numPr>
        <w:spacing w:after="120"/>
        <w:jc w:val="both"/>
      </w:pPr>
      <w:r w:rsidRPr="00C14820">
        <w:t>ГБОУ Начального профессионального образования профессиональное училище № 89 Московской области заключило договор безвозмездного пользования 168-БП от 13.02.2012г. на 3241.54 кв.м. В пакете документов отсутствует заявление, утвержденной формы и соответственно согласования заявления с заместителем руководителя администрации города, курирующего направление деятельности.</w:t>
      </w:r>
    </w:p>
    <w:p w:rsidR="00C14820" w:rsidRPr="00C14820" w:rsidRDefault="00C14820" w:rsidP="0038458F">
      <w:pPr>
        <w:spacing w:after="120"/>
        <w:ind w:left="360"/>
        <w:jc w:val="both"/>
      </w:pPr>
    </w:p>
    <w:p w:rsidR="00C14820" w:rsidRPr="00C14820" w:rsidRDefault="00C14820" w:rsidP="0038458F">
      <w:pPr>
        <w:spacing w:after="120"/>
        <w:ind w:left="360"/>
        <w:jc w:val="center"/>
        <w:rPr>
          <w:b/>
        </w:rPr>
      </w:pPr>
      <w:r w:rsidRPr="00C14820">
        <w:rPr>
          <w:b/>
        </w:rPr>
        <w:t>Приватизация жилищного фонда муниципального образования «Город Ко</w:t>
      </w:r>
      <w:r w:rsidR="004E30E4">
        <w:rPr>
          <w:b/>
        </w:rPr>
        <w:t>ролёв Московской области»</w:t>
      </w:r>
    </w:p>
    <w:p w:rsidR="00C14820" w:rsidRPr="00C14820" w:rsidRDefault="00C14820" w:rsidP="0038458F">
      <w:pPr>
        <w:spacing w:after="120"/>
        <w:ind w:left="360"/>
        <w:jc w:val="center"/>
        <w:rPr>
          <w:b/>
        </w:rPr>
      </w:pPr>
    </w:p>
    <w:p w:rsidR="00C14820" w:rsidRPr="00C14820" w:rsidRDefault="00C14820" w:rsidP="0038458F">
      <w:pPr>
        <w:spacing w:after="120"/>
        <w:ind w:left="360" w:firstLine="348"/>
        <w:jc w:val="both"/>
      </w:pPr>
      <w:r w:rsidRPr="00C14820">
        <w:t>На основании Закона РФ от 04.07.1991 № 1541-1 (ред. от 16.10.2012) «О приватизации жилищного фонда в Российской Федерации» в муниципальном образовании «Город Королёв Московской области» в 2012-2013гг. приватизировано 2621 жилых помещений общей площадью 115 325,40 кв.м.</w:t>
      </w:r>
    </w:p>
    <w:p w:rsidR="00C14820" w:rsidRPr="00C14820" w:rsidRDefault="00C14820" w:rsidP="0038458F">
      <w:pPr>
        <w:spacing w:after="120"/>
        <w:ind w:left="360" w:firstLine="348"/>
        <w:jc w:val="both"/>
      </w:pPr>
      <w:r w:rsidRPr="00C14820">
        <w:t xml:space="preserve"> В 2012 году приватизировано жилых помещений всего 933 шт., общей площадью 39 163,70 кв.м., из них 704 приватизированных квартир, общей площадью 35545,10 кв.м. и 229 приватизированных комнат в коммунальных квартирах, общей площадью 3618,60 кв.м.</w:t>
      </w:r>
    </w:p>
    <w:p w:rsidR="00C14820" w:rsidRPr="00C14820" w:rsidRDefault="00C14820" w:rsidP="0038458F">
      <w:pPr>
        <w:spacing w:after="120"/>
        <w:ind w:left="360" w:firstLine="348"/>
        <w:jc w:val="both"/>
      </w:pPr>
      <w:r w:rsidRPr="00C14820">
        <w:t>В 2013 году приватизировано жилых помещений всего 1688 шт., общей площадью 76161,70 кв.м., из них 1395 приватизированных квартир, общей площадью 71 409,10 кв.м. и 229 приватизированных комнат в коммунальных квартирах, общей площадью 4752,60 кв.м.</w:t>
      </w:r>
    </w:p>
    <w:p w:rsidR="00C14820" w:rsidRPr="00C14820" w:rsidRDefault="00C14820" w:rsidP="0038458F">
      <w:pPr>
        <w:spacing w:after="120"/>
        <w:ind w:left="360"/>
        <w:jc w:val="center"/>
        <w:rPr>
          <w:b/>
        </w:rPr>
      </w:pPr>
      <w:r w:rsidRPr="00C14820">
        <w:rPr>
          <w:b/>
        </w:rPr>
        <w:t>П</w:t>
      </w:r>
      <w:r w:rsidR="004E30E4">
        <w:rPr>
          <w:b/>
        </w:rPr>
        <w:t>родажа муниципального имущества</w:t>
      </w:r>
    </w:p>
    <w:p w:rsidR="00C14820" w:rsidRDefault="00C14820" w:rsidP="0038458F">
      <w:pPr>
        <w:spacing w:after="120"/>
        <w:ind w:left="360"/>
        <w:jc w:val="center"/>
        <w:rPr>
          <w:b/>
        </w:rPr>
      </w:pPr>
    </w:p>
    <w:p w:rsidR="00C14820" w:rsidRDefault="00A900A4" w:rsidP="0038458F">
      <w:pPr>
        <w:spacing w:after="120"/>
        <w:ind w:left="360"/>
        <w:jc w:val="both"/>
      </w:pPr>
      <w:r>
        <w:t xml:space="preserve"> В период с 01.01.2012г.по 31.12.2013 г.</w:t>
      </w:r>
      <w:r w:rsidR="00647F73">
        <w:t xml:space="preserve"> </w:t>
      </w:r>
      <w:r w:rsidR="007367B8">
        <w:t>было заключено 43 договора о продаже муниципального имущества</w:t>
      </w:r>
      <w:r w:rsidR="000C55AD">
        <w:t xml:space="preserve">, площадью 7542,10 кв.м., </w:t>
      </w:r>
      <w:r w:rsidR="00397520">
        <w:t>общей стоимостью 303</w:t>
      </w:r>
      <w:r w:rsidR="00F224B9">
        <w:t> </w:t>
      </w:r>
      <w:r w:rsidR="00397520">
        <w:t>840</w:t>
      </w:r>
      <w:r w:rsidR="00F224B9">
        <w:t xml:space="preserve"> </w:t>
      </w:r>
      <w:r w:rsidR="00397520">
        <w:t>714</w:t>
      </w:r>
      <w:r w:rsidR="000C55AD">
        <w:t>,</w:t>
      </w:r>
      <w:r w:rsidR="00397520">
        <w:t>19</w:t>
      </w:r>
      <w:r w:rsidR="000C55AD">
        <w:t xml:space="preserve"> </w:t>
      </w:r>
      <w:r w:rsidR="00EA2C0D">
        <w:t xml:space="preserve">рублей </w:t>
      </w:r>
      <w:r w:rsidR="00EA2C0D" w:rsidRPr="009156B4">
        <w:t>(</w:t>
      </w:r>
      <w:r w:rsidR="00F5312C" w:rsidRPr="009156B4">
        <w:t>Приложение</w:t>
      </w:r>
      <w:r w:rsidR="00F85AEE" w:rsidRPr="009156B4">
        <w:t xml:space="preserve"> </w:t>
      </w:r>
      <w:r w:rsidR="00F2716C" w:rsidRPr="009156B4">
        <w:t>№</w:t>
      </w:r>
      <w:r w:rsidR="002162A3" w:rsidRPr="009156B4">
        <w:t xml:space="preserve"> 2).</w:t>
      </w:r>
    </w:p>
    <w:p w:rsidR="00F224B9" w:rsidRDefault="00AC036F" w:rsidP="0038458F">
      <w:pPr>
        <w:spacing w:after="120"/>
        <w:ind w:left="360" w:firstLine="348"/>
        <w:jc w:val="both"/>
      </w:pPr>
      <w:r>
        <w:t>В соответствии с Федеральным законом от 22.07.2008 № 159-ФЗ (ред. от 02.07.2013) «Об особенностях отчуждения недвижимого имущества, находящего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480AF6">
        <w:t xml:space="preserve"> </w:t>
      </w:r>
      <w:r w:rsidR="00A17B87">
        <w:t>оплата недвижимого имущества, находящегося в муниципальной собственности</w:t>
      </w:r>
      <w:r w:rsidR="00EE19B2">
        <w:t xml:space="preserve"> осуществляется единовременно или в рассрочку посредством ежемесячных или ежеквартальных выплат в равных долях.</w:t>
      </w:r>
      <w:r w:rsidR="00A17B87">
        <w:t xml:space="preserve"> </w:t>
      </w:r>
      <w:r w:rsidR="009D4718">
        <w:t>Срок рассрочки оплаты приобретаемого муниципального имущества устанавливается законами субъектов Российской Федерации, но не должен составлять менее трех лет.</w:t>
      </w:r>
      <w:r w:rsidR="00064E35">
        <w:t xml:space="preserve"> </w:t>
      </w:r>
    </w:p>
    <w:p w:rsidR="00064E35" w:rsidRDefault="00064E35" w:rsidP="0038458F">
      <w:pPr>
        <w:spacing w:after="120"/>
        <w:ind w:left="360" w:firstLine="348"/>
        <w:jc w:val="both"/>
      </w:pPr>
      <w:r>
        <w:t>Право выбора порядка оплаты (единовременно или в рассрочку) приобретаемого арендуемого имущества, а также срока рассрочки принадлежит субъекту малого или среднего предпринимательства.</w:t>
      </w:r>
    </w:p>
    <w:p w:rsidR="00064E35" w:rsidRDefault="00275BEB" w:rsidP="0038458F">
      <w:pPr>
        <w:spacing w:after="120"/>
        <w:ind w:left="360" w:firstLine="348"/>
        <w:jc w:val="both"/>
      </w:pPr>
      <w:r>
        <w:t>На сумму денежных средств, по уплате которой представляется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p>
    <w:p w:rsidR="00647F73" w:rsidRDefault="00647F73" w:rsidP="0038458F">
      <w:pPr>
        <w:spacing w:after="120"/>
        <w:ind w:left="360"/>
        <w:jc w:val="both"/>
      </w:pPr>
    </w:p>
    <w:p w:rsidR="005D7C98" w:rsidRDefault="005D7C98" w:rsidP="0038458F">
      <w:pPr>
        <w:spacing w:after="120"/>
        <w:ind w:left="360"/>
        <w:jc w:val="both"/>
      </w:pPr>
      <w:r>
        <w:t>На 30.06.2014год</w:t>
      </w:r>
      <w:r w:rsidR="00C3496D">
        <w:t>а</w:t>
      </w:r>
      <w:r>
        <w:t xml:space="preserve"> по договорам о продаже муниципального имущества</w:t>
      </w:r>
      <w:r w:rsidR="00C3496D">
        <w:t xml:space="preserve"> выплачено 253 735 109,86 рублей, в том числе </w:t>
      </w:r>
      <w:r w:rsidR="0081075E">
        <w:t>178 583 087,43 рубля по 26 договорам</w:t>
      </w:r>
      <w:r w:rsidR="006B469D">
        <w:t>,</w:t>
      </w:r>
      <w:r w:rsidR="0081075E">
        <w:t xml:space="preserve"> выплаченным в полном объеме.</w:t>
      </w:r>
    </w:p>
    <w:p w:rsidR="007B668F" w:rsidRDefault="007B668F" w:rsidP="0038458F">
      <w:pPr>
        <w:spacing w:after="120"/>
        <w:ind w:left="360"/>
        <w:jc w:val="both"/>
      </w:pPr>
    </w:p>
    <w:p w:rsidR="00397520" w:rsidRPr="00F2716C" w:rsidRDefault="006B469D" w:rsidP="0038458F">
      <w:pPr>
        <w:spacing w:after="120"/>
        <w:ind w:left="360"/>
        <w:jc w:val="both"/>
        <w:rPr>
          <w:b/>
          <w:i/>
        </w:rPr>
      </w:pPr>
      <w:r w:rsidRPr="00F2716C">
        <w:rPr>
          <w:b/>
          <w:i/>
        </w:rPr>
        <w:t>Остаток невыплаченной суммы по договорам продажи муниципального имущества муниципального образования «Город Королёв Московской области»</w:t>
      </w:r>
      <w:r w:rsidR="00F2716C">
        <w:rPr>
          <w:b/>
          <w:i/>
        </w:rPr>
        <w:t xml:space="preserve"> </w:t>
      </w:r>
      <w:r w:rsidRPr="00F2716C">
        <w:rPr>
          <w:b/>
          <w:i/>
        </w:rPr>
        <w:t>составляет 50 105 604,33 руб.</w:t>
      </w:r>
    </w:p>
    <w:p w:rsidR="00647F73" w:rsidRPr="006B469D" w:rsidRDefault="00647F73" w:rsidP="0038458F">
      <w:pPr>
        <w:spacing w:after="120"/>
        <w:ind w:left="360"/>
        <w:jc w:val="both"/>
        <w:rPr>
          <w:i/>
        </w:rPr>
      </w:pPr>
    </w:p>
    <w:p w:rsidR="008B395E" w:rsidRDefault="008B395E" w:rsidP="0038458F">
      <w:pPr>
        <w:spacing w:after="120"/>
        <w:jc w:val="center"/>
        <w:rPr>
          <w:b/>
        </w:rPr>
      </w:pPr>
    </w:p>
    <w:p w:rsidR="00C14820" w:rsidRPr="00C14820" w:rsidRDefault="00C14820" w:rsidP="0038458F">
      <w:pPr>
        <w:spacing w:after="120"/>
        <w:jc w:val="center"/>
        <w:rPr>
          <w:b/>
        </w:rPr>
      </w:pPr>
      <w:r w:rsidRPr="00C14820">
        <w:rPr>
          <w:b/>
        </w:rPr>
        <w:t>Вложения муниципального образования «Город Королёв Московской области» в уставны</w:t>
      </w:r>
      <w:r w:rsidR="004E30E4">
        <w:rPr>
          <w:b/>
        </w:rPr>
        <w:t>й капитал хозяйствующих обществ</w:t>
      </w:r>
    </w:p>
    <w:p w:rsidR="00C14820" w:rsidRPr="00C14820" w:rsidRDefault="00C14820" w:rsidP="0038458F">
      <w:pPr>
        <w:spacing w:after="120"/>
        <w:ind w:left="360"/>
        <w:jc w:val="center"/>
      </w:pPr>
    </w:p>
    <w:p w:rsidR="00C14820" w:rsidRDefault="00C14820" w:rsidP="0038458F">
      <w:pPr>
        <w:spacing w:after="120"/>
        <w:jc w:val="both"/>
      </w:pPr>
      <w:r w:rsidRPr="00C14820">
        <w:t>Выписка из реестра муниципальной собственности о доле имущественного вклада муниципального образования в уставный капитал хозяйствующих обществ в 2012 - 2013 гг. показывает:</w:t>
      </w:r>
    </w:p>
    <w:p w:rsidR="00C14820" w:rsidRPr="00C14820" w:rsidRDefault="0005457D" w:rsidP="0038458F">
      <w:pPr>
        <w:spacing w:after="120"/>
        <w:jc w:val="right"/>
        <w:rPr>
          <w:b/>
        </w:rPr>
      </w:pPr>
      <w:r>
        <w:rPr>
          <w:b/>
        </w:rPr>
        <w:t>Таблица № 10</w:t>
      </w:r>
      <w:r w:rsidR="00C14820" w:rsidRPr="00C14820">
        <w:rPr>
          <w:b/>
        </w:rPr>
        <w:t>.</w:t>
      </w:r>
    </w:p>
    <w:p w:rsidR="00C14820" w:rsidRPr="00C14820" w:rsidRDefault="00C14820" w:rsidP="0038458F">
      <w:pPr>
        <w:spacing w:after="120"/>
        <w:ind w:left="720"/>
        <w:jc w:val="both"/>
      </w:pPr>
    </w:p>
    <w:tbl>
      <w:tblPr>
        <w:tblStyle w:val="1"/>
        <w:tblW w:w="10246" w:type="dxa"/>
        <w:tblInd w:w="-612" w:type="dxa"/>
        <w:tblLayout w:type="fixed"/>
        <w:tblLook w:val="01E0" w:firstRow="1" w:lastRow="1" w:firstColumn="1" w:lastColumn="1" w:noHBand="0" w:noVBand="0"/>
      </w:tblPr>
      <w:tblGrid>
        <w:gridCol w:w="431"/>
        <w:gridCol w:w="1423"/>
        <w:gridCol w:w="1418"/>
        <w:gridCol w:w="1446"/>
        <w:gridCol w:w="964"/>
        <w:gridCol w:w="1701"/>
        <w:gridCol w:w="1417"/>
        <w:gridCol w:w="1446"/>
      </w:tblGrid>
      <w:tr w:rsidR="00C14820" w:rsidRPr="00C14820" w:rsidTr="00B92B30">
        <w:trPr>
          <w:tblHeader/>
        </w:trPr>
        <w:tc>
          <w:tcPr>
            <w:tcW w:w="431" w:type="dxa"/>
            <w:vMerge w:val="restart"/>
            <w:shd w:val="clear" w:color="auto" w:fill="D9D9D9" w:themeFill="background1" w:themeFillShade="D9"/>
          </w:tcPr>
          <w:p w:rsidR="00C14820" w:rsidRPr="00C14820" w:rsidRDefault="00C14820" w:rsidP="0038458F">
            <w:pPr>
              <w:spacing w:after="120"/>
              <w:jc w:val="center"/>
              <w:rPr>
                <w:b/>
                <w:sz w:val="16"/>
                <w:szCs w:val="16"/>
              </w:rPr>
            </w:pPr>
            <w:r w:rsidRPr="00C14820">
              <w:rPr>
                <w:b/>
                <w:sz w:val="16"/>
                <w:szCs w:val="16"/>
              </w:rPr>
              <w:t>№</w:t>
            </w:r>
            <w:proofErr w:type="spellStart"/>
            <w:r w:rsidRPr="00C14820">
              <w:rPr>
                <w:b/>
                <w:sz w:val="16"/>
                <w:szCs w:val="16"/>
              </w:rPr>
              <w:t>п.п</w:t>
            </w:r>
            <w:proofErr w:type="spellEnd"/>
          </w:p>
        </w:tc>
        <w:tc>
          <w:tcPr>
            <w:tcW w:w="1423" w:type="dxa"/>
            <w:vMerge w:val="restart"/>
            <w:shd w:val="clear" w:color="auto" w:fill="D9D9D9" w:themeFill="background1" w:themeFillShade="D9"/>
          </w:tcPr>
          <w:p w:rsidR="00C14820" w:rsidRPr="00C14820" w:rsidRDefault="00C14820" w:rsidP="0038458F">
            <w:pPr>
              <w:spacing w:after="120"/>
              <w:rPr>
                <w:b/>
                <w:sz w:val="16"/>
                <w:szCs w:val="16"/>
              </w:rPr>
            </w:pPr>
            <w:r w:rsidRPr="00C14820">
              <w:rPr>
                <w:b/>
                <w:sz w:val="16"/>
                <w:szCs w:val="16"/>
              </w:rPr>
              <w:t>Наименование хозяйственного общества</w:t>
            </w:r>
          </w:p>
        </w:tc>
        <w:tc>
          <w:tcPr>
            <w:tcW w:w="1418" w:type="dxa"/>
            <w:vMerge w:val="restart"/>
            <w:shd w:val="clear" w:color="auto" w:fill="D9D9D9" w:themeFill="background1" w:themeFillShade="D9"/>
          </w:tcPr>
          <w:p w:rsidR="00C14820" w:rsidRPr="00C14820" w:rsidRDefault="00C14820" w:rsidP="0038458F">
            <w:pPr>
              <w:spacing w:after="120"/>
              <w:jc w:val="center"/>
              <w:rPr>
                <w:b/>
                <w:sz w:val="16"/>
                <w:szCs w:val="16"/>
              </w:rPr>
            </w:pPr>
            <w:r w:rsidRPr="00C14820">
              <w:rPr>
                <w:b/>
                <w:sz w:val="16"/>
                <w:szCs w:val="16"/>
              </w:rPr>
              <w:t>Основной вид деятельности</w:t>
            </w:r>
          </w:p>
        </w:tc>
        <w:tc>
          <w:tcPr>
            <w:tcW w:w="1446" w:type="dxa"/>
            <w:vMerge w:val="restart"/>
            <w:shd w:val="clear" w:color="auto" w:fill="D9D9D9" w:themeFill="background1" w:themeFillShade="D9"/>
          </w:tcPr>
          <w:p w:rsidR="00C14820" w:rsidRPr="00C14820" w:rsidRDefault="00C14820" w:rsidP="0038458F">
            <w:pPr>
              <w:spacing w:after="120"/>
              <w:jc w:val="center"/>
              <w:rPr>
                <w:b/>
                <w:sz w:val="16"/>
                <w:szCs w:val="16"/>
              </w:rPr>
            </w:pPr>
            <w:r w:rsidRPr="00C14820">
              <w:rPr>
                <w:b/>
                <w:sz w:val="16"/>
                <w:szCs w:val="16"/>
              </w:rPr>
              <w:t>Имущественный вклад</w:t>
            </w:r>
          </w:p>
        </w:tc>
        <w:tc>
          <w:tcPr>
            <w:tcW w:w="964" w:type="dxa"/>
            <w:vMerge w:val="restart"/>
            <w:shd w:val="clear" w:color="auto" w:fill="D9D9D9" w:themeFill="background1" w:themeFillShade="D9"/>
            <w:vAlign w:val="center"/>
          </w:tcPr>
          <w:p w:rsidR="00C14820" w:rsidRPr="00C14820" w:rsidRDefault="00C14820" w:rsidP="0038458F">
            <w:pPr>
              <w:spacing w:after="120"/>
              <w:jc w:val="center"/>
              <w:rPr>
                <w:b/>
                <w:sz w:val="16"/>
                <w:szCs w:val="16"/>
              </w:rPr>
            </w:pPr>
            <w:r w:rsidRPr="00C14820">
              <w:rPr>
                <w:b/>
                <w:sz w:val="16"/>
                <w:szCs w:val="16"/>
              </w:rPr>
              <w:t>Размер уставного капитала</w:t>
            </w:r>
          </w:p>
        </w:tc>
        <w:tc>
          <w:tcPr>
            <w:tcW w:w="4564" w:type="dxa"/>
            <w:gridSpan w:val="3"/>
            <w:shd w:val="clear" w:color="auto" w:fill="D9D9D9" w:themeFill="background1" w:themeFillShade="D9"/>
          </w:tcPr>
          <w:p w:rsidR="00C14820" w:rsidRPr="00C14820" w:rsidRDefault="00C14820" w:rsidP="0038458F">
            <w:pPr>
              <w:spacing w:after="120"/>
              <w:jc w:val="center"/>
              <w:rPr>
                <w:b/>
                <w:sz w:val="16"/>
                <w:szCs w:val="16"/>
              </w:rPr>
            </w:pPr>
            <w:r w:rsidRPr="00C14820">
              <w:rPr>
                <w:b/>
                <w:sz w:val="16"/>
                <w:szCs w:val="16"/>
              </w:rPr>
              <w:t>Пакет акций, принадлежащий муниципальному образованию</w:t>
            </w:r>
          </w:p>
        </w:tc>
      </w:tr>
      <w:tr w:rsidR="00C14820" w:rsidRPr="00C14820" w:rsidTr="00B92B30">
        <w:tc>
          <w:tcPr>
            <w:tcW w:w="431" w:type="dxa"/>
            <w:vMerge/>
            <w:shd w:val="clear" w:color="auto" w:fill="D9D9D9" w:themeFill="background1" w:themeFillShade="D9"/>
          </w:tcPr>
          <w:p w:rsidR="00C14820" w:rsidRPr="00C14820" w:rsidRDefault="00C14820" w:rsidP="0038458F">
            <w:pPr>
              <w:spacing w:after="120"/>
              <w:jc w:val="center"/>
              <w:rPr>
                <w:b/>
                <w:sz w:val="16"/>
                <w:szCs w:val="16"/>
              </w:rPr>
            </w:pPr>
          </w:p>
        </w:tc>
        <w:tc>
          <w:tcPr>
            <w:tcW w:w="1423" w:type="dxa"/>
            <w:vMerge/>
            <w:shd w:val="clear" w:color="auto" w:fill="D9D9D9" w:themeFill="background1" w:themeFillShade="D9"/>
          </w:tcPr>
          <w:p w:rsidR="00C14820" w:rsidRPr="00C14820" w:rsidRDefault="00C14820" w:rsidP="0038458F">
            <w:pPr>
              <w:spacing w:after="120"/>
              <w:rPr>
                <w:b/>
                <w:sz w:val="16"/>
                <w:szCs w:val="16"/>
              </w:rPr>
            </w:pPr>
          </w:p>
        </w:tc>
        <w:tc>
          <w:tcPr>
            <w:tcW w:w="1418" w:type="dxa"/>
            <w:vMerge/>
            <w:shd w:val="clear" w:color="auto" w:fill="D9D9D9" w:themeFill="background1" w:themeFillShade="D9"/>
          </w:tcPr>
          <w:p w:rsidR="00C14820" w:rsidRPr="00C14820" w:rsidRDefault="00C14820" w:rsidP="0038458F">
            <w:pPr>
              <w:spacing w:after="120"/>
              <w:jc w:val="center"/>
              <w:rPr>
                <w:b/>
                <w:sz w:val="16"/>
                <w:szCs w:val="16"/>
              </w:rPr>
            </w:pPr>
          </w:p>
        </w:tc>
        <w:tc>
          <w:tcPr>
            <w:tcW w:w="1446" w:type="dxa"/>
            <w:vMerge/>
            <w:shd w:val="clear" w:color="auto" w:fill="D9D9D9" w:themeFill="background1" w:themeFillShade="D9"/>
          </w:tcPr>
          <w:p w:rsidR="00C14820" w:rsidRPr="00C14820" w:rsidRDefault="00C14820" w:rsidP="0038458F">
            <w:pPr>
              <w:spacing w:after="120"/>
              <w:jc w:val="center"/>
              <w:rPr>
                <w:b/>
                <w:sz w:val="16"/>
                <w:szCs w:val="16"/>
              </w:rPr>
            </w:pPr>
          </w:p>
        </w:tc>
        <w:tc>
          <w:tcPr>
            <w:tcW w:w="964" w:type="dxa"/>
            <w:vMerge/>
            <w:shd w:val="clear" w:color="auto" w:fill="D9D9D9" w:themeFill="background1" w:themeFillShade="D9"/>
            <w:vAlign w:val="center"/>
          </w:tcPr>
          <w:p w:rsidR="00C14820" w:rsidRPr="00C14820" w:rsidRDefault="00C14820" w:rsidP="0038458F">
            <w:pPr>
              <w:spacing w:after="120"/>
              <w:jc w:val="center"/>
              <w:rPr>
                <w:b/>
                <w:sz w:val="16"/>
                <w:szCs w:val="16"/>
              </w:rPr>
            </w:pPr>
          </w:p>
        </w:tc>
        <w:tc>
          <w:tcPr>
            <w:tcW w:w="1701" w:type="dxa"/>
            <w:shd w:val="clear" w:color="auto" w:fill="D9D9D9" w:themeFill="background1" w:themeFillShade="D9"/>
          </w:tcPr>
          <w:p w:rsidR="00C14820" w:rsidRPr="00C14820" w:rsidRDefault="00C14820" w:rsidP="0038458F">
            <w:pPr>
              <w:spacing w:after="120"/>
              <w:jc w:val="center"/>
              <w:rPr>
                <w:b/>
                <w:sz w:val="16"/>
                <w:szCs w:val="16"/>
              </w:rPr>
            </w:pPr>
            <w:r w:rsidRPr="00C14820">
              <w:rPr>
                <w:b/>
                <w:sz w:val="16"/>
                <w:szCs w:val="16"/>
              </w:rPr>
              <w:t xml:space="preserve">Количество акций       </w:t>
            </w:r>
            <w:proofErr w:type="gramStart"/>
            <w:r w:rsidRPr="00C14820">
              <w:rPr>
                <w:b/>
                <w:sz w:val="16"/>
                <w:szCs w:val="16"/>
              </w:rPr>
              <w:t xml:space="preserve"> </w:t>
            </w:r>
            <w:r w:rsidR="00F5312C" w:rsidRPr="00C14820">
              <w:rPr>
                <w:b/>
                <w:sz w:val="16"/>
                <w:szCs w:val="16"/>
              </w:rPr>
              <w:t xml:space="preserve">  (</w:t>
            </w:r>
            <w:proofErr w:type="gramEnd"/>
            <w:r w:rsidRPr="00C14820">
              <w:rPr>
                <w:b/>
                <w:sz w:val="16"/>
                <w:szCs w:val="16"/>
              </w:rPr>
              <w:t xml:space="preserve"> шт.)</w:t>
            </w:r>
          </w:p>
        </w:tc>
        <w:tc>
          <w:tcPr>
            <w:tcW w:w="1417" w:type="dxa"/>
            <w:shd w:val="clear" w:color="auto" w:fill="D9D9D9" w:themeFill="background1" w:themeFillShade="D9"/>
            <w:vAlign w:val="center"/>
          </w:tcPr>
          <w:p w:rsidR="00C14820" w:rsidRPr="00C14820" w:rsidRDefault="00C14820" w:rsidP="0038458F">
            <w:pPr>
              <w:spacing w:after="120"/>
              <w:jc w:val="center"/>
              <w:rPr>
                <w:b/>
                <w:sz w:val="16"/>
                <w:szCs w:val="16"/>
              </w:rPr>
            </w:pPr>
            <w:r w:rsidRPr="00C14820">
              <w:rPr>
                <w:b/>
                <w:sz w:val="16"/>
                <w:szCs w:val="16"/>
              </w:rPr>
              <w:t>На общую сумму (руб.)</w:t>
            </w:r>
          </w:p>
        </w:tc>
        <w:tc>
          <w:tcPr>
            <w:tcW w:w="1446" w:type="dxa"/>
            <w:shd w:val="clear" w:color="auto" w:fill="D9D9D9" w:themeFill="background1" w:themeFillShade="D9"/>
            <w:vAlign w:val="center"/>
          </w:tcPr>
          <w:p w:rsidR="00C14820" w:rsidRPr="00C14820" w:rsidRDefault="00C14820" w:rsidP="0038458F">
            <w:pPr>
              <w:spacing w:after="120"/>
              <w:jc w:val="center"/>
              <w:rPr>
                <w:b/>
                <w:sz w:val="16"/>
                <w:szCs w:val="16"/>
              </w:rPr>
            </w:pPr>
            <w:r w:rsidRPr="00C14820">
              <w:rPr>
                <w:b/>
                <w:sz w:val="16"/>
                <w:szCs w:val="16"/>
              </w:rPr>
              <w:t>Доля муниципального образования (%)</w:t>
            </w:r>
          </w:p>
        </w:tc>
      </w:tr>
      <w:tr w:rsidR="00C14820" w:rsidRPr="00C14820" w:rsidTr="00B92B30">
        <w:tc>
          <w:tcPr>
            <w:tcW w:w="431" w:type="dxa"/>
          </w:tcPr>
          <w:p w:rsidR="00C14820" w:rsidRPr="00C14820" w:rsidRDefault="00C14820" w:rsidP="0038458F">
            <w:pPr>
              <w:spacing w:after="120"/>
              <w:jc w:val="center"/>
              <w:rPr>
                <w:b/>
                <w:sz w:val="16"/>
                <w:szCs w:val="16"/>
              </w:rPr>
            </w:pPr>
          </w:p>
          <w:p w:rsidR="00C14820" w:rsidRPr="00C14820" w:rsidRDefault="00C14820" w:rsidP="0038458F">
            <w:pPr>
              <w:spacing w:after="120"/>
              <w:jc w:val="center"/>
              <w:rPr>
                <w:b/>
                <w:sz w:val="16"/>
                <w:szCs w:val="16"/>
              </w:rPr>
            </w:pPr>
            <w:r w:rsidRPr="00C14820">
              <w:rPr>
                <w:b/>
                <w:sz w:val="16"/>
                <w:szCs w:val="16"/>
              </w:rPr>
              <w:t>1</w:t>
            </w:r>
          </w:p>
        </w:tc>
        <w:tc>
          <w:tcPr>
            <w:tcW w:w="1423" w:type="dxa"/>
          </w:tcPr>
          <w:p w:rsidR="00C14820" w:rsidRPr="00C14820" w:rsidRDefault="00C14820" w:rsidP="0038458F">
            <w:pPr>
              <w:spacing w:after="120"/>
              <w:rPr>
                <w:sz w:val="16"/>
                <w:szCs w:val="16"/>
              </w:rPr>
            </w:pPr>
            <w:r w:rsidRPr="00C14820">
              <w:rPr>
                <w:sz w:val="16"/>
                <w:szCs w:val="16"/>
              </w:rPr>
              <w:t>ОАО «Московский</w:t>
            </w:r>
          </w:p>
          <w:p w:rsidR="00C14820" w:rsidRPr="00C14820" w:rsidRDefault="00C14820" w:rsidP="0038458F">
            <w:pPr>
              <w:spacing w:after="120"/>
              <w:rPr>
                <w:sz w:val="16"/>
                <w:szCs w:val="16"/>
              </w:rPr>
            </w:pPr>
            <w:r w:rsidRPr="00C14820">
              <w:rPr>
                <w:sz w:val="16"/>
                <w:szCs w:val="16"/>
              </w:rPr>
              <w:t>областной фондовый центр»</w:t>
            </w:r>
          </w:p>
        </w:tc>
        <w:tc>
          <w:tcPr>
            <w:tcW w:w="1418" w:type="dxa"/>
          </w:tcPr>
          <w:p w:rsidR="00C14820" w:rsidRPr="00C14820" w:rsidRDefault="00C14820" w:rsidP="0038458F">
            <w:pPr>
              <w:spacing w:after="120"/>
              <w:jc w:val="center"/>
              <w:rPr>
                <w:sz w:val="16"/>
                <w:szCs w:val="16"/>
              </w:rPr>
            </w:pPr>
            <w:r w:rsidRPr="00C14820">
              <w:rPr>
                <w:sz w:val="16"/>
                <w:szCs w:val="16"/>
              </w:rPr>
              <w:t>рынок ценных бумаг</w:t>
            </w:r>
          </w:p>
        </w:tc>
        <w:tc>
          <w:tcPr>
            <w:tcW w:w="1446" w:type="dxa"/>
          </w:tcPr>
          <w:p w:rsidR="00C14820" w:rsidRPr="00C14820" w:rsidRDefault="00C14820" w:rsidP="0038458F">
            <w:pPr>
              <w:spacing w:after="120"/>
              <w:jc w:val="center"/>
              <w:rPr>
                <w:sz w:val="16"/>
                <w:szCs w:val="16"/>
              </w:rPr>
            </w:pPr>
            <w:r w:rsidRPr="00C14820">
              <w:rPr>
                <w:sz w:val="16"/>
                <w:szCs w:val="16"/>
              </w:rPr>
              <w:t>право пользования помещением</w:t>
            </w:r>
          </w:p>
        </w:tc>
        <w:tc>
          <w:tcPr>
            <w:tcW w:w="964" w:type="dxa"/>
            <w:vAlign w:val="center"/>
          </w:tcPr>
          <w:p w:rsidR="00C14820" w:rsidRPr="00C14820" w:rsidRDefault="00C14820" w:rsidP="0038458F">
            <w:pPr>
              <w:spacing w:after="120"/>
              <w:jc w:val="center"/>
              <w:rPr>
                <w:sz w:val="16"/>
                <w:szCs w:val="16"/>
              </w:rPr>
            </w:pPr>
            <w:r w:rsidRPr="00C14820">
              <w:rPr>
                <w:sz w:val="16"/>
                <w:szCs w:val="16"/>
              </w:rPr>
              <w:t>1 537</w:t>
            </w:r>
          </w:p>
        </w:tc>
        <w:tc>
          <w:tcPr>
            <w:tcW w:w="1701" w:type="dxa"/>
          </w:tcPr>
          <w:p w:rsidR="00C14820" w:rsidRPr="00C14820" w:rsidRDefault="00C14820" w:rsidP="0038458F">
            <w:pPr>
              <w:spacing w:after="120"/>
              <w:jc w:val="center"/>
              <w:rPr>
                <w:sz w:val="16"/>
                <w:szCs w:val="16"/>
              </w:rPr>
            </w:pPr>
            <w:r w:rsidRPr="00C14820">
              <w:rPr>
                <w:sz w:val="16"/>
                <w:szCs w:val="16"/>
              </w:rPr>
              <w:t>87</w:t>
            </w:r>
          </w:p>
          <w:p w:rsidR="00C14820" w:rsidRPr="00C14820" w:rsidRDefault="00C14820" w:rsidP="0038458F">
            <w:pPr>
              <w:spacing w:after="120"/>
              <w:jc w:val="center"/>
              <w:rPr>
                <w:sz w:val="16"/>
                <w:szCs w:val="16"/>
              </w:rPr>
            </w:pPr>
            <w:r w:rsidRPr="00C14820">
              <w:rPr>
                <w:sz w:val="16"/>
                <w:szCs w:val="16"/>
              </w:rPr>
              <w:t>(по 100 руб.)</w:t>
            </w:r>
          </w:p>
        </w:tc>
        <w:tc>
          <w:tcPr>
            <w:tcW w:w="1417" w:type="dxa"/>
            <w:vAlign w:val="center"/>
          </w:tcPr>
          <w:p w:rsidR="00C14820" w:rsidRPr="00C14820" w:rsidRDefault="00C14820" w:rsidP="0038458F">
            <w:pPr>
              <w:spacing w:after="120"/>
              <w:jc w:val="center"/>
              <w:rPr>
                <w:sz w:val="16"/>
                <w:szCs w:val="16"/>
              </w:rPr>
            </w:pPr>
            <w:r w:rsidRPr="00C14820">
              <w:rPr>
                <w:sz w:val="16"/>
                <w:szCs w:val="16"/>
              </w:rPr>
              <w:t>8 700</w:t>
            </w:r>
          </w:p>
        </w:tc>
        <w:tc>
          <w:tcPr>
            <w:tcW w:w="1446" w:type="dxa"/>
            <w:vAlign w:val="center"/>
          </w:tcPr>
          <w:p w:rsidR="00C14820" w:rsidRPr="00C14820" w:rsidRDefault="00C14820" w:rsidP="0038458F">
            <w:pPr>
              <w:spacing w:after="120"/>
              <w:jc w:val="center"/>
              <w:rPr>
                <w:sz w:val="16"/>
                <w:szCs w:val="16"/>
              </w:rPr>
            </w:pPr>
            <w:r w:rsidRPr="00C14820">
              <w:rPr>
                <w:sz w:val="16"/>
                <w:szCs w:val="16"/>
              </w:rPr>
              <w:t>0,57</w:t>
            </w:r>
          </w:p>
        </w:tc>
      </w:tr>
      <w:tr w:rsidR="00C14820" w:rsidRPr="00C14820" w:rsidTr="00B92B30">
        <w:tc>
          <w:tcPr>
            <w:tcW w:w="431" w:type="dxa"/>
          </w:tcPr>
          <w:p w:rsidR="00C14820" w:rsidRPr="00C14820" w:rsidRDefault="00C14820" w:rsidP="0038458F">
            <w:pPr>
              <w:spacing w:after="120"/>
              <w:jc w:val="center"/>
              <w:rPr>
                <w:b/>
                <w:sz w:val="16"/>
                <w:szCs w:val="16"/>
              </w:rPr>
            </w:pPr>
          </w:p>
          <w:p w:rsidR="00C14820" w:rsidRPr="00C14820" w:rsidRDefault="00C14820" w:rsidP="0038458F">
            <w:pPr>
              <w:spacing w:after="120"/>
              <w:jc w:val="center"/>
              <w:rPr>
                <w:b/>
                <w:sz w:val="16"/>
                <w:szCs w:val="16"/>
              </w:rPr>
            </w:pPr>
            <w:r w:rsidRPr="00C14820">
              <w:rPr>
                <w:b/>
                <w:sz w:val="16"/>
                <w:szCs w:val="16"/>
              </w:rPr>
              <w:t>2</w:t>
            </w:r>
          </w:p>
        </w:tc>
        <w:tc>
          <w:tcPr>
            <w:tcW w:w="1423" w:type="dxa"/>
          </w:tcPr>
          <w:p w:rsidR="00C14820" w:rsidRPr="00C14820" w:rsidRDefault="00C14820" w:rsidP="0038458F">
            <w:pPr>
              <w:spacing w:after="120"/>
              <w:rPr>
                <w:sz w:val="16"/>
                <w:szCs w:val="16"/>
              </w:rPr>
            </w:pPr>
            <w:r w:rsidRPr="00C14820">
              <w:rPr>
                <w:sz w:val="16"/>
                <w:szCs w:val="16"/>
              </w:rPr>
              <w:t>ОАО «Центр инвестиционных финансовых и международных программ»</w:t>
            </w:r>
          </w:p>
        </w:tc>
        <w:tc>
          <w:tcPr>
            <w:tcW w:w="1418" w:type="dxa"/>
          </w:tcPr>
          <w:p w:rsidR="00C14820" w:rsidRPr="00C14820" w:rsidRDefault="00C14820" w:rsidP="0038458F">
            <w:pPr>
              <w:spacing w:after="120"/>
              <w:jc w:val="center"/>
              <w:rPr>
                <w:sz w:val="16"/>
                <w:szCs w:val="16"/>
              </w:rPr>
            </w:pPr>
            <w:r w:rsidRPr="00C14820">
              <w:rPr>
                <w:sz w:val="16"/>
                <w:szCs w:val="16"/>
              </w:rPr>
              <w:t>инвестиционно- лизинговая</w:t>
            </w:r>
          </w:p>
        </w:tc>
        <w:tc>
          <w:tcPr>
            <w:tcW w:w="1446" w:type="dxa"/>
          </w:tcPr>
          <w:p w:rsidR="00C14820" w:rsidRPr="00C14820" w:rsidRDefault="00C14820" w:rsidP="0038458F">
            <w:pPr>
              <w:spacing w:after="120"/>
              <w:jc w:val="center"/>
              <w:rPr>
                <w:sz w:val="16"/>
                <w:szCs w:val="16"/>
              </w:rPr>
            </w:pPr>
            <w:r w:rsidRPr="00C14820">
              <w:rPr>
                <w:sz w:val="16"/>
                <w:szCs w:val="16"/>
              </w:rPr>
              <w:t>право пользования помещением</w:t>
            </w:r>
          </w:p>
        </w:tc>
        <w:tc>
          <w:tcPr>
            <w:tcW w:w="964" w:type="dxa"/>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1 000</w:t>
            </w:r>
          </w:p>
        </w:tc>
        <w:tc>
          <w:tcPr>
            <w:tcW w:w="1701" w:type="dxa"/>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180</w:t>
            </w:r>
          </w:p>
          <w:p w:rsidR="00C14820" w:rsidRPr="00C14820" w:rsidRDefault="00C14820" w:rsidP="0038458F">
            <w:pPr>
              <w:spacing w:after="120"/>
              <w:jc w:val="center"/>
              <w:rPr>
                <w:sz w:val="16"/>
                <w:szCs w:val="16"/>
              </w:rPr>
            </w:pPr>
            <w:r w:rsidRPr="00C14820">
              <w:rPr>
                <w:sz w:val="16"/>
                <w:szCs w:val="16"/>
              </w:rPr>
              <w:t>(по 500 руб.)</w:t>
            </w:r>
          </w:p>
        </w:tc>
        <w:tc>
          <w:tcPr>
            <w:tcW w:w="1417" w:type="dxa"/>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90 000</w:t>
            </w:r>
          </w:p>
          <w:p w:rsidR="00C14820" w:rsidRPr="00C14820" w:rsidRDefault="00C14820" w:rsidP="0038458F">
            <w:pPr>
              <w:tabs>
                <w:tab w:val="left" w:pos="0"/>
                <w:tab w:val="left" w:pos="45"/>
              </w:tabs>
              <w:spacing w:after="120"/>
              <w:ind w:right="1539"/>
              <w:jc w:val="center"/>
              <w:rPr>
                <w:sz w:val="16"/>
                <w:szCs w:val="16"/>
              </w:rPr>
            </w:pPr>
          </w:p>
        </w:tc>
        <w:tc>
          <w:tcPr>
            <w:tcW w:w="1446" w:type="dxa"/>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9</w:t>
            </w:r>
          </w:p>
        </w:tc>
      </w:tr>
      <w:tr w:rsidR="00C14820" w:rsidRPr="00C14820" w:rsidTr="00B92B30">
        <w:tc>
          <w:tcPr>
            <w:tcW w:w="431" w:type="dxa"/>
            <w:vAlign w:val="center"/>
          </w:tcPr>
          <w:p w:rsidR="00C14820" w:rsidRPr="00C14820" w:rsidRDefault="00C14820" w:rsidP="0038458F">
            <w:pPr>
              <w:spacing w:after="120"/>
              <w:jc w:val="center"/>
              <w:rPr>
                <w:b/>
                <w:sz w:val="16"/>
                <w:szCs w:val="16"/>
              </w:rPr>
            </w:pPr>
            <w:r w:rsidRPr="00C14820">
              <w:rPr>
                <w:b/>
                <w:sz w:val="16"/>
                <w:szCs w:val="16"/>
              </w:rPr>
              <w:t>3</w:t>
            </w:r>
          </w:p>
        </w:tc>
        <w:tc>
          <w:tcPr>
            <w:tcW w:w="1423" w:type="dxa"/>
            <w:vAlign w:val="center"/>
          </w:tcPr>
          <w:p w:rsidR="00C14820" w:rsidRPr="00C14820" w:rsidRDefault="00C14820" w:rsidP="0038458F">
            <w:pPr>
              <w:spacing w:after="120"/>
              <w:rPr>
                <w:sz w:val="16"/>
                <w:szCs w:val="16"/>
              </w:rPr>
            </w:pPr>
            <w:r w:rsidRPr="00C14820">
              <w:rPr>
                <w:sz w:val="16"/>
                <w:szCs w:val="16"/>
              </w:rPr>
              <w:t>ОАО ИФК «Винсент»</w:t>
            </w:r>
          </w:p>
        </w:tc>
        <w:tc>
          <w:tcPr>
            <w:tcW w:w="1418" w:type="dxa"/>
          </w:tcPr>
          <w:p w:rsidR="00C14820" w:rsidRPr="00C14820" w:rsidRDefault="00C14820" w:rsidP="0038458F">
            <w:pPr>
              <w:spacing w:after="120"/>
              <w:jc w:val="center"/>
              <w:rPr>
                <w:sz w:val="16"/>
                <w:szCs w:val="16"/>
              </w:rPr>
            </w:pPr>
            <w:r w:rsidRPr="00C14820">
              <w:rPr>
                <w:sz w:val="16"/>
                <w:szCs w:val="16"/>
              </w:rPr>
              <w:t>инвестиционно- финансовая</w:t>
            </w:r>
          </w:p>
        </w:tc>
        <w:tc>
          <w:tcPr>
            <w:tcW w:w="1446" w:type="dxa"/>
          </w:tcPr>
          <w:p w:rsidR="00C14820" w:rsidRPr="00C14820" w:rsidRDefault="00C14820" w:rsidP="0038458F">
            <w:pPr>
              <w:spacing w:after="120"/>
              <w:jc w:val="center"/>
              <w:rPr>
                <w:sz w:val="16"/>
                <w:szCs w:val="16"/>
              </w:rPr>
            </w:pPr>
            <w:r w:rsidRPr="00C14820">
              <w:rPr>
                <w:sz w:val="16"/>
                <w:szCs w:val="16"/>
              </w:rPr>
              <w:t>право пользования помещением</w:t>
            </w:r>
          </w:p>
        </w:tc>
        <w:tc>
          <w:tcPr>
            <w:tcW w:w="964" w:type="dxa"/>
            <w:vAlign w:val="center"/>
          </w:tcPr>
          <w:p w:rsidR="00C14820" w:rsidRPr="00C14820" w:rsidRDefault="00C14820" w:rsidP="0038458F">
            <w:pPr>
              <w:spacing w:after="120"/>
              <w:jc w:val="center"/>
              <w:rPr>
                <w:sz w:val="16"/>
                <w:szCs w:val="16"/>
              </w:rPr>
            </w:pPr>
            <w:r w:rsidRPr="00C14820">
              <w:rPr>
                <w:sz w:val="16"/>
                <w:szCs w:val="16"/>
              </w:rPr>
              <w:t>60</w:t>
            </w:r>
          </w:p>
        </w:tc>
        <w:tc>
          <w:tcPr>
            <w:tcW w:w="1701" w:type="dxa"/>
          </w:tcPr>
          <w:p w:rsidR="00C14820" w:rsidRPr="00C14820" w:rsidRDefault="00C14820" w:rsidP="0038458F">
            <w:pPr>
              <w:spacing w:after="120"/>
              <w:jc w:val="center"/>
              <w:rPr>
                <w:sz w:val="16"/>
                <w:szCs w:val="16"/>
              </w:rPr>
            </w:pPr>
            <w:r w:rsidRPr="00C14820">
              <w:rPr>
                <w:sz w:val="16"/>
                <w:szCs w:val="16"/>
              </w:rPr>
              <w:t>192</w:t>
            </w:r>
          </w:p>
          <w:p w:rsidR="00C14820" w:rsidRPr="00C14820" w:rsidRDefault="00C14820" w:rsidP="0038458F">
            <w:pPr>
              <w:spacing w:after="120"/>
              <w:jc w:val="center"/>
              <w:rPr>
                <w:sz w:val="16"/>
                <w:szCs w:val="16"/>
              </w:rPr>
            </w:pPr>
            <w:r w:rsidRPr="00C14820">
              <w:rPr>
                <w:sz w:val="16"/>
                <w:szCs w:val="16"/>
              </w:rPr>
              <w:t>(по 100 руб.)</w:t>
            </w:r>
          </w:p>
        </w:tc>
        <w:tc>
          <w:tcPr>
            <w:tcW w:w="1417" w:type="dxa"/>
            <w:vAlign w:val="center"/>
          </w:tcPr>
          <w:p w:rsidR="00C14820" w:rsidRPr="00C14820" w:rsidRDefault="00C14820" w:rsidP="0038458F">
            <w:pPr>
              <w:spacing w:after="120"/>
              <w:ind w:left="252"/>
              <w:jc w:val="center"/>
              <w:rPr>
                <w:sz w:val="16"/>
                <w:szCs w:val="16"/>
              </w:rPr>
            </w:pPr>
            <w:r w:rsidRPr="00C14820">
              <w:rPr>
                <w:sz w:val="16"/>
                <w:szCs w:val="16"/>
              </w:rPr>
              <w:t>19 200</w:t>
            </w:r>
          </w:p>
        </w:tc>
        <w:tc>
          <w:tcPr>
            <w:tcW w:w="1446" w:type="dxa"/>
            <w:vAlign w:val="center"/>
          </w:tcPr>
          <w:p w:rsidR="00C14820" w:rsidRPr="00C14820" w:rsidRDefault="00C14820" w:rsidP="0038458F">
            <w:pPr>
              <w:spacing w:after="120"/>
              <w:jc w:val="center"/>
              <w:rPr>
                <w:sz w:val="16"/>
                <w:szCs w:val="16"/>
              </w:rPr>
            </w:pPr>
            <w:r w:rsidRPr="00C14820">
              <w:rPr>
                <w:sz w:val="16"/>
                <w:szCs w:val="16"/>
              </w:rPr>
              <w:t>32</w:t>
            </w:r>
          </w:p>
        </w:tc>
      </w:tr>
      <w:tr w:rsidR="00C14820" w:rsidRPr="00C14820" w:rsidTr="00B92B30">
        <w:tc>
          <w:tcPr>
            <w:tcW w:w="431" w:type="dxa"/>
            <w:vAlign w:val="center"/>
          </w:tcPr>
          <w:p w:rsidR="00C14820" w:rsidRPr="00C14820" w:rsidRDefault="00C14820" w:rsidP="0038458F">
            <w:pPr>
              <w:spacing w:after="120"/>
              <w:jc w:val="center"/>
              <w:rPr>
                <w:b/>
                <w:sz w:val="16"/>
                <w:szCs w:val="16"/>
              </w:rPr>
            </w:pPr>
            <w:r w:rsidRPr="00C14820">
              <w:rPr>
                <w:b/>
                <w:sz w:val="16"/>
                <w:szCs w:val="16"/>
              </w:rPr>
              <w:t>4</w:t>
            </w:r>
          </w:p>
        </w:tc>
        <w:tc>
          <w:tcPr>
            <w:tcW w:w="1423" w:type="dxa"/>
            <w:vAlign w:val="center"/>
          </w:tcPr>
          <w:p w:rsidR="00C14820" w:rsidRPr="00C14820" w:rsidRDefault="00C14820" w:rsidP="0038458F">
            <w:pPr>
              <w:spacing w:after="120"/>
              <w:rPr>
                <w:sz w:val="16"/>
                <w:szCs w:val="16"/>
              </w:rPr>
            </w:pPr>
            <w:r w:rsidRPr="00C14820">
              <w:rPr>
                <w:sz w:val="16"/>
                <w:szCs w:val="16"/>
              </w:rPr>
              <w:t>ОАО «Корона» (ликвидирована в 2013г.)</w:t>
            </w:r>
          </w:p>
        </w:tc>
        <w:tc>
          <w:tcPr>
            <w:tcW w:w="1418" w:type="dxa"/>
          </w:tcPr>
          <w:p w:rsidR="00C14820" w:rsidRPr="00C14820" w:rsidRDefault="00C14820" w:rsidP="0038458F">
            <w:pPr>
              <w:spacing w:after="120"/>
              <w:jc w:val="center"/>
              <w:rPr>
                <w:sz w:val="16"/>
                <w:szCs w:val="16"/>
              </w:rPr>
            </w:pPr>
            <w:r w:rsidRPr="00C14820">
              <w:rPr>
                <w:sz w:val="16"/>
                <w:szCs w:val="16"/>
              </w:rPr>
              <w:t>розничная торговля</w:t>
            </w:r>
          </w:p>
        </w:tc>
        <w:tc>
          <w:tcPr>
            <w:tcW w:w="1446" w:type="dxa"/>
          </w:tcPr>
          <w:p w:rsidR="00C14820" w:rsidRPr="00C14820" w:rsidRDefault="00C14820" w:rsidP="0038458F">
            <w:pPr>
              <w:spacing w:after="120"/>
              <w:jc w:val="center"/>
              <w:rPr>
                <w:sz w:val="16"/>
                <w:szCs w:val="16"/>
              </w:rPr>
            </w:pPr>
            <w:r w:rsidRPr="00C14820">
              <w:rPr>
                <w:sz w:val="16"/>
                <w:szCs w:val="16"/>
              </w:rPr>
              <w:t>Нежилое здание: пр. Космонавтов, д.12А</w:t>
            </w:r>
          </w:p>
        </w:tc>
        <w:tc>
          <w:tcPr>
            <w:tcW w:w="964" w:type="dxa"/>
            <w:vAlign w:val="center"/>
          </w:tcPr>
          <w:p w:rsidR="00C14820" w:rsidRPr="00C14820" w:rsidRDefault="00C14820" w:rsidP="0038458F">
            <w:pPr>
              <w:spacing w:after="120"/>
              <w:jc w:val="center"/>
              <w:rPr>
                <w:sz w:val="16"/>
                <w:szCs w:val="16"/>
              </w:rPr>
            </w:pPr>
            <w:r w:rsidRPr="00C14820">
              <w:rPr>
                <w:sz w:val="16"/>
                <w:szCs w:val="16"/>
              </w:rPr>
              <w:t>35 000</w:t>
            </w:r>
          </w:p>
        </w:tc>
        <w:tc>
          <w:tcPr>
            <w:tcW w:w="1701" w:type="dxa"/>
          </w:tcPr>
          <w:p w:rsidR="00C14820" w:rsidRPr="00C14820" w:rsidRDefault="00C14820" w:rsidP="0038458F">
            <w:pPr>
              <w:spacing w:after="120"/>
              <w:jc w:val="center"/>
              <w:rPr>
                <w:sz w:val="16"/>
                <w:szCs w:val="16"/>
              </w:rPr>
            </w:pPr>
            <w:r w:rsidRPr="00C14820">
              <w:rPr>
                <w:sz w:val="16"/>
                <w:szCs w:val="16"/>
              </w:rPr>
              <w:t>17 046</w:t>
            </w:r>
          </w:p>
          <w:p w:rsidR="00C14820" w:rsidRPr="00C14820" w:rsidRDefault="00C14820" w:rsidP="0038458F">
            <w:pPr>
              <w:spacing w:after="120"/>
              <w:jc w:val="center"/>
              <w:rPr>
                <w:sz w:val="16"/>
                <w:szCs w:val="16"/>
              </w:rPr>
            </w:pPr>
            <w:r w:rsidRPr="00C14820">
              <w:rPr>
                <w:sz w:val="16"/>
                <w:szCs w:val="16"/>
              </w:rPr>
              <w:t>(по 1 000 руб.)</w:t>
            </w:r>
          </w:p>
        </w:tc>
        <w:tc>
          <w:tcPr>
            <w:tcW w:w="1417" w:type="dxa"/>
            <w:vAlign w:val="center"/>
          </w:tcPr>
          <w:p w:rsidR="00C14820" w:rsidRPr="00C14820" w:rsidRDefault="00C14820" w:rsidP="0038458F">
            <w:pPr>
              <w:spacing w:after="120"/>
              <w:jc w:val="center"/>
              <w:rPr>
                <w:sz w:val="16"/>
                <w:szCs w:val="16"/>
              </w:rPr>
            </w:pPr>
            <w:r w:rsidRPr="00C14820">
              <w:rPr>
                <w:sz w:val="16"/>
                <w:szCs w:val="16"/>
              </w:rPr>
              <w:t>17 046 000</w:t>
            </w:r>
          </w:p>
        </w:tc>
        <w:tc>
          <w:tcPr>
            <w:tcW w:w="1446" w:type="dxa"/>
            <w:vAlign w:val="center"/>
          </w:tcPr>
          <w:p w:rsidR="00C14820" w:rsidRPr="00C14820" w:rsidRDefault="00C14820" w:rsidP="0038458F">
            <w:pPr>
              <w:spacing w:after="120"/>
              <w:jc w:val="center"/>
              <w:rPr>
                <w:sz w:val="16"/>
                <w:szCs w:val="16"/>
              </w:rPr>
            </w:pPr>
            <w:r w:rsidRPr="00C14820">
              <w:rPr>
                <w:sz w:val="16"/>
                <w:szCs w:val="16"/>
              </w:rPr>
              <w:t>48,7</w:t>
            </w:r>
          </w:p>
        </w:tc>
      </w:tr>
      <w:tr w:rsidR="00C14820" w:rsidRPr="00C14820" w:rsidTr="00B92B30">
        <w:tc>
          <w:tcPr>
            <w:tcW w:w="431" w:type="dxa"/>
            <w:vAlign w:val="center"/>
          </w:tcPr>
          <w:p w:rsidR="00C14820" w:rsidRPr="00C14820" w:rsidRDefault="00C14820" w:rsidP="0038458F">
            <w:pPr>
              <w:spacing w:after="120"/>
              <w:jc w:val="center"/>
              <w:rPr>
                <w:b/>
                <w:sz w:val="16"/>
                <w:szCs w:val="16"/>
              </w:rPr>
            </w:pPr>
            <w:r w:rsidRPr="00C14820">
              <w:rPr>
                <w:b/>
                <w:sz w:val="16"/>
                <w:szCs w:val="16"/>
              </w:rPr>
              <w:t>5</w:t>
            </w:r>
          </w:p>
        </w:tc>
        <w:tc>
          <w:tcPr>
            <w:tcW w:w="1423" w:type="dxa"/>
            <w:vAlign w:val="center"/>
          </w:tcPr>
          <w:p w:rsidR="00C14820" w:rsidRPr="00C14820" w:rsidRDefault="00C14820" w:rsidP="0038458F">
            <w:pPr>
              <w:spacing w:after="120"/>
              <w:rPr>
                <w:sz w:val="16"/>
                <w:szCs w:val="16"/>
              </w:rPr>
            </w:pPr>
            <w:r w:rsidRPr="00C14820">
              <w:rPr>
                <w:sz w:val="16"/>
                <w:szCs w:val="16"/>
              </w:rPr>
              <w:t>ОАО «Дом быта»</w:t>
            </w:r>
          </w:p>
        </w:tc>
        <w:tc>
          <w:tcPr>
            <w:tcW w:w="1418" w:type="dxa"/>
          </w:tcPr>
          <w:p w:rsidR="00C14820" w:rsidRPr="00C14820" w:rsidRDefault="00C14820" w:rsidP="0038458F">
            <w:pPr>
              <w:spacing w:after="120"/>
              <w:jc w:val="center"/>
              <w:rPr>
                <w:sz w:val="16"/>
                <w:szCs w:val="16"/>
              </w:rPr>
            </w:pPr>
            <w:r w:rsidRPr="00C14820">
              <w:rPr>
                <w:sz w:val="16"/>
                <w:szCs w:val="16"/>
              </w:rPr>
              <w:t>предоставление бытовых услуг</w:t>
            </w:r>
          </w:p>
        </w:tc>
        <w:tc>
          <w:tcPr>
            <w:tcW w:w="1446" w:type="dxa"/>
          </w:tcPr>
          <w:p w:rsidR="00C14820" w:rsidRPr="00C14820" w:rsidRDefault="00C14820" w:rsidP="0038458F">
            <w:pPr>
              <w:spacing w:after="120"/>
              <w:jc w:val="center"/>
              <w:rPr>
                <w:sz w:val="16"/>
                <w:szCs w:val="16"/>
              </w:rPr>
            </w:pPr>
            <w:r w:rsidRPr="00C14820">
              <w:rPr>
                <w:sz w:val="16"/>
                <w:szCs w:val="16"/>
              </w:rPr>
              <w:t>Нежилое здание: К. Маркса, д.1А</w:t>
            </w:r>
          </w:p>
        </w:tc>
        <w:tc>
          <w:tcPr>
            <w:tcW w:w="964" w:type="dxa"/>
            <w:vAlign w:val="center"/>
          </w:tcPr>
          <w:p w:rsidR="00C14820" w:rsidRPr="00C14820" w:rsidRDefault="00C14820" w:rsidP="0038458F">
            <w:pPr>
              <w:spacing w:after="120"/>
              <w:jc w:val="center"/>
              <w:rPr>
                <w:sz w:val="16"/>
                <w:szCs w:val="16"/>
              </w:rPr>
            </w:pPr>
            <w:r w:rsidRPr="00C14820">
              <w:rPr>
                <w:sz w:val="16"/>
                <w:szCs w:val="16"/>
              </w:rPr>
              <w:t>5 150,4</w:t>
            </w:r>
          </w:p>
        </w:tc>
        <w:tc>
          <w:tcPr>
            <w:tcW w:w="1701" w:type="dxa"/>
          </w:tcPr>
          <w:p w:rsidR="00C14820" w:rsidRPr="00C14820" w:rsidRDefault="00C14820" w:rsidP="0038458F">
            <w:pPr>
              <w:spacing w:after="120"/>
              <w:jc w:val="center"/>
              <w:rPr>
                <w:sz w:val="16"/>
                <w:szCs w:val="16"/>
              </w:rPr>
            </w:pPr>
            <w:r w:rsidRPr="00C14820">
              <w:rPr>
                <w:sz w:val="16"/>
                <w:szCs w:val="16"/>
              </w:rPr>
              <w:t>5 150 388</w:t>
            </w:r>
          </w:p>
          <w:p w:rsidR="00C14820" w:rsidRPr="00C14820" w:rsidRDefault="00C14820" w:rsidP="0038458F">
            <w:pPr>
              <w:spacing w:after="120"/>
              <w:jc w:val="center"/>
              <w:rPr>
                <w:sz w:val="16"/>
                <w:szCs w:val="16"/>
              </w:rPr>
            </w:pPr>
            <w:r w:rsidRPr="00C14820">
              <w:rPr>
                <w:sz w:val="16"/>
                <w:szCs w:val="16"/>
              </w:rPr>
              <w:t>(по 1 руб.)</w:t>
            </w:r>
          </w:p>
        </w:tc>
        <w:tc>
          <w:tcPr>
            <w:tcW w:w="1417" w:type="dxa"/>
            <w:vAlign w:val="center"/>
          </w:tcPr>
          <w:p w:rsidR="00C14820" w:rsidRPr="00C14820" w:rsidRDefault="00C14820" w:rsidP="0038458F">
            <w:pPr>
              <w:spacing w:after="120"/>
              <w:jc w:val="center"/>
              <w:rPr>
                <w:sz w:val="16"/>
                <w:szCs w:val="16"/>
              </w:rPr>
            </w:pPr>
            <w:r w:rsidRPr="00C14820">
              <w:rPr>
                <w:sz w:val="16"/>
                <w:szCs w:val="16"/>
              </w:rPr>
              <w:t>5 150 388</w:t>
            </w:r>
          </w:p>
        </w:tc>
        <w:tc>
          <w:tcPr>
            <w:tcW w:w="1446" w:type="dxa"/>
            <w:vAlign w:val="center"/>
          </w:tcPr>
          <w:p w:rsidR="00C14820" w:rsidRPr="00C14820" w:rsidRDefault="00C14820" w:rsidP="0038458F">
            <w:pPr>
              <w:spacing w:after="120"/>
              <w:jc w:val="center"/>
              <w:rPr>
                <w:sz w:val="16"/>
                <w:szCs w:val="16"/>
              </w:rPr>
            </w:pPr>
            <w:r w:rsidRPr="00C14820">
              <w:rPr>
                <w:sz w:val="16"/>
                <w:szCs w:val="16"/>
              </w:rPr>
              <w:t>100</w:t>
            </w:r>
          </w:p>
        </w:tc>
      </w:tr>
      <w:tr w:rsidR="00C14820" w:rsidRPr="00C14820" w:rsidTr="00B92B30">
        <w:tc>
          <w:tcPr>
            <w:tcW w:w="431" w:type="dxa"/>
            <w:vAlign w:val="center"/>
          </w:tcPr>
          <w:p w:rsidR="00C14820" w:rsidRPr="00C14820" w:rsidRDefault="00C14820" w:rsidP="0038458F">
            <w:pPr>
              <w:spacing w:after="120"/>
              <w:jc w:val="center"/>
              <w:rPr>
                <w:b/>
                <w:sz w:val="16"/>
                <w:szCs w:val="16"/>
              </w:rPr>
            </w:pPr>
            <w:r w:rsidRPr="00C14820">
              <w:rPr>
                <w:b/>
                <w:sz w:val="16"/>
                <w:szCs w:val="16"/>
              </w:rPr>
              <w:t>6</w:t>
            </w:r>
          </w:p>
        </w:tc>
        <w:tc>
          <w:tcPr>
            <w:tcW w:w="1423" w:type="dxa"/>
            <w:vAlign w:val="center"/>
          </w:tcPr>
          <w:p w:rsidR="00C14820" w:rsidRPr="00C14820" w:rsidRDefault="00C14820" w:rsidP="0038458F">
            <w:pPr>
              <w:spacing w:after="120"/>
              <w:rPr>
                <w:sz w:val="16"/>
                <w:szCs w:val="16"/>
              </w:rPr>
            </w:pPr>
            <w:r w:rsidRPr="00C14820">
              <w:rPr>
                <w:sz w:val="16"/>
                <w:szCs w:val="16"/>
              </w:rPr>
              <w:t>ОАО «Королёвская упаковка»</w:t>
            </w:r>
          </w:p>
        </w:tc>
        <w:tc>
          <w:tcPr>
            <w:tcW w:w="1418" w:type="dxa"/>
          </w:tcPr>
          <w:p w:rsidR="00C14820" w:rsidRPr="00C14820" w:rsidRDefault="00C14820" w:rsidP="0038458F">
            <w:pPr>
              <w:spacing w:after="120"/>
              <w:jc w:val="center"/>
              <w:rPr>
                <w:sz w:val="16"/>
                <w:szCs w:val="16"/>
              </w:rPr>
            </w:pPr>
            <w:r w:rsidRPr="00C14820">
              <w:rPr>
                <w:sz w:val="16"/>
                <w:szCs w:val="16"/>
              </w:rPr>
              <w:t>производство полимерных и упаковочных материалов</w:t>
            </w:r>
          </w:p>
        </w:tc>
        <w:tc>
          <w:tcPr>
            <w:tcW w:w="1446" w:type="dxa"/>
          </w:tcPr>
          <w:p w:rsidR="00C14820" w:rsidRPr="00C14820" w:rsidRDefault="00C14820" w:rsidP="0038458F">
            <w:pPr>
              <w:spacing w:after="120"/>
              <w:jc w:val="center"/>
              <w:rPr>
                <w:sz w:val="16"/>
                <w:szCs w:val="16"/>
              </w:rPr>
            </w:pPr>
            <w:r w:rsidRPr="00C14820">
              <w:rPr>
                <w:sz w:val="16"/>
                <w:szCs w:val="16"/>
              </w:rPr>
              <w:t>Оборудование</w:t>
            </w:r>
          </w:p>
        </w:tc>
        <w:tc>
          <w:tcPr>
            <w:tcW w:w="964" w:type="dxa"/>
            <w:vAlign w:val="center"/>
          </w:tcPr>
          <w:p w:rsidR="00C14820" w:rsidRPr="00C14820" w:rsidRDefault="00C14820" w:rsidP="0038458F">
            <w:pPr>
              <w:spacing w:after="120"/>
              <w:jc w:val="center"/>
              <w:rPr>
                <w:sz w:val="16"/>
                <w:szCs w:val="16"/>
              </w:rPr>
            </w:pPr>
            <w:r w:rsidRPr="00C14820">
              <w:rPr>
                <w:sz w:val="16"/>
                <w:szCs w:val="16"/>
              </w:rPr>
              <w:t>181 210</w:t>
            </w:r>
          </w:p>
        </w:tc>
        <w:tc>
          <w:tcPr>
            <w:tcW w:w="1701" w:type="dxa"/>
          </w:tcPr>
          <w:p w:rsidR="00C14820" w:rsidRPr="00C14820" w:rsidRDefault="00C14820" w:rsidP="0038458F">
            <w:pPr>
              <w:spacing w:after="120"/>
              <w:jc w:val="center"/>
              <w:rPr>
                <w:sz w:val="16"/>
                <w:szCs w:val="16"/>
              </w:rPr>
            </w:pPr>
            <w:r w:rsidRPr="00C14820">
              <w:rPr>
                <w:sz w:val="16"/>
                <w:szCs w:val="16"/>
              </w:rPr>
              <w:t>90 605</w:t>
            </w:r>
          </w:p>
          <w:p w:rsidR="00C14820" w:rsidRPr="00C14820" w:rsidRDefault="00C14820" w:rsidP="0038458F">
            <w:pPr>
              <w:spacing w:after="120"/>
              <w:jc w:val="center"/>
              <w:rPr>
                <w:sz w:val="16"/>
                <w:szCs w:val="16"/>
              </w:rPr>
            </w:pPr>
            <w:r w:rsidRPr="00C14820">
              <w:rPr>
                <w:sz w:val="16"/>
                <w:szCs w:val="16"/>
              </w:rPr>
              <w:t>(по 1 000 руб.)</w:t>
            </w:r>
          </w:p>
        </w:tc>
        <w:tc>
          <w:tcPr>
            <w:tcW w:w="1417" w:type="dxa"/>
            <w:vAlign w:val="center"/>
          </w:tcPr>
          <w:p w:rsidR="00C14820" w:rsidRPr="00C14820" w:rsidRDefault="00C14820" w:rsidP="0038458F">
            <w:pPr>
              <w:spacing w:after="120"/>
              <w:jc w:val="center"/>
              <w:rPr>
                <w:sz w:val="16"/>
                <w:szCs w:val="16"/>
              </w:rPr>
            </w:pPr>
            <w:r w:rsidRPr="00C14820">
              <w:rPr>
                <w:sz w:val="16"/>
                <w:szCs w:val="16"/>
              </w:rPr>
              <w:t>90 605 000</w:t>
            </w:r>
          </w:p>
        </w:tc>
        <w:tc>
          <w:tcPr>
            <w:tcW w:w="1446" w:type="dxa"/>
            <w:vAlign w:val="center"/>
          </w:tcPr>
          <w:p w:rsidR="00C14820" w:rsidRPr="00C14820" w:rsidRDefault="00C14820" w:rsidP="0038458F">
            <w:pPr>
              <w:spacing w:after="120"/>
              <w:jc w:val="center"/>
              <w:rPr>
                <w:sz w:val="16"/>
                <w:szCs w:val="16"/>
              </w:rPr>
            </w:pPr>
            <w:r w:rsidRPr="00C14820">
              <w:rPr>
                <w:sz w:val="16"/>
                <w:szCs w:val="16"/>
              </w:rPr>
              <w:t>50</w:t>
            </w:r>
          </w:p>
        </w:tc>
      </w:tr>
      <w:tr w:rsidR="00C14820" w:rsidRPr="00C14820" w:rsidTr="00B92B30">
        <w:tc>
          <w:tcPr>
            <w:tcW w:w="431" w:type="dxa"/>
            <w:vAlign w:val="center"/>
          </w:tcPr>
          <w:p w:rsidR="00C14820" w:rsidRPr="00C14820" w:rsidRDefault="00C14820" w:rsidP="0038458F">
            <w:pPr>
              <w:spacing w:after="120"/>
              <w:jc w:val="center"/>
              <w:rPr>
                <w:b/>
                <w:sz w:val="16"/>
                <w:szCs w:val="16"/>
              </w:rPr>
            </w:pPr>
            <w:r w:rsidRPr="00C14820">
              <w:rPr>
                <w:b/>
                <w:sz w:val="16"/>
                <w:szCs w:val="16"/>
              </w:rPr>
              <w:t>7</w:t>
            </w:r>
          </w:p>
        </w:tc>
        <w:tc>
          <w:tcPr>
            <w:tcW w:w="1423" w:type="dxa"/>
            <w:vAlign w:val="center"/>
          </w:tcPr>
          <w:p w:rsidR="00C14820" w:rsidRPr="00C14820" w:rsidRDefault="00C14820" w:rsidP="0038458F">
            <w:pPr>
              <w:spacing w:after="120"/>
              <w:rPr>
                <w:sz w:val="16"/>
                <w:szCs w:val="16"/>
              </w:rPr>
            </w:pPr>
            <w:r w:rsidRPr="00C14820">
              <w:rPr>
                <w:sz w:val="16"/>
                <w:szCs w:val="16"/>
              </w:rPr>
              <w:t>ОАО «Теплосеть»</w:t>
            </w:r>
          </w:p>
        </w:tc>
        <w:tc>
          <w:tcPr>
            <w:tcW w:w="1418" w:type="dxa"/>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теплоснабжение</w:t>
            </w:r>
          </w:p>
        </w:tc>
        <w:tc>
          <w:tcPr>
            <w:tcW w:w="1446" w:type="dxa"/>
          </w:tcPr>
          <w:p w:rsidR="00C14820" w:rsidRPr="00C14820" w:rsidRDefault="00C14820" w:rsidP="0038458F">
            <w:pPr>
              <w:spacing w:after="120"/>
              <w:jc w:val="center"/>
              <w:rPr>
                <w:sz w:val="16"/>
                <w:szCs w:val="16"/>
              </w:rPr>
            </w:pPr>
            <w:r w:rsidRPr="00C14820">
              <w:rPr>
                <w:sz w:val="16"/>
                <w:szCs w:val="16"/>
              </w:rPr>
              <w:t>Имущество, числящееся на балансе МУП «Теплосеть» по состоянию на 31.12.2008г.</w:t>
            </w:r>
          </w:p>
        </w:tc>
        <w:tc>
          <w:tcPr>
            <w:tcW w:w="964" w:type="dxa"/>
            <w:vAlign w:val="center"/>
          </w:tcPr>
          <w:p w:rsidR="00C14820" w:rsidRPr="00C14820" w:rsidRDefault="00C14820" w:rsidP="0038458F">
            <w:pPr>
              <w:spacing w:after="120"/>
              <w:jc w:val="center"/>
              <w:rPr>
                <w:sz w:val="16"/>
                <w:szCs w:val="16"/>
              </w:rPr>
            </w:pPr>
            <w:r w:rsidRPr="00C14820">
              <w:rPr>
                <w:sz w:val="16"/>
                <w:szCs w:val="16"/>
              </w:rPr>
              <w:t>616 776</w:t>
            </w:r>
          </w:p>
        </w:tc>
        <w:tc>
          <w:tcPr>
            <w:tcW w:w="1701" w:type="dxa"/>
          </w:tcPr>
          <w:p w:rsidR="00C14820" w:rsidRPr="00C14820" w:rsidRDefault="00C14820" w:rsidP="0038458F">
            <w:pPr>
              <w:spacing w:after="120"/>
              <w:jc w:val="center"/>
              <w:rPr>
                <w:sz w:val="16"/>
                <w:szCs w:val="16"/>
              </w:rPr>
            </w:pPr>
            <w:r w:rsidRPr="00C14820">
              <w:rPr>
                <w:sz w:val="16"/>
                <w:szCs w:val="16"/>
              </w:rPr>
              <w:t>616 776</w:t>
            </w:r>
          </w:p>
          <w:p w:rsidR="00C14820" w:rsidRPr="00C14820" w:rsidRDefault="00C14820" w:rsidP="0038458F">
            <w:pPr>
              <w:spacing w:after="120"/>
              <w:jc w:val="center"/>
              <w:rPr>
                <w:sz w:val="16"/>
                <w:szCs w:val="16"/>
              </w:rPr>
            </w:pPr>
            <w:r w:rsidRPr="00C14820">
              <w:rPr>
                <w:sz w:val="16"/>
                <w:szCs w:val="16"/>
              </w:rPr>
              <w:t>(по 1 000 руб.)</w:t>
            </w:r>
          </w:p>
        </w:tc>
        <w:tc>
          <w:tcPr>
            <w:tcW w:w="1417" w:type="dxa"/>
            <w:vAlign w:val="center"/>
          </w:tcPr>
          <w:p w:rsidR="00C14820" w:rsidRPr="00C14820" w:rsidRDefault="00C14820" w:rsidP="0038458F">
            <w:pPr>
              <w:spacing w:after="120"/>
              <w:jc w:val="center"/>
              <w:rPr>
                <w:sz w:val="16"/>
                <w:szCs w:val="16"/>
              </w:rPr>
            </w:pPr>
            <w:r w:rsidRPr="00C14820">
              <w:rPr>
                <w:sz w:val="16"/>
                <w:szCs w:val="16"/>
              </w:rPr>
              <w:t>616 776 000</w:t>
            </w:r>
          </w:p>
        </w:tc>
        <w:tc>
          <w:tcPr>
            <w:tcW w:w="1446" w:type="dxa"/>
            <w:vAlign w:val="center"/>
          </w:tcPr>
          <w:p w:rsidR="00C14820" w:rsidRPr="00C14820" w:rsidRDefault="00C14820" w:rsidP="0038458F">
            <w:pPr>
              <w:spacing w:after="120"/>
              <w:jc w:val="center"/>
              <w:rPr>
                <w:sz w:val="16"/>
                <w:szCs w:val="16"/>
              </w:rPr>
            </w:pPr>
            <w:r w:rsidRPr="00C14820">
              <w:rPr>
                <w:sz w:val="16"/>
                <w:szCs w:val="16"/>
              </w:rPr>
              <w:t>100</w:t>
            </w:r>
          </w:p>
        </w:tc>
      </w:tr>
      <w:tr w:rsidR="00C14820" w:rsidRPr="00C14820" w:rsidTr="00B92B30">
        <w:tc>
          <w:tcPr>
            <w:tcW w:w="431" w:type="dxa"/>
            <w:vAlign w:val="center"/>
          </w:tcPr>
          <w:p w:rsidR="00C14820" w:rsidRPr="00C14820" w:rsidRDefault="00C14820" w:rsidP="0038458F">
            <w:pPr>
              <w:spacing w:after="120"/>
              <w:jc w:val="center"/>
              <w:rPr>
                <w:b/>
                <w:sz w:val="16"/>
                <w:szCs w:val="16"/>
              </w:rPr>
            </w:pPr>
            <w:r w:rsidRPr="00C14820">
              <w:rPr>
                <w:b/>
                <w:sz w:val="16"/>
                <w:szCs w:val="16"/>
              </w:rPr>
              <w:t>8</w:t>
            </w:r>
          </w:p>
        </w:tc>
        <w:tc>
          <w:tcPr>
            <w:tcW w:w="1423" w:type="dxa"/>
            <w:vAlign w:val="center"/>
          </w:tcPr>
          <w:p w:rsidR="00C14820" w:rsidRPr="00C14820" w:rsidRDefault="00C14820" w:rsidP="0038458F">
            <w:pPr>
              <w:spacing w:after="120"/>
              <w:rPr>
                <w:sz w:val="16"/>
                <w:szCs w:val="16"/>
              </w:rPr>
            </w:pPr>
            <w:r w:rsidRPr="00C14820">
              <w:rPr>
                <w:sz w:val="16"/>
                <w:szCs w:val="16"/>
              </w:rPr>
              <w:t>ОАО «Водоканал»</w:t>
            </w:r>
          </w:p>
        </w:tc>
        <w:tc>
          <w:tcPr>
            <w:tcW w:w="1418" w:type="dxa"/>
          </w:tcPr>
          <w:p w:rsidR="00C14820" w:rsidRPr="00C14820" w:rsidRDefault="00C14820" w:rsidP="0038458F">
            <w:pPr>
              <w:spacing w:after="120"/>
              <w:jc w:val="center"/>
              <w:rPr>
                <w:sz w:val="16"/>
                <w:szCs w:val="16"/>
              </w:rPr>
            </w:pPr>
            <w:r w:rsidRPr="00C14820">
              <w:rPr>
                <w:sz w:val="16"/>
                <w:szCs w:val="16"/>
              </w:rPr>
              <w:t>водоснабжение, водоотведение, санитарная очистка</w:t>
            </w:r>
          </w:p>
        </w:tc>
        <w:tc>
          <w:tcPr>
            <w:tcW w:w="1446" w:type="dxa"/>
          </w:tcPr>
          <w:p w:rsidR="00C14820" w:rsidRPr="00C14820" w:rsidRDefault="00C14820" w:rsidP="0038458F">
            <w:pPr>
              <w:spacing w:after="120"/>
              <w:jc w:val="center"/>
              <w:rPr>
                <w:sz w:val="16"/>
                <w:szCs w:val="16"/>
              </w:rPr>
            </w:pPr>
            <w:r w:rsidRPr="00C14820">
              <w:rPr>
                <w:sz w:val="16"/>
                <w:szCs w:val="16"/>
              </w:rPr>
              <w:t>Имущество, числящееся на балансе МУП «Водоканал» по состоянию на 31.12.2008г</w:t>
            </w:r>
          </w:p>
        </w:tc>
        <w:tc>
          <w:tcPr>
            <w:tcW w:w="964" w:type="dxa"/>
            <w:vAlign w:val="center"/>
          </w:tcPr>
          <w:p w:rsidR="00C14820" w:rsidRPr="00C14820" w:rsidRDefault="00C14820" w:rsidP="0038458F">
            <w:pPr>
              <w:spacing w:after="120"/>
              <w:jc w:val="center"/>
              <w:rPr>
                <w:sz w:val="16"/>
                <w:szCs w:val="16"/>
              </w:rPr>
            </w:pPr>
            <w:r w:rsidRPr="00C14820">
              <w:rPr>
                <w:sz w:val="16"/>
                <w:szCs w:val="16"/>
              </w:rPr>
              <w:t>351 981</w:t>
            </w:r>
          </w:p>
        </w:tc>
        <w:tc>
          <w:tcPr>
            <w:tcW w:w="1701" w:type="dxa"/>
          </w:tcPr>
          <w:p w:rsidR="00C14820" w:rsidRPr="00C14820" w:rsidRDefault="00C14820" w:rsidP="0038458F">
            <w:pPr>
              <w:spacing w:after="120"/>
              <w:jc w:val="center"/>
              <w:rPr>
                <w:sz w:val="16"/>
                <w:szCs w:val="16"/>
              </w:rPr>
            </w:pPr>
            <w:r w:rsidRPr="00C14820">
              <w:rPr>
                <w:sz w:val="16"/>
                <w:szCs w:val="16"/>
              </w:rPr>
              <w:t>351 981</w:t>
            </w:r>
          </w:p>
          <w:p w:rsidR="00C14820" w:rsidRPr="00C14820" w:rsidRDefault="00C14820" w:rsidP="0038458F">
            <w:pPr>
              <w:spacing w:after="120"/>
              <w:jc w:val="center"/>
              <w:rPr>
                <w:sz w:val="16"/>
                <w:szCs w:val="16"/>
              </w:rPr>
            </w:pPr>
            <w:r w:rsidRPr="00C14820">
              <w:rPr>
                <w:sz w:val="16"/>
                <w:szCs w:val="16"/>
              </w:rPr>
              <w:t>(по 1 000 руб.)</w:t>
            </w:r>
          </w:p>
        </w:tc>
        <w:tc>
          <w:tcPr>
            <w:tcW w:w="1417" w:type="dxa"/>
            <w:vAlign w:val="center"/>
          </w:tcPr>
          <w:p w:rsidR="00C14820" w:rsidRPr="00C14820" w:rsidRDefault="00C14820" w:rsidP="0038458F">
            <w:pPr>
              <w:spacing w:after="120"/>
              <w:jc w:val="center"/>
              <w:rPr>
                <w:sz w:val="16"/>
                <w:szCs w:val="16"/>
              </w:rPr>
            </w:pPr>
            <w:r w:rsidRPr="00C14820">
              <w:rPr>
                <w:sz w:val="16"/>
                <w:szCs w:val="16"/>
              </w:rPr>
              <w:t>351 981 000</w:t>
            </w:r>
          </w:p>
        </w:tc>
        <w:tc>
          <w:tcPr>
            <w:tcW w:w="1446" w:type="dxa"/>
            <w:vAlign w:val="center"/>
          </w:tcPr>
          <w:p w:rsidR="00C14820" w:rsidRPr="00C14820" w:rsidRDefault="00C14820" w:rsidP="0038458F">
            <w:pPr>
              <w:spacing w:after="120"/>
              <w:jc w:val="center"/>
              <w:rPr>
                <w:sz w:val="16"/>
                <w:szCs w:val="16"/>
              </w:rPr>
            </w:pPr>
            <w:r w:rsidRPr="00C14820">
              <w:rPr>
                <w:sz w:val="16"/>
                <w:szCs w:val="16"/>
              </w:rPr>
              <w:t>100</w:t>
            </w:r>
          </w:p>
        </w:tc>
      </w:tr>
      <w:tr w:rsidR="00C14820" w:rsidRPr="00C14820" w:rsidTr="00B92B30">
        <w:tc>
          <w:tcPr>
            <w:tcW w:w="431" w:type="dxa"/>
            <w:vAlign w:val="center"/>
          </w:tcPr>
          <w:p w:rsidR="00C14820" w:rsidRPr="00C14820" w:rsidRDefault="00C14820" w:rsidP="0038458F">
            <w:pPr>
              <w:spacing w:after="120"/>
              <w:jc w:val="center"/>
              <w:rPr>
                <w:b/>
                <w:sz w:val="16"/>
                <w:szCs w:val="16"/>
              </w:rPr>
            </w:pPr>
            <w:r w:rsidRPr="00C14820">
              <w:rPr>
                <w:b/>
                <w:sz w:val="16"/>
                <w:szCs w:val="16"/>
              </w:rPr>
              <w:t>9</w:t>
            </w:r>
          </w:p>
        </w:tc>
        <w:tc>
          <w:tcPr>
            <w:tcW w:w="1423" w:type="dxa"/>
            <w:vAlign w:val="center"/>
          </w:tcPr>
          <w:p w:rsidR="00C14820" w:rsidRPr="00C14820" w:rsidRDefault="00C14820" w:rsidP="0038458F">
            <w:pPr>
              <w:spacing w:after="120"/>
              <w:rPr>
                <w:sz w:val="16"/>
                <w:szCs w:val="16"/>
              </w:rPr>
            </w:pPr>
            <w:r w:rsidRPr="00C14820">
              <w:rPr>
                <w:sz w:val="16"/>
                <w:szCs w:val="16"/>
              </w:rPr>
              <w:t>ОАО «Жилкомплекс»</w:t>
            </w:r>
          </w:p>
        </w:tc>
        <w:tc>
          <w:tcPr>
            <w:tcW w:w="1418" w:type="dxa"/>
          </w:tcPr>
          <w:p w:rsidR="00C14820" w:rsidRPr="00C14820" w:rsidRDefault="00C14820" w:rsidP="0038458F">
            <w:pPr>
              <w:spacing w:after="120"/>
              <w:jc w:val="center"/>
              <w:rPr>
                <w:sz w:val="16"/>
                <w:szCs w:val="16"/>
              </w:rPr>
            </w:pPr>
            <w:r w:rsidRPr="00C14820">
              <w:rPr>
                <w:sz w:val="16"/>
                <w:szCs w:val="16"/>
              </w:rPr>
              <w:t>управление жилищным фондом</w:t>
            </w:r>
          </w:p>
        </w:tc>
        <w:tc>
          <w:tcPr>
            <w:tcW w:w="1446" w:type="dxa"/>
          </w:tcPr>
          <w:p w:rsidR="00C14820" w:rsidRPr="00C14820" w:rsidRDefault="00C14820" w:rsidP="0038458F">
            <w:pPr>
              <w:spacing w:after="120"/>
              <w:jc w:val="center"/>
              <w:rPr>
                <w:sz w:val="16"/>
                <w:szCs w:val="16"/>
              </w:rPr>
            </w:pPr>
            <w:r w:rsidRPr="00C14820">
              <w:rPr>
                <w:sz w:val="16"/>
                <w:szCs w:val="16"/>
              </w:rPr>
              <w:t>Имущество, числящееся на балансе МУП «Жилкомплекс» по состоянию на 31.12.2008г</w:t>
            </w:r>
          </w:p>
        </w:tc>
        <w:tc>
          <w:tcPr>
            <w:tcW w:w="964" w:type="dxa"/>
            <w:vAlign w:val="center"/>
          </w:tcPr>
          <w:p w:rsidR="00C14820" w:rsidRPr="00C14820" w:rsidRDefault="00C14820" w:rsidP="0038458F">
            <w:pPr>
              <w:spacing w:after="120"/>
              <w:jc w:val="center"/>
              <w:rPr>
                <w:sz w:val="16"/>
                <w:szCs w:val="16"/>
              </w:rPr>
            </w:pPr>
            <w:r w:rsidRPr="00C14820">
              <w:rPr>
                <w:sz w:val="16"/>
                <w:szCs w:val="16"/>
              </w:rPr>
              <w:t>37 906</w:t>
            </w:r>
          </w:p>
        </w:tc>
        <w:tc>
          <w:tcPr>
            <w:tcW w:w="1701" w:type="dxa"/>
          </w:tcPr>
          <w:p w:rsidR="00C14820" w:rsidRPr="00C14820" w:rsidRDefault="00C14820" w:rsidP="0038458F">
            <w:pPr>
              <w:spacing w:after="120"/>
              <w:jc w:val="center"/>
              <w:rPr>
                <w:sz w:val="16"/>
                <w:szCs w:val="16"/>
              </w:rPr>
            </w:pPr>
            <w:r w:rsidRPr="00C14820">
              <w:rPr>
                <w:sz w:val="16"/>
                <w:szCs w:val="16"/>
              </w:rPr>
              <w:t>37 906</w:t>
            </w:r>
          </w:p>
          <w:p w:rsidR="00C14820" w:rsidRPr="00C14820" w:rsidRDefault="00C14820" w:rsidP="0038458F">
            <w:pPr>
              <w:spacing w:after="120"/>
              <w:jc w:val="center"/>
              <w:rPr>
                <w:sz w:val="16"/>
                <w:szCs w:val="16"/>
              </w:rPr>
            </w:pPr>
            <w:r w:rsidRPr="00C14820">
              <w:rPr>
                <w:sz w:val="16"/>
                <w:szCs w:val="16"/>
              </w:rPr>
              <w:t>(по 1 000 руб.)</w:t>
            </w:r>
          </w:p>
        </w:tc>
        <w:tc>
          <w:tcPr>
            <w:tcW w:w="1417" w:type="dxa"/>
            <w:vAlign w:val="center"/>
          </w:tcPr>
          <w:p w:rsidR="00C14820" w:rsidRPr="00C14820" w:rsidRDefault="00C14820" w:rsidP="0038458F">
            <w:pPr>
              <w:spacing w:after="120"/>
              <w:jc w:val="center"/>
              <w:rPr>
                <w:sz w:val="16"/>
                <w:szCs w:val="16"/>
              </w:rPr>
            </w:pPr>
            <w:r w:rsidRPr="00C14820">
              <w:rPr>
                <w:sz w:val="16"/>
                <w:szCs w:val="16"/>
              </w:rPr>
              <w:t>37 906 000</w:t>
            </w:r>
          </w:p>
        </w:tc>
        <w:tc>
          <w:tcPr>
            <w:tcW w:w="1446" w:type="dxa"/>
            <w:vAlign w:val="center"/>
          </w:tcPr>
          <w:p w:rsidR="00C14820" w:rsidRPr="00C14820" w:rsidRDefault="00C14820" w:rsidP="0038458F">
            <w:pPr>
              <w:spacing w:after="120"/>
              <w:jc w:val="center"/>
              <w:rPr>
                <w:sz w:val="16"/>
                <w:szCs w:val="16"/>
              </w:rPr>
            </w:pPr>
            <w:r w:rsidRPr="00C14820">
              <w:rPr>
                <w:sz w:val="16"/>
                <w:szCs w:val="16"/>
              </w:rPr>
              <w:t>100</w:t>
            </w:r>
          </w:p>
        </w:tc>
      </w:tr>
      <w:tr w:rsidR="00C14820" w:rsidRPr="00C14820" w:rsidTr="00B92B30">
        <w:trPr>
          <w:trHeight w:val="278"/>
        </w:trPr>
        <w:tc>
          <w:tcPr>
            <w:tcW w:w="431" w:type="dxa"/>
            <w:vAlign w:val="center"/>
          </w:tcPr>
          <w:p w:rsidR="00C14820" w:rsidRPr="00C14820" w:rsidRDefault="00C14820" w:rsidP="0038458F">
            <w:pPr>
              <w:spacing w:after="120"/>
              <w:jc w:val="center"/>
              <w:rPr>
                <w:b/>
                <w:sz w:val="16"/>
                <w:szCs w:val="16"/>
              </w:rPr>
            </w:pPr>
            <w:r w:rsidRPr="00C14820">
              <w:rPr>
                <w:b/>
                <w:sz w:val="16"/>
                <w:szCs w:val="16"/>
              </w:rPr>
              <w:t>10</w:t>
            </w:r>
          </w:p>
        </w:tc>
        <w:tc>
          <w:tcPr>
            <w:tcW w:w="1423" w:type="dxa"/>
            <w:shd w:val="clear" w:color="auto" w:fill="auto"/>
            <w:vAlign w:val="center"/>
          </w:tcPr>
          <w:p w:rsidR="00C14820" w:rsidRPr="00C14820" w:rsidRDefault="00C14820" w:rsidP="0038458F">
            <w:pPr>
              <w:spacing w:after="120"/>
              <w:rPr>
                <w:sz w:val="16"/>
                <w:szCs w:val="16"/>
              </w:rPr>
            </w:pPr>
            <w:r w:rsidRPr="00C14820">
              <w:rPr>
                <w:sz w:val="16"/>
                <w:szCs w:val="16"/>
              </w:rPr>
              <w:t>ОАО «Жилсервис»</w:t>
            </w:r>
          </w:p>
        </w:tc>
        <w:tc>
          <w:tcPr>
            <w:tcW w:w="1418" w:type="dxa"/>
          </w:tcPr>
          <w:p w:rsidR="00C14820" w:rsidRPr="00C14820" w:rsidRDefault="00C14820" w:rsidP="0038458F">
            <w:pPr>
              <w:spacing w:after="120"/>
              <w:jc w:val="center"/>
              <w:rPr>
                <w:sz w:val="16"/>
                <w:szCs w:val="16"/>
              </w:rPr>
            </w:pPr>
            <w:r w:rsidRPr="00C14820">
              <w:rPr>
                <w:sz w:val="16"/>
                <w:szCs w:val="16"/>
              </w:rPr>
              <w:t>управление жилищным фондом</w:t>
            </w:r>
          </w:p>
        </w:tc>
        <w:tc>
          <w:tcPr>
            <w:tcW w:w="1446" w:type="dxa"/>
          </w:tcPr>
          <w:p w:rsidR="00C14820" w:rsidRPr="00C14820" w:rsidRDefault="00C14820" w:rsidP="0038458F">
            <w:pPr>
              <w:spacing w:after="120"/>
              <w:jc w:val="center"/>
              <w:rPr>
                <w:sz w:val="16"/>
                <w:szCs w:val="16"/>
              </w:rPr>
            </w:pPr>
            <w:r w:rsidRPr="00C14820">
              <w:rPr>
                <w:sz w:val="16"/>
                <w:szCs w:val="16"/>
              </w:rPr>
              <w:t>Имущество, числящееся на балансе МУП «Жилсервис» по состоянию на 31.12.2008г</w:t>
            </w:r>
          </w:p>
        </w:tc>
        <w:tc>
          <w:tcPr>
            <w:tcW w:w="964" w:type="dxa"/>
            <w:shd w:val="clear" w:color="auto" w:fill="auto"/>
            <w:vAlign w:val="center"/>
          </w:tcPr>
          <w:p w:rsidR="00C14820" w:rsidRPr="00C14820" w:rsidRDefault="00C14820" w:rsidP="0038458F">
            <w:pPr>
              <w:spacing w:after="120"/>
              <w:jc w:val="center"/>
              <w:rPr>
                <w:sz w:val="16"/>
                <w:szCs w:val="16"/>
              </w:rPr>
            </w:pPr>
            <w:r w:rsidRPr="00C14820">
              <w:rPr>
                <w:sz w:val="16"/>
                <w:szCs w:val="16"/>
              </w:rPr>
              <w:t>40 121</w:t>
            </w:r>
          </w:p>
        </w:tc>
        <w:tc>
          <w:tcPr>
            <w:tcW w:w="1701" w:type="dxa"/>
            <w:shd w:val="clear" w:color="auto" w:fill="auto"/>
          </w:tcPr>
          <w:p w:rsidR="00C14820" w:rsidRPr="00C14820" w:rsidRDefault="00C14820" w:rsidP="0038458F">
            <w:pPr>
              <w:spacing w:after="120"/>
              <w:jc w:val="center"/>
              <w:rPr>
                <w:sz w:val="16"/>
                <w:szCs w:val="16"/>
              </w:rPr>
            </w:pPr>
            <w:r w:rsidRPr="00C14820">
              <w:rPr>
                <w:sz w:val="16"/>
                <w:szCs w:val="16"/>
              </w:rPr>
              <w:t>40 121</w:t>
            </w:r>
          </w:p>
          <w:p w:rsidR="00C14820" w:rsidRPr="00C14820" w:rsidRDefault="00C14820" w:rsidP="0038458F">
            <w:pPr>
              <w:spacing w:after="120"/>
              <w:jc w:val="center"/>
              <w:rPr>
                <w:sz w:val="16"/>
                <w:szCs w:val="16"/>
              </w:rPr>
            </w:pPr>
            <w:r w:rsidRPr="00C14820">
              <w:rPr>
                <w:sz w:val="16"/>
                <w:szCs w:val="16"/>
              </w:rPr>
              <w:t>(по 1 000 руб.)</w:t>
            </w:r>
          </w:p>
        </w:tc>
        <w:tc>
          <w:tcPr>
            <w:tcW w:w="1417" w:type="dxa"/>
            <w:shd w:val="clear" w:color="auto" w:fill="auto"/>
            <w:vAlign w:val="center"/>
          </w:tcPr>
          <w:p w:rsidR="00C14820" w:rsidRPr="00C14820" w:rsidRDefault="00C14820" w:rsidP="0038458F">
            <w:pPr>
              <w:spacing w:after="120"/>
              <w:ind w:left="252"/>
              <w:jc w:val="center"/>
              <w:rPr>
                <w:sz w:val="16"/>
                <w:szCs w:val="16"/>
              </w:rPr>
            </w:pPr>
            <w:r w:rsidRPr="00C14820">
              <w:rPr>
                <w:sz w:val="16"/>
                <w:szCs w:val="16"/>
              </w:rPr>
              <w:t>40 121 000</w:t>
            </w:r>
          </w:p>
        </w:tc>
        <w:tc>
          <w:tcPr>
            <w:tcW w:w="1446" w:type="dxa"/>
            <w:shd w:val="clear" w:color="auto" w:fill="auto"/>
            <w:vAlign w:val="center"/>
          </w:tcPr>
          <w:p w:rsidR="00C14820" w:rsidRPr="00C14820" w:rsidRDefault="00C14820" w:rsidP="0038458F">
            <w:pPr>
              <w:spacing w:after="120"/>
              <w:jc w:val="center"/>
              <w:rPr>
                <w:sz w:val="16"/>
                <w:szCs w:val="16"/>
              </w:rPr>
            </w:pPr>
            <w:r w:rsidRPr="00C14820">
              <w:rPr>
                <w:sz w:val="16"/>
                <w:szCs w:val="16"/>
              </w:rPr>
              <w:t>100</w:t>
            </w:r>
          </w:p>
        </w:tc>
      </w:tr>
      <w:tr w:rsidR="00C14820" w:rsidRPr="00C14820" w:rsidTr="00B92B30">
        <w:trPr>
          <w:trHeight w:val="278"/>
        </w:trPr>
        <w:tc>
          <w:tcPr>
            <w:tcW w:w="431" w:type="dxa"/>
            <w:vAlign w:val="center"/>
          </w:tcPr>
          <w:p w:rsidR="00C14820" w:rsidRPr="00C14820" w:rsidRDefault="00C14820" w:rsidP="0038458F">
            <w:pPr>
              <w:spacing w:after="120"/>
              <w:jc w:val="center"/>
              <w:rPr>
                <w:b/>
                <w:sz w:val="16"/>
                <w:szCs w:val="16"/>
              </w:rPr>
            </w:pPr>
            <w:r w:rsidRPr="00C14820">
              <w:rPr>
                <w:b/>
                <w:sz w:val="16"/>
                <w:szCs w:val="16"/>
              </w:rPr>
              <w:t>11</w:t>
            </w:r>
          </w:p>
        </w:tc>
        <w:tc>
          <w:tcPr>
            <w:tcW w:w="1423" w:type="dxa"/>
            <w:shd w:val="clear" w:color="auto" w:fill="auto"/>
            <w:vAlign w:val="center"/>
          </w:tcPr>
          <w:p w:rsidR="00C14820" w:rsidRPr="00C14820" w:rsidRDefault="00C14820" w:rsidP="0038458F">
            <w:pPr>
              <w:spacing w:after="120"/>
              <w:rPr>
                <w:sz w:val="16"/>
                <w:szCs w:val="16"/>
              </w:rPr>
            </w:pPr>
            <w:r w:rsidRPr="00C14820">
              <w:rPr>
                <w:sz w:val="16"/>
                <w:szCs w:val="16"/>
              </w:rPr>
              <w:t>ОАО «ТКРОС»</w:t>
            </w:r>
          </w:p>
        </w:tc>
        <w:tc>
          <w:tcPr>
            <w:tcW w:w="1418" w:type="dxa"/>
          </w:tcPr>
          <w:p w:rsidR="00C14820" w:rsidRPr="00C14820" w:rsidRDefault="00C14820" w:rsidP="0038458F">
            <w:pPr>
              <w:spacing w:after="120"/>
              <w:jc w:val="center"/>
              <w:rPr>
                <w:sz w:val="16"/>
                <w:szCs w:val="16"/>
              </w:rPr>
            </w:pPr>
            <w:r w:rsidRPr="00C14820">
              <w:rPr>
                <w:sz w:val="16"/>
                <w:szCs w:val="16"/>
              </w:rPr>
              <w:t xml:space="preserve">проведение ремонтных работ детских дошкольных учреждений </w:t>
            </w:r>
          </w:p>
        </w:tc>
        <w:tc>
          <w:tcPr>
            <w:tcW w:w="1446" w:type="dxa"/>
          </w:tcPr>
          <w:p w:rsidR="00C14820" w:rsidRPr="00C14820" w:rsidRDefault="00C14820" w:rsidP="0038458F">
            <w:pPr>
              <w:spacing w:after="120"/>
              <w:jc w:val="center"/>
              <w:rPr>
                <w:sz w:val="16"/>
                <w:szCs w:val="16"/>
              </w:rPr>
            </w:pPr>
            <w:r w:rsidRPr="00C14820">
              <w:rPr>
                <w:sz w:val="16"/>
                <w:szCs w:val="16"/>
              </w:rPr>
              <w:t>Имущество, числящееся на балансе МУП «ТКРОС» по состоянию на 01.07.2009г</w:t>
            </w:r>
          </w:p>
        </w:tc>
        <w:tc>
          <w:tcPr>
            <w:tcW w:w="964" w:type="dxa"/>
            <w:shd w:val="clear" w:color="auto" w:fill="auto"/>
            <w:vAlign w:val="center"/>
          </w:tcPr>
          <w:p w:rsidR="00C14820" w:rsidRPr="00C14820" w:rsidRDefault="00C14820" w:rsidP="0038458F">
            <w:pPr>
              <w:spacing w:after="120"/>
              <w:jc w:val="center"/>
              <w:rPr>
                <w:sz w:val="16"/>
                <w:szCs w:val="16"/>
              </w:rPr>
            </w:pPr>
            <w:r w:rsidRPr="00C14820">
              <w:rPr>
                <w:sz w:val="16"/>
                <w:szCs w:val="16"/>
              </w:rPr>
              <w:t>349,665</w:t>
            </w:r>
          </w:p>
        </w:tc>
        <w:tc>
          <w:tcPr>
            <w:tcW w:w="1701" w:type="dxa"/>
            <w:shd w:val="clear" w:color="auto" w:fill="auto"/>
          </w:tcPr>
          <w:p w:rsidR="00C14820" w:rsidRPr="00C14820" w:rsidRDefault="00C14820" w:rsidP="0038458F">
            <w:pPr>
              <w:spacing w:after="120"/>
              <w:jc w:val="center"/>
              <w:rPr>
                <w:sz w:val="16"/>
                <w:szCs w:val="16"/>
              </w:rPr>
            </w:pPr>
            <w:r w:rsidRPr="00C14820">
              <w:rPr>
                <w:sz w:val="16"/>
                <w:szCs w:val="16"/>
              </w:rPr>
              <w:t>349665</w:t>
            </w:r>
          </w:p>
          <w:p w:rsidR="00C14820" w:rsidRPr="00C14820" w:rsidRDefault="00C14820" w:rsidP="0038458F">
            <w:pPr>
              <w:spacing w:after="120"/>
              <w:jc w:val="center"/>
              <w:rPr>
                <w:sz w:val="16"/>
                <w:szCs w:val="16"/>
              </w:rPr>
            </w:pPr>
            <w:r w:rsidRPr="00C14820">
              <w:rPr>
                <w:sz w:val="16"/>
                <w:szCs w:val="16"/>
              </w:rPr>
              <w:t>(по 1 руб.)</w:t>
            </w:r>
          </w:p>
        </w:tc>
        <w:tc>
          <w:tcPr>
            <w:tcW w:w="1417" w:type="dxa"/>
            <w:shd w:val="clear" w:color="auto" w:fill="auto"/>
            <w:vAlign w:val="center"/>
          </w:tcPr>
          <w:p w:rsidR="00C14820" w:rsidRPr="00C14820" w:rsidRDefault="00C14820" w:rsidP="0038458F">
            <w:pPr>
              <w:spacing w:after="120"/>
              <w:ind w:left="252"/>
              <w:jc w:val="center"/>
              <w:rPr>
                <w:sz w:val="16"/>
                <w:szCs w:val="16"/>
              </w:rPr>
            </w:pPr>
            <w:r w:rsidRPr="00C14820">
              <w:rPr>
                <w:sz w:val="16"/>
                <w:szCs w:val="16"/>
              </w:rPr>
              <w:t>349 665</w:t>
            </w:r>
          </w:p>
        </w:tc>
        <w:tc>
          <w:tcPr>
            <w:tcW w:w="1446" w:type="dxa"/>
            <w:shd w:val="clear" w:color="auto" w:fill="auto"/>
            <w:vAlign w:val="center"/>
          </w:tcPr>
          <w:p w:rsidR="00C14820" w:rsidRPr="00C14820" w:rsidRDefault="00C14820" w:rsidP="0038458F">
            <w:pPr>
              <w:spacing w:after="120"/>
              <w:jc w:val="center"/>
              <w:rPr>
                <w:sz w:val="16"/>
                <w:szCs w:val="16"/>
              </w:rPr>
            </w:pPr>
            <w:r w:rsidRPr="00C14820">
              <w:rPr>
                <w:sz w:val="16"/>
                <w:szCs w:val="16"/>
              </w:rPr>
              <w:t>100</w:t>
            </w:r>
          </w:p>
        </w:tc>
      </w:tr>
    </w:tbl>
    <w:p w:rsidR="00C14820" w:rsidRPr="00C14820" w:rsidRDefault="00C14820" w:rsidP="0038458F">
      <w:pPr>
        <w:spacing w:after="120"/>
        <w:ind w:left="720"/>
      </w:pPr>
    </w:p>
    <w:p w:rsidR="00C14820" w:rsidRPr="00C14820" w:rsidRDefault="00C14820" w:rsidP="0038458F">
      <w:pPr>
        <w:spacing w:after="120"/>
        <w:ind w:left="-284" w:firstLine="142"/>
        <w:jc w:val="both"/>
      </w:pPr>
      <w:r w:rsidRPr="00C14820">
        <w:t>Анализ приведенной таблицы показывает, что в 2012-2013 годах муниципальное образование город Королёв Московской области внес имущественный вклад в уставный капитал 11 открытых акционерных обществ (ОАО) на общую сумму 1 160 052.953 тыс.руб.</w:t>
      </w:r>
    </w:p>
    <w:p w:rsidR="00C14820" w:rsidRDefault="00C14820" w:rsidP="0038458F">
      <w:pPr>
        <w:spacing w:after="120"/>
        <w:ind w:left="-142" w:firstLine="850"/>
        <w:jc w:val="both"/>
      </w:pPr>
      <w:r w:rsidRPr="00C14820">
        <w:t>В шести хозяйствующих субъектах доля муниципального образования Королёв в уставном капитале составила 100 %.</w:t>
      </w:r>
    </w:p>
    <w:p w:rsidR="004E30E4" w:rsidRPr="00C14820" w:rsidRDefault="004E30E4" w:rsidP="0038458F">
      <w:pPr>
        <w:spacing w:after="120"/>
        <w:ind w:left="-142" w:firstLine="850"/>
        <w:jc w:val="both"/>
      </w:pPr>
    </w:p>
    <w:p w:rsidR="00C14820" w:rsidRPr="00C14820" w:rsidRDefault="00C14820" w:rsidP="0038458F">
      <w:pPr>
        <w:spacing w:after="120"/>
        <w:ind w:left="-142" w:firstLine="850"/>
        <w:jc w:val="both"/>
      </w:pPr>
      <w:r w:rsidRPr="00C14820">
        <w:t xml:space="preserve">Итоги финансовой деятельности 11 открытых акционерных обществ с участием капитала муниципального образования город Королёв за 2012 год и перечисления в бюджет города Королёва части чистой прибыли по решению Совета директоров в 2013 году показаны в следующей </w:t>
      </w:r>
      <w:r w:rsidR="0005457D" w:rsidRPr="0005457D">
        <w:t>таблице № 11</w:t>
      </w:r>
      <w:r w:rsidRPr="0005457D">
        <w:t>.</w:t>
      </w:r>
    </w:p>
    <w:p w:rsidR="0034194E" w:rsidRPr="00C14820" w:rsidRDefault="0034194E" w:rsidP="0038458F">
      <w:pPr>
        <w:spacing w:after="120"/>
        <w:ind w:left="-142" w:firstLine="850"/>
        <w:jc w:val="right"/>
        <w:rPr>
          <w:b/>
        </w:rPr>
      </w:pPr>
    </w:p>
    <w:p w:rsidR="00C14820" w:rsidRPr="00C14820" w:rsidRDefault="0005457D" w:rsidP="0038458F">
      <w:pPr>
        <w:spacing w:after="120"/>
        <w:ind w:left="-142" w:firstLine="850"/>
        <w:jc w:val="right"/>
        <w:rPr>
          <w:b/>
        </w:rPr>
      </w:pPr>
      <w:r>
        <w:rPr>
          <w:b/>
        </w:rPr>
        <w:t>Таблица № 11</w:t>
      </w:r>
      <w:r w:rsidR="00C14820" w:rsidRPr="00C14820">
        <w:rPr>
          <w:b/>
        </w:rPr>
        <w:t>.</w:t>
      </w:r>
    </w:p>
    <w:p w:rsidR="00C14820" w:rsidRPr="00C14820" w:rsidRDefault="00C14820" w:rsidP="0038458F">
      <w:pPr>
        <w:spacing w:after="120"/>
        <w:ind w:left="-142" w:firstLine="850"/>
        <w:jc w:val="right"/>
      </w:pPr>
      <w:r w:rsidRPr="00C14820">
        <w:t>(тыс.руб.)</w:t>
      </w:r>
    </w:p>
    <w:tbl>
      <w:tblPr>
        <w:tblStyle w:val="1"/>
        <w:tblW w:w="10603" w:type="dxa"/>
        <w:tblInd w:w="-714" w:type="dxa"/>
        <w:tblLayout w:type="fixed"/>
        <w:tblLook w:val="01E0" w:firstRow="1" w:lastRow="1" w:firstColumn="1" w:lastColumn="1" w:noHBand="0" w:noVBand="0"/>
      </w:tblPr>
      <w:tblGrid>
        <w:gridCol w:w="567"/>
        <w:gridCol w:w="2127"/>
        <w:gridCol w:w="1388"/>
        <w:gridCol w:w="1701"/>
        <w:gridCol w:w="1559"/>
        <w:gridCol w:w="1418"/>
        <w:gridCol w:w="992"/>
        <w:gridCol w:w="851"/>
      </w:tblGrid>
      <w:tr w:rsidR="00C14820" w:rsidRPr="002A3AE4" w:rsidTr="002A3AE4">
        <w:trPr>
          <w:trHeight w:val="660"/>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 п/п</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p>
          <w:p w:rsidR="00C14820" w:rsidRPr="002A3AE4" w:rsidRDefault="00C14820" w:rsidP="0038458F">
            <w:pPr>
              <w:spacing w:after="120"/>
              <w:jc w:val="center"/>
              <w:rPr>
                <w:b/>
                <w:sz w:val="16"/>
                <w:szCs w:val="16"/>
              </w:rPr>
            </w:pPr>
            <w:r w:rsidRPr="002A3AE4">
              <w:rPr>
                <w:b/>
                <w:sz w:val="16"/>
                <w:szCs w:val="16"/>
              </w:rPr>
              <w:t>Наименование акционерных</w:t>
            </w:r>
          </w:p>
          <w:p w:rsidR="00C14820" w:rsidRPr="002A3AE4" w:rsidRDefault="00C14820" w:rsidP="0038458F">
            <w:pPr>
              <w:spacing w:after="120"/>
              <w:jc w:val="center"/>
              <w:rPr>
                <w:b/>
                <w:sz w:val="16"/>
                <w:szCs w:val="16"/>
              </w:rPr>
            </w:pPr>
            <w:r w:rsidRPr="002A3AE4">
              <w:rPr>
                <w:b/>
                <w:sz w:val="16"/>
                <w:szCs w:val="16"/>
              </w:rPr>
              <w:t>обществ</w:t>
            </w:r>
          </w:p>
        </w:tc>
        <w:tc>
          <w:tcPr>
            <w:tcW w:w="1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Чистая прибыль в 2012г.</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ind w:right="-108" w:hanging="198"/>
              <w:jc w:val="center"/>
              <w:rPr>
                <w:b/>
                <w:sz w:val="16"/>
                <w:szCs w:val="16"/>
              </w:rPr>
            </w:pPr>
            <w:r w:rsidRPr="002A3AE4">
              <w:rPr>
                <w:b/>
                <w:sz w:val="16"/>
                <w:szCs w:val="16"/>
              </w:rPr>
              <w:t>Сумма</w:t>
            </w:r>
          </w:p>
          <w:p w:rsidR="00C14820" w:rsidRPr="002A3AE4" w:rsidRDefault="00C14820" w:rsidP="0038458F">
            <w:pPr>
              <w:spacing w:after="120"/>
              <w:ind w:right="-108" w:hanging="198"/>
              <w:jc w:val="center"/>
              <w:rPr>
                <w:b/>
                <w:sz w:val="16"/>
                <w:szCs w:val="16"/>
              </w:rPr>
            </w:pPr>
            <w:r w:rsidRPr="002A3AE4">
              <w:rPr>
                <w:b/>
                <w:sz w:val="16"/>
                <w:szCs w:val="16"/>
              </w:rPr>
              <w:t xml:space="preserve"> подлежащая перечислению в городской бюджет</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ind w:left="-108" w:firstLine="108"/>
              <w:jc w:val="center"/>
              <w:rPr>
                <w:b/>
                <w:sz w:val="16"/>
                <w:szCs w:val="16"/>
              </w:rPr>
            </w:pPr>
            <w:r w:rsidRPr="002A3AE4">
              <w:rPr>
                <w:b/>
                <w:sz w:val="16"/>
                <w:szCs w:val="16"/>
              </w:rPr>
              <w:t>Сумма</w:t>
            </w:r>
          </w:p>
          <w:p w:rsidR="00C14820" w:rsidRPr="002A3AE4" w:rsidRDefault="00C14820" w:rsidP="0038458F">
            <w:pPr>
              <w:spacing w:after="120"/>
              <w:ind w:left="-108" w:right="-108"/>
              <w:jc w:val="center"/>
              <w:rPr>
                <w:b/>
                <w:sz w:val="16"/>
                <w:szCs w:val="16"/>
              </w:rPr>
            </w:pPr>
            <w:r w:rsidRPr="002A3AE4">
              <w:rPr>
                <w:b/>
                <w:sz w:val="16"/>
                <w:szCs w:val="16"/>
              </w:rPr>
              <w:t>перечисленных дивидендов</w:t>
            </w:r>
          </w:p>
          <w:p w:rsidR="00C14820" w:rsidRPr="002A3AE4" w:rsidRDefault="00C14820" w:rsidP="0038458F">
            <w:pPr>
              <w:spacing w:after="120"/>
              <w:ind w:left="-108" w:right="-108"/>
              <w:jc w:val="center"/>
              <w:rPr>
                <w:b/>
                <w:sz w:val="16"/>
                <w:szCs w:val="16"/>
              </w:rPr>
            </w:pPr>
            <w:r w:rsidRPr="002A3AE4">
              <w:rPr>
                <w:b/>
                <w:sz w:val="16"/>
                <w:szCs w:val="16"/>
              </w:rPr>
              <w:t>в 2012г.</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ind w:left="-108" w:firstLine="108"/>
              <w:jc w:val="center"/>
              <w:rPr>
                <w:b/>
                <w:sz w:val="16"/>
                <w:szCs w:val="16"/>
              </w:rPr>
            </w:pPr>
            <w:r w:rsidRPr="002A3AE4">
              <w:rPr>
                <w:b/>
                <w:sz w:val="16"/>
                <w:szCs w:val="16"/>
              </w:rPr>
              <w:t>Сумма</w:t>
            </w:r>
          </w:p>
          <w:p w:rsidR="00C14820" w:rsidRPr="002A3AE4" w:rsidRDefault="00C14820" w:rsidP="0038458F">
            <w:pPr>
              <w:spacing w:after="120"/>
              <w:ind w:left="-108" w:right="-108"/>
              <w:jc w:val="center"/>
              <w:rPr>
                <w:b/>
                <w:sz w:val="16"/>
                <w:szCs w:val="16"/>
              </w:rPr>
            </w:pPr>
            <w:r w:rsidRPr="002A3AE4">
              <w:rPr>
                <w:b/>
                <w:sz w:val="16"/>
                <w:szCs w:val="16"/>
              </w:rPr>
              <w:t>перечисленных</w:t>
            </w:r>
          </w:p>
          <w:p w:rsidR="00C14820" w:rsidRPr="002A3AE4" w:rsidRDefault="00C14820" w:rsidP="0038458F">
            <w:pPr>
              <w:spacing w:after="120"/>
              <w:ind w:left="-108" w:right="-108"/>
              <w:jc w:val="center"/>
              <w:rPr>
                <w:b/>
                <w:sz w:val="16"/>
                <w:szCs w:val="16"/>
              </w:rPr>
            </w:pPr>
            <w:r w:rsidRPr="002A3AE4">
              <w:rPr>
                <w:b/>
                <w:sz w:val="16"/>
                <w:szCs w:val="16"/>
              </w:rPr>
              <w:t>дивидендов</w:t>
            </w:r>
          </w:p>
          <w:p w:rsidR="00C14820" w:rsidRPr="002A3AE4" w:rsidRDefault="00C14820" w:rsidP="0038458F">
            <w:pPr>
              <w:spacing w:after="120"/>
              <w:ind w:left="-108" w:right="-108"/>
              <w:jc w:val="center"/>
              <w:rPr>
                <w:b/>
                <w:sz w:val="16"/>
                <w:szCs w:val="16"/>
              </w:rPr>
            </w:pPr>
            <w:r w:rsidRPr="002A3AE4">
              <w:rPr>
                <w:b/>
                <w:sz w:val="16"/>
                <w:szCs w:val="16"/>
              </w:rPr>
              <w:t>в 2013г.</w:t>
            </w:r>
          </w:p>
          <w:p w:rsidR="00C14820" w:rsidRPr="002A3AE4" w:rsidRDefault="00C14820" w:rsidP="0038458F">
            <w:pPr>
              <w:spacing w:after="120"/>
              <w:ind w:left="-108" w:right="-108"/>
              <w:jc w:val="center"/>
              <w:rPr>
                <w:b/>
                <w:sz w:val="16"/>
                <w:szCs w:val="16"/>
              </w:rPr>
            </w:pPr>
            <w:r w:rsidRPr="002A3AE4">
              <w:rPr>
                <w:b/>
                <w:sz w:val="16"/>
                <w:szCs w:val="16"/>
              </w:rPr>
              <w:t>(по итогам 2012 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Задолженность</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ind w:left="-108" w:right="-108"/>
              <w:jc w:val="center"/>
              <w:rPr>
                <w:b/>
                <w:sz w:val="16"/>
                <w:szCs w:val="16"/>
              </w:rPr>
            </w:pPr>
            <w:r w:rsidRPr="002A3AE4">
              <w:rPr>
                <w:b/>
                <w:sz w:val="16"/>
                <w:szCs w:val="16"/>
              </w:rPr>
              <w:t>Примечание</w:t>
            </w:r>
          </w:p>
        </w:tc>
      </w:tr>
      <w:tr w:rsidR="00C14820" w:rsidRPr="002A3AE4" w:rsidTr="002A3AE4">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1</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2</w:t>
            </w:r>
          </w:p>
        </w:tc>
        <w:tc>
          <w:tcPr>
            <w:tcW w:w="1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3</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4</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5</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5</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ind w:left="-1581" w:right="2014"/>
              <w:jc w:val="center"/>
              <w:rPr>
                <w:b/>
                <w:sz w:val="16"/>
                <w:szCs w:val="16"/>
              </w:rPr>
            </w:pPr>
            <w:r w:rsidRPr="002A3AE4">
              <w:rPr>
                <w:b/>
                <w:sz w:val="16"/>
                <w:szCs w:val="16"/>
              </w:rPr>
              <w:t>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16"/>
                <w:szCs w:val="16"/>
              </w:rPr>
            </w:pPr>
            <w:r w:rsidRPr="002A3AE4">
              <w:rPr>
                <w:b/>
                <w:sz w:val="16"/>
                <w:szCs w:val="16"/>
              </w:rPr>
              <w:t>7</w:t>
            </w:r>
          </w:p>
        </w:tc>
      </w:tr>
      <w:tr w:rsidR="00C14820" w:rsidRPr="002A3AE4" w:rsidTr="002A3AE4">
        <w:trPr>
          <w:trHeight w:val="546"/>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r w:rsidRPr="002A3AE4">
              <w:rPr>
                <w:b/>
                <w:sz w:val="16"/>
                <w:szCs w:val="16"/>
              </w:rPr>
              <w:t>1.</w:t>
            </w:r>
          </w:p>
        </w:tc>
        <w:tc>
          <w:tcPr>
            <w:tcW w:w="212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16"/>
                <w:szCs w:val="16"/>
              </w:rPr>
            </w:pPr>
            <w:r w:rsidRPr="002A3AE4">
              <w:rPr>
                <w:sz w:val="16"/>
                <w:szCs w:val="16"/>
              </w:rPr>
              <w:t>ОАО «Жилкомплекс»</w:t>
            </w:r>
          </w:p>
        </w:tc>
        <w:tc>
          <w:tcPr>
            <w:tcW w:w="138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55.0</w:t>
            </w:r>
          </w:p>
        </w:tc>
        <w:tc>
          <w:tcPr>
            <w:tcW w:w="170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 xml:space="preserve">    5,5</w:t>
            </w:r>
          </w:p>
        </w:tc>
        <w:tc>
          <w:tcPr>
            <w:tcW w:w="1559"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5,5</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p>
        </w:tc>
      </w:tr>
      <w:tr w:rsidR="00C14820" w:rsidRPr="002A3AE4" w:rsidTr="002A3AE4">
        <w:trPr>
          <w:trHeight w:val="443"/>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r w:rsidRPr="002A3AE4">
              <w:rPr>
                <w:b/>
                <w:sz w:val="16"/>
                <w:szCs w:val="16"/>
              </w:rPr>
              <w:t>2.</w:t>
            </w:r>
          </w:p>
        </w:tc>
        <w:tc>
          <w:tcPr>
            <w:tcW w:w="212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16"/>
                <w:szCs w:val="16"/>
              </w:rPr>
            </w:pPr>
            <w:r w:rsidRPr="002A3AE4">
              <w:rPr>
                <w:sz w:val="16"/>
                <w:szCs w:val="16"/>
              </w:rPr>
              <w:t>ОАО «Жилсервис»</w:t>
            </w:r>
          </w:p>
        </w:tc>
        <w:tc>
          <w:tcPr>
            <w:tcW w:w="138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376,0</w:t>
            </w:r>
          </w:p>
        </w:tc>
        <w:tc>
          <w:tcPr>
            <w:tcW w:w="170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 xml:space="preserve">   37,6</w:t>
            </w:r>
          </w:p>
        </w:tc>
        <w:tc>
          <w:tcPr>
            <w:tcW w:w="1559"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37,6</w:t>
            </w:r>
          </w:p>
        </w:tc>
        <w:tc>
          <w:tcPr>
            <w:tcW w:w="99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tc>
      </w:tr>
      <w:tr w:rsidR="00C14820" w:rsidRPr="002A3AE4" w:rsidTr="002A3AE4">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3.</w:t>
            </w:r>
          </w:p>
        </w:tc>
        <w:tc>
          <w:tcPr>
            <w:tcW w:w="212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b/>
                <w:sz w:val="16"/>
                <w:szCs w:val="16"/>
              </w:rPr>
            </w:pPr>
            <w:r w:rsidRPr="002A3AE4">
              <w:rPr>
                <w:sz w:val="16"/>
                <w:szCs w:val="16"/>
              </w:rPr>
              <w:t>ОАО «Теплосеть»</w:t>
            </w:r>
          </w:p>
        </w:tc>
        <w:tc>
          <w:tcPr>
            <w:tcW w:w="138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277,0</w:t>
            </w:r>
          </w:p>
        </w:tc>
        <w:tc>
          <w:tcPr>
            <w:tcW w:w="170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 xml:space="preserve">       27,702</w:t>
            </w:r>
          </w:p>
        </w:tc>
        <w:tc>
          <w:tcPr>
            <w:tcW w:w="1559"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27,702</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p>
        </w:tc>
      </w:tr>
      <w:tr w:rsidR="00C14820" w:rsidRPr="002A3AE4" w:rsidTr="002A3AE4">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4.</w:t>
            </w:r>
          </w:p>
        </w:tc>
        <w:tc>
          <w:tcPr>
            <w:tcW w:w="212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16"/>
                <w:szCs w:val="16"/>
              </w:rPr>
            </w:pPr>
            <w:r w:rsidRPr="002A3AE4">
              <w:rPr>
                <w:sz w:val="16"/>
                <w:szCs w:val="16"/>
              </w:rPr>
              <w:t>ОАО «Водоканал»</w:t>
            </w:r>
          </w:p>
        </w:tc>
        <w:tc>
          <w:tcPr>
            <w:tcW w:w="138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33 446,0</w:t>
            </w:r>
          </w:p>
        </w:tc>
        <w:tc>
          <w:tcPr>
            <w:tcW w:w="170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16"/>
                <w:szCs w:val="16"/>
              </w:rPr>
            </w:pPr>
            <w:r w:rsidRPr="002A3AE4">
              <w:rPr>
                <w:sz w:val="16"/>
                <w:szCs w:val="16"/>
              </w:rPr>
              <w:t xml:space="preserve">        3 344,6</w:t>
            </w:r>
          </w:p>
        </w:tc>
        <w:tc>
          <w:tcPr>
            <w:tcW w:w="1559"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200,0</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3 144,6</w:t>
            </w:r>
          </w:p>
        </w:tc>
        <w:tc>
          <w:tcPr>
            <w:tcW w:w="85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p>
        </w:tc>
      </w:tr>
      <w:tr w:rsidR="00C14820" w:rsidRPr="002A3AE4" w:rsidTr="002A3AE4">
        <w:trPr>
          <w:trHeight w:val="500"/>
        </w:trPr>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5.</w:t>
            </w:r>
          </w:p>
        </w:tc>
        <w:tc>
          <w:tcPr>
            <w:tcW w:w="212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16"/>
                <w:szCs w:val="16"/>
              </w:rPr>
            </w:pPr>
            <w:r w:rsidRPr="002A3AE4">
              <w:rPr>
                <w:sz w:val="16"/>
                <w:szCs w:val="16"/>
              </w:rPr>
              <w:t>ОАО «Дом быта»</w:t>
            </w:r>
          </w:p>
        </w:tc>
        <w:tc>
          <w:tcPr>
            <w:tcW w:w="138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7 037,0</w:t>
            </w:r>
          </w:p>
        </w:tc>
        <w:tc>
          <w:tcPr>
            <w:tcW w:w="170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 xml:space="preserve">   230,0</w:t>
            </w:r>
          </w:p>
        </w:tc>
        <w:tc>
          <w:tcPr>
            <w:tcW w:w="1559"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 xml:space="preserve"> 230,0</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p>
        </w:tc>
      </w:tr>
      <w:tr w:rsidR="00C14820" w:rsidRPr="002A3AE4" w:rsidTr="002A3AE4">
        <w:trPr>
          <w:trHeight w:val="500"/>
        </w:trPr>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6.</w:t>
            </w:r>
          </w:p>
        </w:tc>
        <w:tc>
          <w:tcPr>
            <w:tcW w:w="212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16"/>
                <w:szCs w:val="16"/>
              </w:rPr>
            </w:pPr>
            <w:r w:rsidRPr="002A3AE4">
              <w:rPr>
                <w:sz w:val="16"/>
                <w:szCs w:val="16"/>
              </w:rPr>
              <w:t>ОАО «ТКРОС»</w:t>
            </w:r>
          </w:p>
        </w:tc>
        <w:tc>
          <w:tcPr>
            <w:tcW w:w="138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-1578,0</w:t>
            </w:r>
          </w:p>
        </w:tc>
        <w:tc>
          <w:tcPr>
            <w:tcW w:w="170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p>
        </w:tc>
      </w:tr>
      <w:tr w:rsidR="00C14820" w:rsidRPr="002A3AE4" w:rsidTr="002A3AE4">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7.</w:t>
            </w:r>
          </w:p>
        </w:tc>
        <w:tc>
          <w:tcPr>
            <w:tcW w:w="212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16"/>
                <w:szCs w:val="16"/>
              </w:rPr>
            </w:pPr>
            <w:r w:rsidRPr="002A3AE4">
              <w:rPr>
                <w:sz w:val="16"/>
                <w:szCs w:val="16"/>
              </w:rPr>
              <w:t>ОАО «Винсент»</w:t>
            </w:r>
          </w:p>
        </w:tc>
        <w:tc>
          <w:tcPr>
            <w:tcW w:w="138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1559"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tc>
      </w:tr>
      <w:tr w:rsidR="00C14820" w:rsidRPr="002A3AE4" w:rsidTr="002A3AE4">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8.</w:t>
            </w:r>
          </w:p>
        </w:tc>
        <w:tc>
          <w:tcPr>
            <w:tcW w:w="212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b/>
                <w:sz w:val="16"/>
                <w:szCs w:val="16"/>
              </w:rPr>
            </w:pPr>
            <w:r w:rsidRPr="002A3AE4">
              <w:rPr>
                <w:sz w:val="16"/>
                <w:szCs w:val="16"/>
              </w:rPr>
              <w:t>ОАО «МОФЦ»</w:t>
            </w:r>
          </w:p>
        </w:tc>
        <w:tc>
          <w:tcPr>
            <w:tcW w:w="138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1559"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tc>
      </w:tr>
      <w:tr w:rsidR="00C14820" w:rsidRPr="002A3AE4" w:rsidTr="002A3AE4">
        <w:trPr>
          <w:trHeight w:val="731"/>
        </w:trPr>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9.</w:t>
            </w:r>
          </w:p>
        </w:tc>
        <w:tc>
          <w:tcPr>
            <w:tcW w:w="212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16"/>
                <w:szCs w:val="16"/>
              </w:rPr>
            </w:pPr>
            <w:r w:rsidRPr="002A3AE4">
              <w:rPr>
                <w:sz w:val="16"/>
                <w:szCs w:val="16"/>
              </w:rPr>
              <w:t>ОАО «Королёвская упаковка»</w:t>
            </w:r>
          </w:p>
        </w:tc>
        <w:tc>
          <w:tcPr>
            <w:tcW w:w="138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1559"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tc>
      </w:tr>
      <w:tr w:rsidR="00C14820" w:rsidRPr="002A3AE4" w:rsidTr="002A3AE4">
        <w:trPr>
          <w:trHeight w:val="507"/>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r w:rsidRPr="002A3AE4">
              <w:rPr>
                <w:b/>
                <w:sz w:val="16"/>
                <w:szCs w:val="16"/>
              </w:rPr>
              <w:t>10.</w:t>
            </w:r>
          </w:p>
        </w:tc>
        <w:tc>
          <w:tcPr>
            <w:tcW w:w="212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16"/>
                <w:szCs w:val="16"/>
              </w:rPr>
            </w:pPr>
            <w:r w:rsidRPr="002A3AE4">
              <w:rPr>
                <w:sz w:val="16"/>
                <w:szCs w:val="16"/>
              </w:rPr>
              <w:t>ОАО «Корона»</w:t>
            </w:r>
          </w:p>
        </w:tc>
        <w:tc>
          <w:tcPr>
            <w:tcW w:w="138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736,0</w:t>
            </w:r>
          </w:p>
        </w:tc>
        <w:tc>
          <w:tcPr>
            <w:tcW w:w="170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17 046,0 (денежные средства по возврату уставного капитала)</w:t>
            </w:r>
          </w:p>
        </w:tc>
        <w:tc>
          <w:tcPr>
            <w:tcW w:w="1559"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17 046 (денежные средства по возврату уставного капитала)</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16"/>
                <w:szCs w:val="16"/>
              </w:rPr>
            </w:pPr>
            <w:r w:rsidRPr="002A3AE4">
              <w:rPr>
                <w:sz w:val="16"/>
                <w:szCs w:val="16"/>
              </w:rPr>
              <w:t>Предприятие в стадии ликвидации</w:t>
            </w:r>
          </w:p>
        </w:tc>
      </w:tr>
      <w:tr w:rsidR="00C14820" w:rsidRPr="002A3AE4" w:rsidTr="002A3AE4">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r w:rsidRPr="002A3AE4">
              <w:rPr>
                <w:b/>
                <w:sz w:val="16"/>
                <w:szCs w:val="16"/>
              </w:rPr>
              <w:t>11.</w:t>
            </w:r>
          </w:p>
        </w:tc>
        <w:tc>
          <w:tcPr>
            <w:tcW w:w="212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16"/>
                <w:szCs w:val="16"/>
              </w:rPr>
            </w:pPr>
            <w:r w:rsidRPr="002A3AE4">
              <w:rPr>
                <w:sz w:val="16"/>
                <w:szCs w:val="16"/>
              </w:rPr>
              <w:t>ОАО «Центр инвестиционных финансовых и международных программ»</w:t>
            </w:r>
          </w:p>
        </w:tc>
        <w:tc>
          <w:tcPr>
            <w:tcW w:w="138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p w:rsidR="00C14820" w:rsidRPr="002A3AE4" w:rsidRDefault="00C14820" w:rsidP="0038458F">
            <w:pPr>
              <w:spacing w:after="120"/>
              <w:jc w:val="center"/>
              <w:rPr>
                <w:sz w:val="16"/>
                <w:szCs w:val="16"/>
              </w:rPr>
            </w:pPr>
            <w:r w:rsidRPr="002A3AE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p w:rsidR="00C14820" w:rsidRPr="002A3AE4" w:rsidRDefault="00C14820" w:rsidP="0038458F">
            <w:pPr>
              <w:spacing w:after="120"/>
              <w:jc w:val="center"/>
              <w:rPr>
                <w:sz w:val="16"/>
                <w:szCs w:val="16"/>
              </w:rPr>
            </w:pPr>
            <w:r w:rsidRPr="002A3AE4">
              <w:rPr>
                <w:sz w:val="16"/>
                <w:szCs w:val="16"/>
              </w:rPr>
              <w:t>-</w:t>
            </w:r>
          </w:p>
        </w:tc>
        <w:tc>
          <w:tcPr>
            <w:tcW w:w="1559"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p w:rsidR="00C14820" w:rsidRPr="002A3AE4" w:rsidRDefault="00C14820" w:rsidP="0038458F">
            <w:pPr>
              <w:spacing w:after="120"/>
              <w:jc w:val="center"/>
              <w:rPr>
                <w:sz w:val="16"/>
                <w:szCs w:val="16"/>
              </w:rPr>
            </w:pPr>
            <w:r w:rsidRPr="002A3AE4">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p w:rsidR="00C14820" w:rsidRPr="002A3AE4" w:rsidRDefault="00C14820" w:rsidP="0038458F">
            <w:pPr>
              <w:spacing w:after="120"/>
              <w:jc w:val="center"/>
              <w:rPr>
                <w:sz w:val="16"/>
                <w:szCs w:val="16"/>
              </w:rPr>
            </w:pPr>
            <w:r w:rsidRPr="002A3AE4">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p w:rsidR="00C14820" w:rsidRPr="002A3AE4" w:rsidRDefault="00C14820" w:rsidP="0038458F">
            <w:pPr>
              <w:spacing w:after="120"/>
              <w:jc w:val="center"/>
              <w:rPr>
                <w:sz w:val="16"/>
                <w:szCs w:val="16"/>
              </w:rPr>
            </w:pPr>
            <w:r w:rsidRPr="002A3AE4">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16"/>
                <w:szCs w:val="16"/>
              </w:rPr>
            </w:pPr>
          </w:p>
          <w:p w:rsidR="00C14820" w:rsidRPr="002A3AE4" w:rsidRDefault="00C14820" w:rsidP="0038458F">
            <w:pPr>
              <w:spacing w:after="120"/>
              <w:jc w:val="center"/>
              <w:rPr>
                <w:sz w:val="16"/>
                <w:szCs w:val="16"/>
              </w:rPr>
            </w:pPr>
          </w:p>
        </w:tc>
      </w:tr>
      <w:tr w:rsidR="00C14820" w:rsidRPr="002A3AE4" w:rsidTr="002A3AE4">
        <w:trPr>
          <w:trHeight w:val="479"/>
        </w:trPr>
        <w:tc>
          <w:tcPr>
            <w:tcW w:w="2694" w:type="dxa"/>
            <w:gridSpan w:val="2"/>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right"/>
              <w:rPr>
                <w:b/>
                <w:sz w:val="16"/>
                <w:szCs w:val="16"/>
              </w:rPr>
            </w:pPr>
          </w:p>
          <w:p w:rsidR="00C14820" w:rsidRPr="002A3AE4" w:rsidRDefault="00C14820" w:rsidP="0038458F">
            <w:pPr>
              <w:spacing w:after="120"/>
              <w:jc w:val="right"/>
              <w:rPr>
                <w:b/>
                <w:sz w:val="16"/>
                <w:szCs w:val="16"/>
              </w:rPr>
            </w:pPr>
            <w:r w:rsidRPr="002A3AE4">
              <w:rPr>
                <w:b/>
                <w:sz w:val="16"/>
                <w:szCs w:val="16"/>
              </w:rPr>
              <w:t>Итого:</w:t>
            </w:r>
          </w:p>
        </w:tc>
        <w:tc>
          <w:tcPr>
            <w:tcW w:w="138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r w:rsidRPr="002A3AE4">
              <w:rPr>
                <w:b/>
                <w:sz w:val="16"/>
                <w:szCs w:val="16"/>
              </w:rPr>
              <w:t>20 691,402</w:t>
            </w:r>
          </w:p>
        </w:tc>
        <w:tc>
          <w:tcPr>
            <w:tcW w:w="1559"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r w:rsidRPr="002A3AE4">
              <w:rPr>
                <w:b/>
                <w:sz w:val="16"/>
                <w:szCs w:val="16"/>
              </w:rPr>
              <w:t>17 046</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r w:rsidRPr="002A3AE4">
              <w:rPr>
                <w:b/>
                <w:sz w:val="16"/>
                <w:szCs w:val="16"/>
              </w:rPr>
              <w:t>500,802</w:t>
            </w:r>
          </w:p>
        </w:tc>
        <w:tc>
          <w:tcPr>
            <w:tcW w:w="99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16"/>
                <w:szCs w:val="16"/>
              </w:rPr>
            </w:pPr>
          </w:p>
          <w:p w:rsidR="00C14820" w:rsidRPr="002A3AE4" w:rsidRDefault="00C14820" w:rsidP="0038458F">
            <w:pPr>
              <w:spacing w:after="120"/>
              <w:jc w:val="center"/>
              <w:rPr>
                <w:b/>
                <w:sz w:val="16"/>
                <w:szCs w:val="16"/>
              </w:rPr>
            </w:pPr>
            <w:r w:rsidRPr="002A3AE4">
              <w:rPr>
                <w:b/>
                <w:sz w:val="16"/>
                <w:szCs w:val="16"/>
              </w:rPr>
              <w:t>3 144,6</w:t>
            </w:r>
          </w:p>
        </w:tc>
        <w:tc>
          <w:tcPr>
            <w:tcW w:w="85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16"/>
                <w:szCs w:val="16"/>
              </w:rPr>
            </w:pPr>
          </w:p>
        </w:tc>
      </w:tr>
    </w:tbl>
    <w:p w:rsidR="00C14820" w:rsidRPr="00C14820" w:rsidRDefault="00C14820" w:rsidP="0038458F">
      <w:pPr>
        <w:spacing w:after="120"/>
        <w:ind w:left="720"/>
      </w:pPr>
    </w:p>
    <w:p w:rsidR="00C14820" w:rsidRPr="00C14820" w:rsidRDefault="00C14820" w:rsidP="0038458F">
      <w:pPr>
        <w:spacing w:after="120"/>
        <w:jc w:val="both"/>
      </w:pPr>
      <w:r w:rsidRPr="00C14820">
        <w:t>Анализ приведенной таблицы показывает, что в 2012 году 7 (семь) открытых акционерных обществ получили чистую прибыль в сумме 41 927, 0 тыс. руб., 1 (одно) - ОАО «ТКРОС» отработало с убытком в сумме 1578.0 тыс. руб., в 4 (четырех) открытых акционерных обществах – ОАО «Винсент», ОАО «МЮФЦ», ОАО «Королёвская упаковка», ОАО «Центр инвестиционных финансовых и международных программ» чистая прибыль составила 0 рублей.</w:t>
      </w:r>
    </w:p>
    <w:p w:rsidR="00C14820" w:rsidRPr="00C14820" w:rsidRDefault="00C14820" w:rsidP="0038458F">
      <w:pPr>
        <w:spacing w:after="120"/>
        <w:ind w:firstLine="360"/>
        <w:jc w:val="both"/>
      </w:pPr>
      <w:r w:rsidRPr="00C14820">
        <w:t>Сумма денежных средств, подлежащая перечислению в бюджет города Королёва по решению Совета директоров, составляла 3645.4 тыс.руб., кроме того ОАО «Корона» находилась в стадии ликвидации и возвратила в бюджет города Королёва вложения в уставный капитал средства в сумме 17 046.0 тыс.руб.</w:t>
      </w:r>
    </w:p>
    <w:p w:rsidR="00C14820" w:rsidRDefault="00C14820" w:rsidP="0038458F">
      <w:pPr>
        <w:spacing w:after="120"/>
        <w:ind w:firstLine="360"/>
        <w:jc w:val="both"/>
      </w:pPr>
      <w:r w:rsidRPr="00C14820">
        <w:t>Из средств ОАО в сумме 3645.4 тыс.руб., подлежащих перечислению в бюджет города Королёва в 2013 году перечислено только 500.8 тыс.руб. На момент проверки просроченный долг в сумме 3144,6 тыс.руб. остался за ОАО «Водоканал». Итоги финансовой деятельности 11 акционерных обществ с участием капитала муниципального образования город Королёв за 2013 год и перечисления в бюджет города Королёв части чистой прибыли. По решению Совета директоров в 2</w:t>
      </w:r>
      <w:r w:rsidR="0005457D">
        <w:t>014 году, показаны в таблице № 12</w:t>
      </w:r>
      <w:r w:rsidRPr="00C14820">
        <w:t>:</w:t>
      </w:r>
    </w:p>
    <w:p w:rsidR="002A3AE4" w:rsidRPr="00C14820" w:rsidRDefault="002A3AE4" w:rsidP="0038458F">
      <w:pPr>
        <w:spacing w:after="120"/>
        <w:ind w:firstLine="360"/>
        <w:jc w:val="both"/>
      </w:pPr>
    </w:p>
    <w:p w:rsidR="00C14820" w:rsidRPr="00C14820" w:rsidRDefault="00F2716C" w:rsidP="0038458F">
      <w:pPr>
        <w:spacing w:after="120"/>
        <w:ind w:firstLine="360"/>
        <w:jc w:val="right"/>
        <w:rPr>
          <w:b/>
        </w:rPr>
      </w:pPr>
      <w:r>
        <w:rPr>
          <w:b/>
        </w:rPr>
        <w:t xml:space="preserve"> </w:t>
      </w:r>
      <w:r w:rsidR="0005457D">
        <w:rPr>
          <w:b/>
        </w:rPr>
        <w:t>Таблица № 12</w:t>
      </w:r>
      <w:r w:rsidR="00C14820" w:rsidRPr="00C14820">
        <w:rPr>
          <w:b/>
        </w:rPr>
        <w:t>.</w:t>
      </w:r>
    </w:p>
    <w:p w:rsidR="00C14820" w:rsidRPr="00C14820" w:rsidRDefault="00F2716C" w:rsidP="0038458F">
      <w:pPr>
        <w:spacing w:after="120"/>
        <w:ind w:left="-567" w:hanging="567"/>
        <w:jc w:val="right"/>
      </w:pPr>
      <w:r>
        <w:t xml:space="preserve"> </w:t>
      </w:r>
      <w:r w:rsidR="00C14820" w:rsidRPr="00C14820">
        <w:t>(тыс.руб.)</w:t>
      </w:r>
    </w:p>
    <w:tbl>
      <w:tblPr>
        <w:tblStyle w:val="1"/>
        <w:tblW w:w="10206" w:type="dxa"/>
        <w:tblInd w:w="-572" w:type="dxa"/>
        <w:tblLayout w:type="fixed"/>
        <w:tblLook w:val="01E0" w:firstRow="1" w:lastRow="1" w:firstColumn="1" w:lastColumn="1" w:noHBand="0" w:noVBand="0"/>
      </w:tblPr>
      <w:tblGrid>
        <w:gridCol w:w="567"/>
        <w:gridCol w:w="1560"/>
        <w:gridCol w:w="1134"/>
        <w:gridCol w:w="1842"/>
        <w:gridCol w:w="1843"/>
        <w:gridCol w:w="1418"/>
        <w:gridCol w:w="992"/>
        <w:gridCol w:w="850"/>
      </w:tblGrid>
      <w:tr w:rsidR="00C14820" w:rsidRPr="00C14820" w:rsidTr="00E8708C">
        <w:trPr>
          <w:trHeight w:val="66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 п/п</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p>
          <w:p w:rsidR="00C14820" w:rsidRPr="00C14820" w:rsidRDefault="00C14820" w:rsidP="0038458F">
            <w:pPr>
              <w:spacing w:after="120"/>
              <w:jc w:val="center"/>
              <w:rPr>
                <w:b/>
                <w:sz w:val="16"/>
                <w:szCs w:val="16"/>
              </w:rPr>
            </w:pPr>
            <w:r w:rsidRPr="00C14820">
              <w:rPr>
                <w:b/>
                <w:sz w:val="16"/>
                <w:szCs w:val="16"/>
              </w:rPr>
              <w:t>Наименование акционерных</w:t>
            </w:r>
          </w:p>
          <w:p w:rsidR="00C14820" w:rsidRPr="00C14820" w:rsidRDefault="00C14820" w:rsidP="0038458F">
            <w:pPr>
              <w:spacing w:after="120"/>
              <w:jc w:val="center"/>
              <w:rPr>
                <w:b/>
                <w:sz w:val="16"/>
                <w:szCs w:val="16"/>
              </w:rPr>
            </w:pPr>
            <w:r w:rsidRPr="00C14820">
              <w:rPr>
                <w:b/>
                <w:sz w:val="16"/>
                <w:szCs w:val="16"/>
              </w:rPr>
              <w:t>обществ</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Чистая прибыль в 2013г.</w:t>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ind w:right="-108" w:hanging="198"/>
              <w:jc w:val="center"/>
              <w:rPr>
                <w:b/>
                <w:sz w:val="16"/>
                <w:szCs w:val="16"/>
              </w:rPr>
            </w:pPr>
            <w:r w:rsidRPr="00C14820">
              <w:rPr>
                <w:b/>
                <w:sz w:val="16"/>
                <w:szCs w:val="16"/>
              </w:rPr>
              <w:t>Сумма</w:t>
            </w:r>
          </w:p>
          <w:p w:rsidR="00C14820" w:rsidRPr="00C14820" w:rsidRDefault="00C14820" w:rsidP="0038458F">
            <w:pPr>
              <w:spacing w:after="120"/>
              <w:ind w:right="-108" w:hanging="198"/>
              <w:jc w:val="center"/>
              <w:rPr>
                <w:b/>
                <w:sz w:val="16"/>
                <w:szCs w:val="16"/>
              </w:rPr>
            </w:pPr>
            <w:r w:rsidRPr="00C14820">
              <w:rPr>
                <w:b/>
                <w:sz w:val="16"/>
                <w:szCs w:val="16"/>
              </w:rPr>
              <w:t xml:space="preserve"> подлежащая перечислению в городской бюджет</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ind w:left="-108" w:firstLine="108"/>
              <w:jc w:val="center"/>
              <w:rPr>
                <w:b/>
                <w:sz w:val="16"/>
                <w:szCs w:val="16"/>
              </w:rPr>
            </w:pPr>
            <w:r w:rsidRPr="00C14820">
              <w:rPr>
                <w:b/>
                <w:sz w:val="16"/>
                <w:szCs w:val="16"/>
              </w:rPr>
              <w:t>Сумма</w:t>
            </w:r>
          </w:p>
          <w:p w:rsidR="00C14820" w:rsidRPr="00C14820" w:rsidRDefault="00C14820" w:rsidP="0038458F">
            <w:pPr>
              <w:spacing w:after="120"/>
              <w:ind w:left="-108" w:right="-108"/>
              <w:jc w:val="center"/>
              <w:rPr>
                <w:b/>
                <w:sz w:val="16"/>
                <w:szCs w:val="16"/>
              </w:rPr>
            </w:pPr>
            <w:r w:rsidRPr="00C14820">
              <w:rPr>
                <w:b/>
                <w:sz w:val="16"/>
                <w:szCs w:val="16"/>
              </w:rPr>
              <w:t>перечисленных дивидендов</w:t>
            </w:r>
          </w:p>
          <w:p w:rsidR="00C14820" w:rsidRPr="00C14820" w:rsidRDefault="00C14820" w:rsidP="0038458F">
            <w:pPr>
              <w:spacing w:after="120"/>
              <w:ind w:left="-108" w:right="-108"/>
              <w:jc w:val="center"/>
              <w:rPr>
                <w:b/>
                <w:sz w:val="16"/>
                <w:szCs w:val="16"/>
              </w:rPr>
            </w:pPr>
            <w:r w:rsidRPr="00C14820">
              <w:rPr>
                <w:b/>
                <w:sz w:val="16"/>
                <w:szCs w:val="16"/>
              </w:rPr>
              <w:t>в 2013г.</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ind w:left="-108" w:firstLine="108"/>
              <w:jc w:val="center"/>
              <w:rPr>
                <w:b/>
                <w:sz w:val="16"/>
                <w:szCs w:val="16"/>
              </w:rPr>
            </w:pPr>
            <w:r w:rsidRPr="00C14820">
              <w:rPr>
                <w:b/>
                <w:sz w:val="16"/>
                <w:szCs w:val="16"/>
              </w:rPr>
              <w:t>Сумма</w:t>
            </w:r>
          </w:p>
          <w:p w:rsidR="00C14820" w:rsidRPr="00C14820" w:rsidRDefault="00C14820" w:rsidP="0038458F">
            <w:pPr>
              <w:spacing w:after="120"/>
              <w:ind w:left="-108" w:right="-108"/>
              <w:jc w:val="center"/>
              <w:rPr>
                <w:b/>
                <w:sz w:val="16"/>
                <w:szCs w:val="16"/>
              </w:rPr>
            </w:pPr>
            <w:r w:rsidRPr="00C14820">
              <w:rPr>
                <w:b/>
                <w:sz w:val="16"/>
                <w:szCs w:val="16"/>
              </w:rPr>
              <w:t>перечисленных</w:t>
            </w:r>
          </w:p>
          <w:p w:rsidR="00C14820" w:rsidRPr="00C14820" w:rsidRDefault="00C14820" w:rsidP="0038458F">
            <w:pPr>
              <w:spacing w:after="120"/>
              <w:ind w:left="-108" w:right="-108"/>
              <w:jc w:val="center"/>
              <w:rPr>
                <w:b/>
                <w:sz w:val="16"/>
                <w:szCs w:val="16"/>
              </w:rPr>
            </w:pPr>
            <w:r w:rsidRPr="00C14820">
              <w:rPr>
                <w:b/>
                <w:sz w:val="16"/>
                <w:szCs w:val="16"/>
              </w:rPr>
              <w:t>дивидендов</w:t>
            </w:r>
          </w:p>
          <w:p w:rsidR="00C14820" w:rsidRPr="00C14820" w:rsidRDefault="00C14820" w:rsidP="0038458F">
            <w:pPr>
              <w:spacing w:after="120"/>
              <w:ind w:left="-108" w:right="-108"/>
              <w:jc w:val="center"/>
              <w:rPr>
                <w:b/>
                <w:sz w:val="16"/>
                <w:szCs w:val="16"/>
              </w:rPr>
            </w:pPr>
            <w:r w:rsidRPr="00C14820">
              <w:rPr>
                <w:b/>
                <w:sz w:val="16"/>
                <w:szCs w:val="16"/>
              </w:rPr>
              <w:t>в 2014г.</w:t>
            </w:r>
          </w:p>
          <w:p w:rsidR="00C14820" w:rsidRPr="00C14820" w:rsidRDefault="00C14820" w:rsidP="0038458F">
            <w:pPr>
              <w:spacing w:after="120"/>
              <w:ind w:left="-108" w:right="-108"/>
              <w:jc w:val="center"/>
              <w:rPr>
                <w:b/>
                <w:sz w:val="16"/>
                <w:szCs w:val="16"/>
              </w:rPr>
            </w:pPr>
            <w:r w:rsidRPr="00C14820">
              <w:rPr>
                <w:b/>
                <w:sz w:val="16"/>
                <w:szCs w:val="16"/>
              </w:rPr>
              <w:t>(по итогам 2013г.)</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8708C" w:rsidRDefault="00E8708C" w:rsidP="0038458F">
            <w:pPr>
              <w:spacing w:after="120"/>
              <w:ind w:left="-108" w:firstLine="108"/>
              <w:jc w:val="center"/>
              <w:rPr>
                <w:b/>
                <w:sz w:val="16"/>
                <w:szCs w:val="16"/>
              </w:rPr>
            </w:pPr>
            <w:r w:rsidRPr="00C14820">
              <w:rPr>
                <w:b/>
                <w:sz w:val="16"/>
                <w:szCs w:val="16"/>
              </w:rPr>
              <w:t>Задолжен</w:t>
            </w:r>
          </w:p>
          <w:p w:rsidR="00C14820" w:rsidRPr="00C14820" w:rsidRDefault="00E8708C" w:rsidP="0038458F">
            <w:pPr>
              <w:spacing w:after="120"/>
              <w:ind w:left="-108" w:firstLine="108"/>
              <w:jc w:val="center"/>
              <w:rPr>
                <w:b/>
                <w:sz w:val="16"/>
                <w:szCs w:val="16"/>
              </w:rPr>
            </w:pPr>
            <w:proofErr w:type="spellStart"/>
            <w:r w:rsidRPr="00C14820">
              <w:rPr>
                <w:b/>
                <w:sz w:val="16"/>
                <w:szCs w:val="16"/>
              </w:rPr>
              <w:t>но</w:t>
            </w:r>
            <w:r>
              <w:rPr>
                <w:b/>
                <w:sz w:val="16"/>
                <w:szCs w:val="16"/>
              </w:rPr>
              <w:t>с</w:t>
            </w:r>
            <w:r w:rsidRPr="00C14820">
              <w:rPr>
                <w:b/>
                <w:sz w:val="16"/>
                <w:szCs w:val="16"/>
              </w:rPr>
              <w:t>ть</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ind w:left="-108" w:right="-108" w:firstLine="108"/>
              <w:jc w:val="center"/>
              <w:rPr>
                <w:b/>
                <w:sz w:val="16"/>
                <w:szCs w:val="16"/>
              </w:rPr>
            </w:pPr>
            <w:r w:rsidRPr="00C14820">
              <w:rPr>
                <w:b/>
                <w:sz w:val="16"/>
                <w:szCs w:val="16"/>
              </w:rPr>
              <w:t>Примечание</w:t>
            </w:r>
          </w:p>
        </w:tc>
      </w:tr>
      <w:tr w:rsidR="00C14820" w:rsidRPr="00C14820" w:rsidTr="00E8708C">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1</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3</w:t>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5</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5</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14820" w:rsidRPr="00C14820" w:rsidRDefault="00C14820" w:rsidP="0038458F">
            <w:pPr>
              <w:spacing w:after="120"/>
              <w:jc w:val="center"/>
              <w:rPr>
                <w:b/>
                <w:sz w:val="16"/>
                <w:szCs w:val="16"/>
              </w:rPr>
            </w:pPr>
            <w:r w:rsidRPr="00C14820">
              <w:rPr>
                <w:b/>
                <w:sz w:val="16"/>
                <w:szCs w:val="16"/>
              </w:rPr>
              <w:t>7</w:t>
            </w:r>
          </w:p>
        </w:tc>
      </w:tr>
      <w:tr w:rsidR="00C14820" w:rsidRPr="00C14820" w:rsidTr="00E8708C">
        <w:trPr>
          <w:trHeight w:val="546"/>
        </w:trPr>
        <w:tc>
          <w:tcPr>
            <w:tcW w:w="567"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b/>
                <w:sz w:val="16"/>
                <w:szCs w:val="16"/>
              </w:rPr>
            </w:pPr>
            <w:r w:rsidRPr="00C14820">
              <w:rPr>
                <w:b/>
                <w:sz w:val="16"/>
                <w:szCs w:val="16"/>
              </w:rPr>
              <w:t>1.</w:t>
            </w:r>
          </w:p>
        </w:tc>
        <w:tc>
          <w:tcPr>
            <w:tcW w:w="156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rPr>
                <w:sz w:val="16"/>
                <w:szCs w:val="16"/>
              </w:rPr>
            </w:pPr>
            <w:r w:rsidRPr="00C14820">
              <w:rPr>
                <w:sz w:val="16"/>
                <w:szCs w:val="16"/>
              </w:rPr>
              <w:t>ОАО «Жилкомплекс»</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120,0</w:t>
            </w:r>
          </w:p>
        </w:tc>
        <w:tc>
          <w:tcPr>
            <w:tcW w:w="184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6,0</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C14820" w:rsidRDefault="00510232" w:rsidP="0038458F">
            <w:pPr>
              <w:spacing w:after="120"/>
              <w:jc w:val="center"/>
              <w:rPr>
                <w:sz w:val="16"/>
                <w:szCs w:val="16"/>
              </w:rPr>
            </w:pPr>
            <w:r>
              <w:rPr>
                <w:sz w:val="16"/>
                <w:szCs w:val="16"/>
              </w:rPr>
              <w:t>6,0</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C14820" w:rsidRDefault="00510232" w:rsidP="0038458F">
            <w:pPr>
              <w:spacing w:after="120"/>
              <w:jc w:val="center"/>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p>
        </w:tc>
      </w:tr>
      <w:tr w:rsidR="00C14820" w:rsidRPr="00C14820" w:rsidTr="00E8708C">
        <w:trPr>
          <w:trHeight w:val="443"/>
        </w:trPr>
        <w:tc>
          <w:tcPr>
            <w:tcW w:w="567"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b/>
                <w:sz w:val="16"/>
                <w:szCs w:val="16"/>
              </w:rPr>
            </w:pPr>
            <w:r w:rsidRPr="00C14820">
              <w:rPr>
                <w:b/>
                <w:sz w:val="16"/>
                <w:szCs w:val="16"/>
              </w:rPr>
              <w:t>2.</w:t>
            </w:r>
          </w:p>
        </w:tc>
        <w:tc>
          <w:tcPr>
            <w:tcW w:w="156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rPr>
                <w:sz w:val="16"/>
                <w:szCs w:val="16"/>
              </w:rPr>
            </w:pPr>
            <w:r w:rsidRPr="00C14820">
              <w:rPr>
                <w:sz w:val="16"/>
                <w:szCs w:val="16"/>
              </w:rPr>
              <w:t>ОАО «Жилсервис»</w:t>
            </w:r>
          </w:p>
        </w:tc>
        <w:tc>
          <w:tcPr>
            <w:tcW w:w="1134"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412,0</w:t>
            </w:r>
          </w:p>
        </w:tc>
        <w:tc>
          <w:tcPr>
            <w:tcW w:w="184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20,6</w:t>
            </w:r>
          </w:p>
        </w:tc>
        <w:tc>
          <w:tcPr>
            <w:tcW w:w="1843"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20,6</w:t>
            </w:r>
          </w:p>
        </w:tc>
        <w:tc>
          <w:tcPr>
            <w:tcW w:w="99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tc>
      </w:tr>
      <w:tr w:rsidR="00C14820" w:rsidRPr="00C14820" w:rsidTr="00E8708C">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3.</w:t>
            </w:r>
          </w:p>
        </w:tc>
        <w:tc>
          <w:tcPr>
            <w:tcW w:w="156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rPr>
                <w:b/>
                <w:sz w:val="16"/>
                <w:szCs w:val="16"/>
              </w:rPr>
            </w:pPr>
            <w:r w:rsidRPr="00C14820">
              <w:rPr>
                <w:sz w:val="16"/>
                <w:szCs w:val="16"/>
              </w:rPr>
              <w:t>ОАО «Теплосеть»</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13 856,0</w:t>
            </w:r>
          </w:p>
        </w:tc>
        <w:tc>
          <w:tcPr>
            <w:tcW w:w="184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692,8</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692,8</w:t>
            </w:r>
          </w:p>
        </w:tc>
        <w:tc>
          <w:tcPr>
            <w:tcW w:w="85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p>
        </w:tc>
      </w:tr>
      <w:tr w:rsidR="00C14820" w:rsidRPr="00C14820" w:rsidTr="00E8708C">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4.</w:t>
            </w:r>
          </w:p>
        </w:tc>
        <w:tc>
          <w:tcPr>
            <w:tcW w:w="156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rPr>
                <w:sz w:val="16"/>
                <w:szCs w:val="16"/>
              </w:rPr>
            </w:pPr>
            <w:r w:rsidRPr="00C14820">
              <w:rPr>
                <w:sz w:val="16"/>
                <w:szCs w:val="16"/>
              </w:rPr>
              <w:t>ОАО «Водоканал»</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49 641,0</w:t>
            </w:r>
          </w:p>
        </w:tc>
        <w:tc>
          <w:tcPr>
            <w:tcW w:w="184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2 482,0</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2 482,0</w:t>
            </w:r>
          </w:p>
        </w:tc>
        <w:tc>
          <w:tcPr>
            <w:tcW w:w="85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p>
        </w:tc>
      </w:tr>
      <w:tr w:rsidR="00C14820" w:rsidRPr="00C14820" w:rsidTr="00E8708C">
        <w:trPr>
          <w:trHeight w:val="500"/>
        </w:trPr>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5.</w:t>
            </w:r>
          </w:p>
        </w:tc>
        <w:tc>
          <w:tcPr>
            <w:tcW w:w="156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rPr>
                <w:sz w:val="16"/>
                <w:szCs w:val="16"/>
              </w:rPr>
            </w:pPr>
            <w:r w:rsidRPr="00C14820">
              <w:rPr>
                <w:sz w:val="16"/>
                <w:szCs w:val="16"/>
              </w:rPr>
              <w:t>ОАО «Дом быта»</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9508,0</w:t>
            </w:r>
          </w:p>
        </w:tc>
        <w:tc>
          <w:tcPr>
            <w:tcW w:w="184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300,0</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300,0</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p>
        </w:tc>
      </w:tr>
      <w:tr w:rsidR="00C14820" w:rsidRPr="00C14820" w:rsidTr="00E8708C">
        <w:trPr>
          <w:trHeight w:val="500"/>
        </w:trPr>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6.</w:t>
            </w:r>
          </w:p>
        </w:tc>
        <w:tc>
          <w:tcPr>
            <w:tcW w:w="156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rPr>
                <w:sz w:val="16"/>
                <w:szCs w:val="16"/>
              </w:rPr>
            </w:pPr>
            <w:r w:rsidRPr="00C14820">
              <w:rPr>
                <w:sz w:val="16"/>
                <w:szCs w:val="16"/>
              </w:rPr>
              <w:t>ОАО «ТКРОС»</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1 973,0</w:t>
            </w:r>
          </w:p>
        </w:tc>
        <w:tc>
          <w:tcPr>
            <w:tcW w:w="184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98,65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98,65</w:t>
            </w:r>
          </w:p>
        </w:tc>
        <w:tc>
          <w:tcPr>
            <w:tcW w:w="85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p>
        </w:tc>
      </w:tr>
      <w:tr w:rsidR="00C14820" w:rsidRPr="00C14820" w:rsidTr="00E8708C">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7.</w:t>
            </w:r>
          </w:p>
        </w:tc>
        <w:tc>
          <w:tcPr>
            <w:tcW w:w="156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rPr>
                <w:sz w:val="16"/>
                <w:szCs w:val="16"/>
              </w:rPr>
            </w:pPr>
            <w:r w:rsidRPr="00C14820">
              <w:rPr>
                <w:sz w:val="16"/>
                <w:szCs w:val="16"/>
              </w:rPr>
              <w:t>ОАО «Винсент»</w:t>
            </w:r>
          </w:p>
        </w:tc>
        <w:tc>
          <w:tcPr>
            <w:tcW w:w="1134"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84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843"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tc>
      </w:tr>
      <w:tr w:rsidR="00C14820" w:rsidRPr="00C14820" w:rsidTr="00E8708C">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8.</w:t>
            </w:r>
          </w:p>
        </w:tc>
        <w:tc>
          <w:tcPr>
            <w:tcW w:w="156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rPr>
                <w:b/>
                <w:sz w:val="16"/>
                <w:szCs w:val="16"/>
              </w:rPr>
            </w:pPr>
            <w:r w:rsidRPr="00C14820">
              <w:rPr>
                <w:sz w:val="16"/>
                <w:szCs w:val="16"/>
              </w:rPr>
              <w:t>ОАО «МОФЦ»</w:t>
            </w:r>
          </w:p>
        </w:tc>
        <w:tc>
          <w:tcPr>
            <w:tcW w:w="1134"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84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tc>
      </w:tr>
      <w:tr w:rsidR="00C14820" w:rsidRPr="00C14820" w:rsidTr="00E8708C">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9.</w:t>
            </w:r>
          </w:p>
        </w:tc>
        <w:tc>
          <w:tcPr>
            <w:tcW w:w="156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rPr>
                <w:sz w:val="16"/>
                <w:szCs w:val="16"/>
              </w:rPr>
            </w:pPr>
            <w:r w:rsidRPr="00C14820">
              <w:rPr>
                <w:sz w:val="16"/>
                <w:szCs w:val="16"/>
              </w:rPr>
              <w:t>ОАО «Королёвская упаковка»</w:t>
            </w:r>
          </w:p>
        </w:tc>
        <w:tc>
          <w:tcPr>
            <w:tcW w:w="1134"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84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843"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r w:rsidRPr="00C14820">
              <w:rPr>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tc>
      </w:tr>
      <w:tr w:rsidR="00C14820" w:rsidRPr="00C14820" w:rsidTr="00E8708C">
        <w:trPr>
          <w:trHeight w:val="507"/>
        </w:trPr>
        <w:tc>
          <w:tcPr>
            <w:tcW w:w="567"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b/>
                <w:sz w:val="16"/>
                <w:szCs w:val="16"/>
              </w:rPr>
            </w:pPr>
            <w:r w:rsidRPr="00C14820">
              <w:rPr>
                <w:b/>
                <w:sz w:val="16"/>
                <w:szCs w:val="16"/>
              </w:rPr>
              <w:t>10.</w:t>
            </w:r>
          </w:p>
        </w:tc>
        <w:tc>
          <w:tcPr>
            <w:tcW w:w="156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rPr>
                <w:sz w:val="16"/>
                <w:szCs w:val="16"/>
              </w:rPr>
            </w:pPr>
            <w:r w:rsidRPr="00C14820">
              <w:rPr>
                <w:sz w:val="16"/>
                <w:szCs w:val="16"/>
              </w:rPr>
              <w:t>ОАО «Корона»</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184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2 823,823</w:t>
            </w:r>
          </w:p>
          <w:p w:rsidR="00C14820" w:rsidRPr="00C14820" w:rsidRDefault="00C14820" w:rsidP="0038458F">
            <w:pPr>
              <w:spacing w:after="120"/>
              <w:jc w:val="center"/>
              <w:rPr>
                <w:sz w:val="16"/>
                <w:szCs w:val="16"/>
              </w:rPr>
            </w:pPr>
            <w:r w:rsidRPr="00C14820">
              <w:rPr>
                <w:sz w:val="16"/>
                <w:szCs w:val="16"/>
              </w:rPr>
              <w:t>(денежные средства по распределению имущества ликвидируемого общества)</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2 823,823 (денежные средства по распределению имущества ликвидируемого общества)</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sz w:val="16"/>
                <w:szCs w:val="16"/>
              </w:rPr>
            </w:pPr>
            <w:r w:rsidRPr="00C14820">
              <w:rPr>
                <w:sz w:val="16"/>
                <w:szCs w:val="16"/>
              </w:rPr>
              <w:t>Предприятие ликвидировано 24.07.2013г.</w:t>
            </w:r>
          </w:p>
        </w:tc>
      </w:tr>
      <w:tr w:rsidR="00C14820" w:rsidRPr="00C14820" w:rsidTr="00E8708C">
        <w:tc>
          <w:tcPr>
            <w:tcW w:w="567"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b/>
                <w:sz w:val="16"/>
                <w:szCs w:val="16"/>
              </w:rPr>
            </w:pPr>
            <w:r w:rsidRPr="00C14820">
              <w:rPr>
                <w:b/>
                <w:sz w:val="16"/>
                <w:szCs w:val="16"/>
              </w:rPr>
              <w:t>11.</w:t>
            </w:r>
          </w:p>
        </w:tc>
        <w:tc>
          <w:tcPr>
            <w:tcW w:w="156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rPr>
                <w:sz w:val="16"/>
                <w:szCs w:val="16"/>
              </w:rPr>
            </w:pPr>
            <w:r w:rsidRPr="00C14820">
              <w:rPr>
                <w:sz w:val="16"/>
                <w:szCs w:val="16"/>
              </w:rPr>
              <w:t>ОАО «Центр инвестиционных финансовых и международных программ»</w:t>
            </w:r>
          </w:p>
        </w:tc>
        <w:tc>
          <w:tcPr>
            <w:tcW w:w="1134"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w:t>
            </w:r>
          </w:p>
        </w:tc>
        <w:tc>
          <w:tcPr>
            <w:tcW w:w="184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w:t>
            </w:r>
          </w:p>
        </w:tc>
        <w:tc>
          <w:tcPr>
            <w:tcW w:w="1843"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w:t>
            </w:r>
          </w:p>
        </w:tc>
        <w:tc>
          <w:tcPr>
            <w:tcW w:w="1418"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r w:rsidRPr="00C14820">
              <w:rPr>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center"/>
              <w:rPr>
                <w:sz w:val="16"/>
                <w:szCs w:val="16"/>
              </w:rPr>
            </w:pPr>
          </w:p>
          <w:p w:rsidR="00C14820" w:rsidRPr="00C14820" w:rsidRDefault="00C14820" w:rsidP="0038458F">
            <w:pPr>
              <w:spacing w:after="120"/>
              <w:jc w:val="center"/>
              <w:rPr>
                <w:sz w:val="16"/>
                <w:szCs w:val="16"/>
              </w:rPr>
            </w:pPr>
          </w:p>
        </w:tc>
      </w:tr>
      <w:tr w:rsidR="00C14820" w:rsidRPr="00C14820" w:rsidTr="00E8708C">
        <w:trPr>
          <w:trHeight w:val="415"/>
        </w:trPr>
        <w:tc>
          <w:tcPr>
            <w:tcW w:w="2127" w:type="dxa"/>
            <w:gridSpan w:val="2"/>
            <w:tcBorders>
              <w:top w:val="single" w:sz="4" w:space="0" w:color="auto"/>
              <w:left w:val="single" w:sz="4" w:space="0" w:color="auto"/>
              <w:bottom w:val="single" w:sz="4" w:space="0" w:color="auto"/>
              <w:right w:val="single" w:sz="4" w:space="0" w:color="auto"/>
            </w:tcBorders>
          </w:tcPr>
          <w:p w:rsidR="00C14820" w:rsidRPr="00C14820" w:rsidRDefault="00C14820" w:rsidP="0038458F">
            <w:pPr>
              <w:spacing w:after="120"/>
              <w:jc w:val="right"/>
              <w:rPr>
                <w:b/>
                <w:sz w:val="18"/>
                <w:szCs w:val="18"/>
              </w:rPr>
            </w:pPr>
          </w:p>
          <w:p w:rsidR="00C14820" w:rsidRPr="00C14820" w:rsidRDefault="00C14820" w:rsidP="0038458F">
            <w:pPr>
              <w:spacing w:after="120"/>
              <w:jc w:val="right"/>
              <w:rPr>
                <w:b/>
                <w:sz w:val="18"/>
                <w:szCs w:val="18"/>
              </w:rPr>
            </w:pPr>
            <w:r w:rsidRPr="00C14820">
              <w:rPr>
                <w:b/>
                <w:sz w:val="18"/>
                <w:szCs w:val="18"/>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b/>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b/>
                <w:sz w:val="18"/>
                <w:szCs w:val="18"/>
              </w:rPr>
            </w:pPr>
            <w:r w:rsidRPr="00C14820">
              <w:rPr>
                <w:b/>
                <w:sz w:val="18"/>
                <w:szCs w:val="18"/>
              </w:rPr>
              <w:t>6 423,873</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b/>
                <w:sz w:val="18"/>
                <w:szCs w:val="18"/>
              </w:rPr>
            </w:pPr>
            <w:r w:rsidRPr="00C14820">
              <w:rPr>
                <w:b/>
                <w:sz w:val="18"/>
                <w:szCs w:val="18"/>
              </w:rPr>
              <w:t>2 823,823</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C14820" w:rsidRDefault="00510232" w:rsidP="0038458F">
            <w:pPr>
              <w:spacing w:after="120"/>
              <w:jc w:val="center"/>
              <w:rPr>
                <w:b/>
                <w:sz w:val="18"/>
                <w:szCs w:val="18"/>
              </w:rPr>
            </w:pPr>
            <w:r>
              <w:rPr>
                <w:b/>
                <w:sz w:val="18"/>
                <w:szCs w:val="18"/>
              </w:rPr>
              <w:t>326</w:t>
            </w:r>
            <w:r w:rsidR="00C14820" w:rsidRPr="00C14820">
              <w:rPr>
                <w:b/>
                <w:sz w:val="18"/>
                <w:szCs w:val="18"/>
              </w:rPr>
              <w:t>,6</w:t>
            </w:r>
          </w:p>
        </w:tc>
        <w:tc>
          <w:tcPr>
            <w:tcW w:w="992" w:type="dxa"/>
            <w:tcBorders>
              <w:top w:val="single" w:sz="4" w:space="0" w:color="auto"/>
              <w:left w:val="single" w:sz="4" w:space="0" w:color="auto"/>
              <w:bottom w:val="single" w:sz="4" w:space="0" w:color="auto"/>
              <w:right w:val="single" w:sz="4" w:space="0" w:color="auto"/>
            </w:tcBorders>
          </w:tcPr>
          <w:p w:rsidR="00C14820" w:rsidRPr="00C14820" w:rsidRDefault="00510232" w:rsidP="0038458F">
            <w:pPr>
              <w:spacing w:after="120"/>
              <w:jc w:val="center"/>
              <w:rPr>
                <w:b/>
                <w:sz w:val="18"/>
                <w:szCs w:val="18"/>
              </w:rPr>
            </w:pPr>
            <w:r>
              <w:rPr>
                <w:b/>
                <w:sz w:val="18"/>
                <w:szCs w:val="18"/>
              </w:rPr>
              <w:t>3 273</w:t>
            </w:r>
            <w:r w:rsidR="00C14820" w:rsidRPr="00C14820">
              <w:rPr>
                <w:b/>
                <w:sz w:val="18"/>
                <w:szCs w:val="18"/>
              </w:rPr>
              <w:t>,45</w:t>
            </w:r>
          </w:p>
        </w:tc>
        <w:tc>
          <w:tcPr>
            <w:tcW w:w="850" w:type="dxa"/>
            <w:tcBorders>
              <w:top w:val="single" w:sz="4" w:space="0" w:color="auto"/>
              <w:left w:val="single" w:sz="4" w:space="0" w:color="auto"/>
              <w:bottom w:val="single" w:sz="4" w:space="0" w:color="auto"/>
              <w:right w:val="single" w:sz="4" w:space="0" w:color="auto"/>
            </w:tcBorders>
            <w:vAlign w:val="center"/>
          </w:tcPr>
          <w:p w:rsidR="00C14820" w:rsidRPr="00C14820" w:rsidRDefault="00C14820" w:rsidP="0038458F">
            <w:pPr>
              <w:spacing w:after="120"/>
              <w:jc w:val="center"/>
              <w:rPr>
                <w:b/>
                <w:sz w:val="16"/>
                <w:szCs w:val="16"/>
              </w:rPr>
            </w:pPr>
          </w:p>
        </w:tc>
      </w:tr>
    </w:tbl>
    <w:p w:rsidR="00C14820" w:rsidRPr="00C14820" w:rsidRDefault="00C14820" w:rsidP="0038458F">
      <w:pPr>
        <w:spacing w:after="120"/>
      </w:pPr>
    </w:p>
    <w:p w:rsidR="00C14820" w:rsidRPr="00C14820" w:rsidRDefault="00C14820" w:rsidP="0038458F">
      <w:pPr>
        <w:spacing w:after="120"/>
        <w:jc w:val="both"/>
      </w:pPr>
      <w:r w:rsidRPr="00C14820">
        <w:t>Анализ вышеуказанной таблицы показывает, что в 2013 году шесть акционерных обществ получили чистую прибыль в сумме 75 510,0 тыс. руб.</w:t>
      </w:r>
    </w:p>
    <w:p w:rsidR="00C14820" w:rsidRPr="00C14820" w:rsidRDefault="00C14820" w:rsidP="0038458F">
      <w:pPr>
        <w:spacing w:after="120"/>
        <w:ind w:firstLine="360"/>
        <w:jc w:val="both"/>
      </w:pPr>
      <w:r w:rsidRPr="00C14820">
        <w:t xml:space="preserve"> У 4 (четырех) организациях: ОАО «Винсент», ОАО «МОФЦ», ОАО «Королёвская упаковка», ОАО «Центр инвестиционных финансовых и международных программ» чистая прибыль нулевая.</w:t>
      </w:r>
    </w:p>
    <w:p w:rsidR="00C14820" w:rsidRPr="00C14820" w:rsidRDefault="00C14820" w:rsidP="0038458F">
      <w:pPr>
        <w:spacing w:after="120"/>
        <w:ind w:firstLine="360"/>
        <w:jc w:val="both"/>
      </w:pPr>
      <w:r w:rsidRPr="00C14820">
        <w:t xml:space="preserve"> ОАО «Корона» ликвидирована 24.07.2013 года с выплатой денежных средств по распределению имущества в сумме 2 823,8 тыс.руб. </w:t>
      </w:r>
    </w:p>
    <w:p w:rsidR="00C14820" w:rsidRPr="00C14820" w:rsidRDefault="00C14820" w:rsidP="0038458F">
      <w:pPr>
        <w:spacing w:after="120"/>
        <w:ind w:firstLine="360"/>
        <w:jc w:val="both"/>
      </w:pPr>
      <w:r w:rsidRPr="00C14820">
        <w:t>По решению Совета директоров акционерных обществ в бюджет города Королёва в 2014 году должны поступить денежные средства в сумме 6423,873 тыс.руб., на 01.08.2014 года фактически акционерными общ</w:t>
      </w:r>
      <w:r w:rsidR="00510232">
        <w:t>ествами перечислено в бюджет 326</w:t>
      </w:r>
      <w:r w:rsidRPr="00C14820">
        <w:t>,6 тыс. руб.</w:t>
      </w:r>
    </w:p>
    <w:p w:rsidR="00C14820" w:rsidRPr="00C14820" w:rsidRDefault="00C14820" w:rsidP="0038458F">
      <w:pPr>
        <w:spacing w:after="120"/>
        <w:ind w:firstLine="360"/>
        <w:jc w:val="both"/>
      </w:pPr>
      <w:r w:rsidRPr="00C14820">
        <w:t xml:space="preserve"> Задолженность</w:t>
      </w:r>
      <w:r w:rsidR="00510232">
        <w:t xml:space="preserve"> до конца 2014 года в сумме 3273</w:t>
      </w:r>
      <w:r w:rsidRPr="00C14820">
        <w:t>,45 тыс.руб. осталась за ОАО «Теплосеть» в сумме 692,8 тыс.руб.; за ОАО «Водоканал» в сумме 2 482.0 тыс.руб.; за ОАО «ТКРОС» в сумме 98,65 тыс.руб.</w:t>
      </w:r>
    </w:p>
    <w:p w:rsidR="00C14820" w:rsidRPr="00C14820" w:rsidRDefault="00C14820" w:rsidP="0038458F">
      <w:pPr>
        <w:spacing w:after="120"/>
        <w:ind w:firstLine="360"/>
        <w:jc w:val="both"/>
      </w:pPr>
      <w:r w:rsidRPr="00C14820">
        <w:t>Муниципальное образование город Королёв Московской области вложило в уставный капитал четырех акционерных обществ ОАО «Винсент», ОАО «МОФЦ», ОАО «Королёвская упаковка», ОАО «Центр инвестиционных финансовых и международных программ» - 90 722 900, 0 руб.</w:t>
      </w:r>
    </w:p>
    <w:p w:rsidR="00C14820" w:rsidRPr="00C14820" w:rsidRDefault="00C14820" w:rsidP="0038458F">
      <w:pPr>
        <w:spacing w:after="120"/>
        <w:ind w:firstLine="360"/>
        <w:jc w:val="both"/>
      </w:pPr>
    </w:p>
    <w:p w:rsidR="00C14820" w:rsidRPr="00C14820" w:rsidRDefault="00C14820" w:rsidP="0038458F">
      <w:pPr>
        <w:spacing w:after="120"/>
        <w:ind w:firstLine="360"/>
        <w:jc w:val="both"/>
      </w:pPr>
      <w:r w:rsidRPr="00C14820">
        <w:t>Однако, выше перечисленные акционерные общества сработали в 2012, 2013 годах с нулевыми показателями по чистой прибыли.</w:t>
      </w:r>
    </w:p>
    <w:p w:rsidR="00C14820" w:rsidRPr="00C14820" w:rsidRDefault="00C14820" w:rsidP="0038458F">
      <w:pPr>
        <w:spacing w:after="120"/>
        <w:jc w:val="both"/>
        <w:rPr>
          <w:b/>
          <w:i/>
        </w:rPr>
      </w:pPr>
      <w:r w:rsidRPr="00C14820">
        <w:rPr>
          <w:b/>
          <w:i/>
        </w:rPr>
        <w:t>Комитетом имущественных отношений документы, подтверждающие финансово-хозяйственную деятельность, протоколы заседания и решения Совета директоров вышеназванных акционерных обществ не представлены.</w:t>
      </w:r>
    </w:p>
    <w:p w:rsidR="00C14820" w:rsidRPr="00C14820" w:rsidRDefault="00C14820" w:rsidP="0038458F">
      <w:pPr>
        <w:spacing w:after="120"/>
      </w:pPr>
    </w:p>
    <w:p w:rsidR="00C14820" w:rsidRPr="00C14820" w:rsidRDefault="00C14820" w:rsidP="0038458F">
      <w:pPr>
        <w:spacing w:after="120"/>
        <w:jc w:val="both"/>
      </w:pPr>
      <w:r w:rsidRPr="00C14820">
        <w:t>По организации ОАО «Королёвская упаковка» проводится процедура банкротства. Администрация города Королёва Московской области инсценировала обращение в правоохранительные органы для выяснения возможности преднамеренного банкротства ОАО «Королёвская упаковка» и кредиторской задолженности в 167 млн.руб.</w:t>
      </w:r>
    </w:p>
    <w:p w:rsidR="00C14820" w:rsidRPr="00C14820" w:rsidRDefault="00C14820" w:rsidP="0038458F">
      <w:pPr>
        <w:spacing w:after="120"/>
      </w:pPr>
    </w:p>
    <w:p w:rsidR="00C14820" w:rsidRPr="00C14820" w:rsidRDefault="00C14820" w:rsidP="0038458F">
      <w:pPr>
        <w:spacing w:after="120"/>
        <w:jc w:val="center"/>
        <w:rPr>
          <w:b/>
        </w:rPr>
      </w:pPr>
    </w:p>
    <w:p w:rsidR="00C14820" w:rsidRPr="00C14820" w:rsidRDefault="00C14820" w:rsidP="0038458F">
      <w:pPr>
        <w:spacing w:after="120"/>
        <w:jc w:val="center"/>
        <w:rPr>
          <w:b/>
        </w:rPr>
      </w:pPr>
      <w:r w:rsidRPr="00C14820">
        <w:rPr>
          <w:b/>
        </w:rPr>
        <w:t xml:space="preserve">Итоги финансовой деятельности муниципальных унитарных предприятий </w:t>
      </w:r>
    </w:p>
    <w:p w:rsidR="00C14820" w:rsidRPr="00C14820" w:rsidRDefault="00C14820" w:rsidP="0038458F">
      <w:pPr>
        <w:spacing w:after="120"/>
        <w:jc w:val="center"/>
        <w:rPr>
          <w:b/>
        </w:rPr>
      </w:pPr>
      <w:r w:rsidRPr="00C14820">
        <w:rPr>
          <w:b/>
        </w:rPr>
        <w:t>за 2012-2013 года.</w:t>
      </w:r>
    </w:p>
    <w:p w:rsidR="00C14820" w:rsidRPr="00C14820" w:rsidRDefault="00C14820" w:rsidP="0038458F">
      <w:pPr>
        <w:spacing w:after="120"/>
        <w:rPr>
          <w:b/>
        </w:rPr>
      </w:pPr>
    </w:p>
    <w:p w:rsidR="00C14820" w:rsidRPr="00C14820" w:rsidRDefault="00C14820" w:rsidP="0038458F">
      <w:pPr>
        <w:spacing w:after="120"/>
        <w:jc w:val="both"/>
      </w:pPr>
      <w:r w:rsidRPr="00C14820">
        <w:t>Решениями Совета депутатов города Королёва Московской области от 25.07.2012 года № 44/189 и от 16.10.2013 года № 71/298 «Об установлении на 2013, 2014 года  размера перечисления части прибыли муниципальных унитарных предприятий в бюджет города Королёва Московской области», установлены на 2013 и 2014 года перечисления части прибыли муниципальными унитарными предприятиями города Королёва Московской области в бюджет города Королёва Московской области в размере 50 процентов от прибыли полученной ими в 2012 и 2013 года и оставшейся в их распоряжении после уплаты налогов и иных обязательных платежей.</w:t>
      </w:r>
    </w:p>
    <w:p w:rsidR="00C14820" w:rsidRPr="00C14820" w:rsidRDefault="00C14820" w:rsidP="0038458F">
      <w:pPr>
        <w:spacing w:after="120"/>
        <w:ind w:firstLine="708"/>
        <w:jc w:val="both"/>
      </w:pPr>
      <w:r w:rsidRPr="00C14820">
        <w:t xml:space="preserve">Итоги финансовой деятельности 12 МУПов за 2012 год и перечисления в бюджет                 г. Королёва части чистой прибыли в 2013 году </w:t>
      </w:r>
      <w:r w:rsidR="00884730">
        <w:t>показаны в таблице № 13</w:t>
      </w:r>
      <w:r w:rsidRPr="00C14820">
        <w:t>.</w:t>
      </w:r>
    </w:p>
    <w:p w:rsidR="00C14820" w:rsidRPr="00C14820" w:rsidRDefault="00C14820" w:rsidP="0038458F">
      <w:pPr>
        <w:spacing w:after="120"/>
        <w:jc w:val="both"/>
      </w:pPr>
    </w:p>
    <w:p w:rsidR="002A3AE4" w:rsidRDefault="0005457D" w:rsidP="0038458F">
      <w:pPr>
        <w:spacing w:after="120"/>
        <w:ind w:left="-567" w:firstLine="567"/>
        <w:jc w:val="right"/>
        <w:rPr>
          <w:b/>
        </w:rPr>
      </w:pPr>
      <w:r>
        <w:rPr>
          <w:b/>
        </w:rPr>
        <w:tab/>
      </w:r>
      <w:r>
        <w:rPr>
          <w:b/>
        </w:rPr>
        <w:tab/>
      </w:r>
      <w:r>
        <w:rPr>
          <w:b/>
        </w:rPr>
        <w:tab/>
      </w:r>
      <w:r>
        <w:rPr>
          <w:b/>
        </w:rPr>
        <w:tab/>
      </w:r>
      <w:r>
        <w:rPr>
          <w:b/>
        </w:rPr>
        <w:tab/>
      </w:r>
      <w:r>
        <w:rPr>
          <w:b/>
        </w:rPr>
        <w:tab/>
      </w:r>
      <w:r>
        <w:rPr>
          <w:b/>
        </w:rPr>
        <w:tab/>
        <w:t xml:space="preserve">       </w:t>
      </w:r>
      <w:r>
        <w:rPr>
          <w:b/>
        </w:rPr>
        <w:tab/>
      </w:r>
      <w:r>
        <w:rPr>
          <w:b/>
        </w:rPr>
        <w:tab/>
      </w:r>
      <w:r>
        <w:rPr>
          <w:b/>
        </w:rPr>
        <w:tab/>
      </w:r>
      <w:r>
        <w:rPr>
          <w:b/>
        </w:rPr>
        <w:tab/>
      </w:r>
      <w:r>
        <w:rPr>
          <w:b/>
        </w:rPr>
        <w:tab/>
      </w:r>
    </w:p>
    <w:p w:rsidR="0034194E" w:rsidRDefault="0005457D" w:rsidP="0038458F">
      <w:pPr>
        <w:spacing w:after="120"/>
        <w:ind w:left="-567" w:firstLine="567"/>
        <w:jc w:val="right"/>
        <w:rPr>
          <w:b/>
        </w:rPr>
      </w:pPr>
      <w:r>
        <w:rPr>
          <w:b/>
        </w:rPr>
        <w:t>Таблица № 13</w:t>
      </w:r>
      <w:r w:rsidR="00C14820" w:rsidRPr="00C14820">
        <w:rPr>
          <w:b/>
        </w:rPr>
        <w:t xml:space="preserve"> </w:t>
      </w:r>
    </w:p>
    <w:p w:rsidR="00C14820" w:rsidRPr="00C14820" w:rsidRDefault="00C14820" w:rsidP="0038458F">
      <w:pPr>
        <w:spacing w:after="120"/>
        <w:ind w:left="-567" w:firstLine="567"/>
        <w:jc w:val="right"/>
      </w:pPr>
      <w:r w:rsidRPr="00C14820">
        <w:t>(тыс. руб.)</w:t>
      </w:r>
    </w:p>
    <w:tbl>
      <w:tblPr>
        <w:tblStyle w:val="1"/>
        <w:tblW w:w="9752" w:type="dxa"/>
        <w:jc w:val="center"/>
        <w:tblLayout w:type="fixed"/>
        <w:tblLook w:val="01E0" w:firstRow="1" w:lastRow="1" w:firstColumn="1" w:lastColumn="1" w:noHBand="0" w:noVBand="0"/>
      </w:tblPr>
      <w:tblGrid>
        <w:gridCol w:w="567"/>
        <w:gridCol w:w="1843"/>
        <w:gridCol w:w="1838"/>
        <w:gridCol w:w="1281"/>
        <w:gridCol w:w="1554"/>
        <w:gridCol w:w="1535"/>
        <w:gridCol w:w="1134"/>
      </w:tblGrid>
      <w:tr w:rsidR="00C14820" w:rsidRPr="002A3AE4" w:rsidTr="00C14820">
        <w:trPr>
          <w:trHeight w:val="66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 п/п</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p>
          <w:p w:rsidR="00C14820" w:rsidRPr="002A3AE4" w:rsidRDefault="00C14820" w:rsidP="0038458F">
            <w:pPr>
              <w:spacing w:after="120"/>
              <w:jc w:val="center"/>
              <w:rPr>
                <w:b/>
                <w:sz w:val="20"/>
                <w:szCs w:val="20"/>
              </w:rPr>
            </w:pPr>
            <w:r w:rsidRPr="002A3AE4">
              <w:rPr>
                <w:b/>
                <w:sz w:val="20"/>
                <w:szCs w:val="20"/>
              </w:rPr>
              <w:t>Наименование предприятия</w:t>
            </w:r>
          </w:p>
        </w:tc>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Основной вид деятельности</w:t>
            </w:r>
          </w:p>
        </w:tc>
        <w:tc>
          <w:tcPr>
            <w:tcW w:w="12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Чистая прибыль (+),</w:t>
            </w:r>
          </w:p>
          <w:p w:rsidR="00C14820" w:rsidRPr="002A3AE4" w:rsidRDefault="00C14820" w:rsidP="0038458F">
            <w:pPr>
              <w:spacing w:after="120"/>
              <w:jc w:val="center"/>
              <w:rPr>
                <w:b/>
                <w:sz w:val="20"/>
                <w:szCs w:val="20"/>
              </w:rPr>
            </w:pPr>
            <w:r w:rsidRPr="002A3AE4">
              <w:rPr>
                <w:b/>
                <w:sz w:val="20"/>
                <w:szCs w:val="20"/>
              </w:rPr>
              <w:t>убыток (-)</w:t>
            </w:r>
          </w:p>
          <w:p w:rsidR="00C14820" w:rsidRPr="002A3AE4" w:rsidRDefault="00C14820" w:rsidP="0038458F">
            <w:pPr>
              <w:spacing w:after="120"/>
              <w:jc w:val="center"/>
              <w:rPr>
                <w:b/>
                <w:sz w:val="20"/>
                <w:szCs w:val="20"/>
              </w:rPr>
            </w:pPr>
            <w:r w:rsidRPr="002A3AE4">
              <w:rPr>
                <w:b/>
                <w:sz w:val="20"/>
                <w:szCs w:val="20"/>
              </w:rPr>
              <w:t>за 2012 год</w:t>
            </w:r>
          </w:p>
        </w:tc>
        <w:tc>
          <w:tcPr>
            <w:tcW w:w="15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 xml:space="preserve">Сумма начисленной части прибыли за 2012 год </w:t>
            </w:r>
          </w:p>
          <w:p w:rsidR="00C14820" w:rsidRPr="002A3AE4" w:rsidRDefault="00C14820" w:rsidP="0038458F">
            <w:pPr>
              <w:spacing w:after="120"/>
              <w:jc w:val="center"/>
              <w:rPr>
                <w:b/>
                <w:sz w:val="20"/>
                <w:szCs w:val="20"/>
              </w:rPr>
            </w:pPr>
            <w:r w:rsidRPr="002A3AE4">
              <w:rPr>
                <w:b/>
                <w:sz w:val="20"/>
                <w:szCs w:val="20"/>
              </w:rPr>
              <w:t>в бюджет</w:t>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14820" w:rsidRPr="002A3AE4" w:rsidRDefault="00C14820" w:rsidP="0038458F">
            <w:pPr>
              <w:spacing w:after="120"/>
              <w:ind w:left="-108" w:firstLine="108"/>
              <w:jc w:val="center"/>
              <w:rPr>
                <w:b/>
                <w:sz w:val="20"/>
                <w:szCs w:val="20"/>
              </w:rPr>
            </w:pPr>
            <w:r w:rsidRPr="002A3AE4">
              <w:rPr>
                <w:b/>
                <w:sz w:val="20"/>
                <w:szCs w:val="20"/>
              </w:rPr>
              <w:t>Сумма перечисленной</w:t>
            </w:r>
          </w:p>
          <w:p w:rsidR="00C14820" w:rsidRPr="002A3AE4" w:rsidRDefault="00C14820" w:rsidP="0038458F">
            <w:pPr>
              <w:spacing w:after="120"/>
              <w:ind w:left="-1487" w:firstLine="1487"/>
              <w:jc w:val="right"/>
              <w:rPr>
                <w:b/>
                <w:sz w:val="20"/>
                <w:szCs w:val="20"/>
              </w:rPr>
            </w:pPr>
            <w:r w:rsidRPr="002A3AE4">
              <w:rPr>
                <w:b/>
                <w:sz w:val="20"/>
                <w:szCs w:val="20"/>
              </w:rPr>
              <w:t>в 2013 году части прибыли</w:t>
            </w:r>
          </w:p>
          <w:p w:rsidR="00C14820" w:rsidRPr="002A3AE4" w:rsidRDefault="00C14820" w:rsidP="0038458F">
            <w:pPr>
              <w:spacing w:after="120"/>
              <w:ind w:left="-108" w:firstLine="108"/>
              <w:jc w:val="center"/>
              <w:rPr>
                <w:b/>
                <w:sz w:val="20"/>
                <w:szCs w:val="20"/>
              </w:rPr>
            </w:pPr>
            <w:r w:rsidRPr="002A3AE4">
              <w:rPr>
                <w:b/>
                <w:sz w:val="20"/>
                <w:szCs w:val="20"/>
              </w:rPr>
              <w:t>в бюджет</w:t>
            </w:r>
          </w:p>
          <w:p w:rsidR="00C14820" w:rsidRPr="002A3AE4" w:rsidRDefault="00C14820" w:rsidP="0038458F">
            <w:pPr>
              <w:spacing w:after="120"/>
              <w:ind w:left="-108" w:firstLine="108"/>
              <w:jc w:val="center"/>
              <w:rPr>
                <w:b/>
                <w:sz w:val="20"/>
                <w:szCs w:val="20"/>
              </w:rPr>
            </w:pPr>
            <w:r w:rsidRPr="002A3AE4">
              <w:rPr>
                <w:b/>
                <w:sz w:val="20"/>
                <w:szCs w:val="20"/>
              </w:rPr>
              <w:t>(по итогам 2012г.)</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p>
          <w:p w:rsidR="00C14820" w:rsidRPr="002A3AE4" w:rsidRDefault="00C14820" w:rsidP="0038458F">
            <w:pPr>
              <w:spacing w:after="120"/>
              <w:jc w:val="center"/>
              <w:rPr>
                <w:b/>
                <w:sz w:val="20"/>
                <w:szCs w:val="20"/>
                <w:lang w:val="en-US"/>
              </w:rPr>
            </w:pPr>
            <w:r w:rsidRPr="002A3AE4">
              <w:rPr>
                <w:b/>
                <w:sz w:val="20"/>
                <w:szCs w:val="20"/>
              </w:rPr>
              <w:t>Задолженность</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rPr>
            </w:pPr>
            <w:r w:rsidRPr="002A3AE4">
              <w:rPr>
                <w:b/>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rPr>
            </w:pPr>
            <w:r w:rsidRPr="002A3AE4">
              <w:rPr>
                <w:b/>
                <w:sz w:val="20"/>
                <w:szCs w:val="20"/>
              </w:rPr>
              <w:t>2</w:t>
            </w:r>
          </w:p>
        </w:tc>
        <w:tc>
          <w:tcPr>
            <w:tcW w:w="183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3</w:t>
            </w:r>
          </w:p>
        </w:tc>
        <w:tc>
          <w:tcPr>
            <w:tcW w:w="1281"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4</w:t>
            </w:r>
          </w:p>
        </w:tc>
        <w:tc>
          <w:tcPr>
            <w:tcW w:w="155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5</w:t>
            </w:r>
          </w:p>
        </w:tc>
        <w:tc>
          <w:tcPr>
            <w:tcW w:w="1535"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6</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7</w:t>
            </w:r>
          </w:p>
        </w:tc>
      </w:tr>
      <w:tr w:rsidR="00C14820" w:rsidRPr="002A3AE4" w:rsidTr="00C14820">
        <w:trPr>
          <w:trHeight w:val="376"/>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«Муниципальный центр доставки»</w:t>
            </w:r>
          </w:p>
        </w:tc>
        <w:tc>
          <w:tcPr>
            <w:tcW w:w="183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осуществление доставки</w:t>
            </w:r>
          </w:p>
          <w:p w:rsidR="00C14820" w:rsidRPr="002A3AE4" w:rsidRDefault="00C14820" w:rsidP="0038458F">
            <w:pPr>
              <w:spacing w:after="120"/>
              <w:rPr>
                <w:sz w:val="20"/>
                <w:szCs w:val="20"/>
              </w:rPr>
            </w:pPr>
            <w:r w:rsidRPr="002A3AE4">
              <w:rPr>
                <w:sz w:val="20"/>
                <w:szCs w:val="20"/>
              </w:rPr>
              <w:t>пенсий и других выплат</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5,4</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2,7</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2,7</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b/>
                <w:sz w:val="20"/>
                <w:szCs w:val="20"/>
              </w:rPr>
            </w:pPr>
            <w:r w:rsidRPr="002A3AE4">
              <w:rPr>
                <w:sz w:val="20"/>
                <w:szCs w:val="20"/>
              </w:rPr>
              <w:t>МУП «Автобытдор»</w:t>
            </w:r>
          </w:p>
        </w:tc>
        <w:tc>
          <w:tcPr>
            <w:tcW w:w="183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внешнее благоустройство</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- 461,0</w:t>
            </w:r>
          </w:p>
        </w:tc>
        <w:tc>
          <w:tcPr>
            <w:tcW w:w="155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c>
          <w:tcPr>
            <w:tcW w:w="1535"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«КАСКАД»</w:t>
            </w:r>
          </w:p>
        </w:tc>
        <w:tc>
          <w:tcPr>
            <w:tcW w:w="183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услуги в области связи и телевидения</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 xml:space="preserve">- </w:t>
            </w:r>
            <w:r w:rsidRPr="002A3AE4">
              <w:rPr>
                <w:sz w:val="20"/>
                <w:szCs w:val="20"/>
                <w:lang w:val="en-US"/>
              </w:rPr>
              <w:t>9 689</w:t>
            </w:r>
            <w:r w:rsidRPr="002A3AE4">
              <w:rPr>
                <w:sz w:val="20"/>
                <w:szCs w:val="20"/>
              </w:rPr>
              <w:t>,0</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4.</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«Архитектурно-планировочное управление»</w:t>
            </w:r>
          </w:p>
        </w:tc>
        <w:tc>
          <w:tcPr>
            <w:tcW w:w="183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комплексное формирование города</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lang w:val="en-US"/>
              </w:rPr>
              <w:t>381</w:t>
            </w:r>
            <w:r w:rsidRPr="002A3AE4">
              <w:rPr>
                <w:sz w:val="20"/>
                <w:szCs w:val="20"/>
              </w:rPr>
              <w:t>,0</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lang w:val="en-US"/>
              </w:rPr>
              <w:t>190</w:t>
            </w:r>
            <w:r w:rsidRPr="002A3AE4">
              <w:rPr>
                <w:sz w:val="20"/>
                <w:szCs w:val="20"/>
              </w:rPr>
              <w:t>,5</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lang w:val="en-US"/>
              </w:rPr>
              <w:t>190</w:t>
            </w:r>
            <w:r w:rsidRPr="002A3AE4">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«Горжилсервис»</w:t>
            </w:r>
          </w:p>
        </w:tc>
        <w:tc>
          <w:tcPr>
            <w:tcW w:w="183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жилищно-коммунальное хозяйство</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lang w:val="en-US"/>
              </w:rPr>
            </w:pPr>
            <w:r w:rsidRPr="002A3AE4">
              <w:rPr>
                <w:sz w:val="20"/>
                <w:szCs w:val="20"/>
                <w:lang w:val="en-US"/>
              </w:rPr>
              <w:t>-</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6.</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«Автогаражстрой»</w:t>
            </w:r>
          </w:p>
        </w:tc>
        <w:tc>
          <w:tcPr>
            <w:tcW w:w="183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общестроительная</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1 409,0</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704,5</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150,0</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554,5</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7.</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«Королёвские бани»</w:t>
            </w:r>
          </w:p>
        </w:tc>
        <w:tc>
          <w:tcPr>
            <w:tcW w:w="183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услуги населению</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136,0</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68,0</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68,0</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«Королёвский центр недвижимости и инвестиций»</w:t>
            </w:r>
          </w:p>
        </w:tc>
        <w:tc>
          <w:tcPr>
            <w:tcW w:w="183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операции с недвижимым имуществом</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lang w:val="en-US"/>
              </w:rPr>
              <w:t>- 7</w:t>
            </w:r>
            <w:r w:rsidRPr="002A3AE4">
              <w:rPr>
                <w:sz w:val="20"/>
                <w:szCs w:val="20"/>
              </w:rPr>
              <w:t> </w:t>
            </w:r>
            <w:r w:rsidRPr="002A3AE4">
              <w:rPr>
                <w:sz w:val="20"/>
                <w:szCs w:val="20"/>
                <w:lang w:val="en-US"/>
              </w:rPr>
              <w:t>485</w:t>
            </w:r>
            <w:r w:rsidRPr="002A3AE4">
              <w:rPr>
                <w:sz w:val="20"/>
                <w:szCs w:val="20"/>
              </w:rPr>
              <w:t>,0</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lang w:val="en-US"/>
              </w:rPr>
            </w:pPr>
            <w:r w:rsidRPr="002A3AE4">
              <w:rPr>
                <w:sz w:val="20"/>
                <w:szCs w:val="20"/>
                <w:lang w:val="en-US"/>
              </w:rPr>
              <w:t>-</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lang w:val="en-US"/>
              </w:rPr>
            </w:pPr>
            <w:r w:rsidRPr="002A3AE4">
              <w:rPr>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trHeight w:val="506"/>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9.</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«Управление единого заказчика»</w:t>
            </w:r>
          </w:p>
        </w:tc>
        <w:tc>
          <w:tcPr>
            <w:tcW w:w="183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услуги заказчика-застройщика</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190,6</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95,3</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95,3</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p>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trHeight w:val="140"/>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10.</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КМУП «Муниципальный центр печати»</w:t>
            </w:r>
          </w:p>
        </w:tc>
        <w:tc>
          <w:tcPr>
            <w:tcW w:w="183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розничная торговля</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lang w:val="en-US"/>
              </w:rPr>
              <w:t>228</w:t>
            </w:r>
            <w:r w:rsidRPr="002A3AE4">
              <w:rPr>
                <w:sz w:val="20"/>
                <w:szCs w:val="20"/>
              </w:rPr>
              <w:t>,0</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lang w:val="en-US"/>
              </w:rPr>
            </w:pPr>
            <w:r w:rsidRPr="002A3AE4">
              <w:rPr>
                <w:sz w:val="20"/>
                <w:szCs w:val="20"/>
                <w:lang w:val="en-US"/>
              </w:rPr>
              <w:t>114</w:t>
            </w:r>
            <w:r w:rsidRPr="002A3AE4">
              <w:rPr>
                <w:sz w:val="20"/>
                <w:szCs w:val="20"/>
              </w:rPr>
              <w:t>,</w:t>
            </w:r>
            <w:r w:rsidRPr="002A3AE4">
              <w:rPr>
                <w:sz w:val="20"/>
                <w:szCs w:val="20"/>
                <w:lang w:val="en-US"/>
              </w:rPr>
              <w:t>0</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lang w:val="en-US"/>
              </w:rPr>
            </w:pPr>
            <w:r w:rsidRPr="002A3AE4">
              <w:rPr>
                <w:sz w:val="20"/>
                <w:szCs w:val="20"/>
                <w:lang w:val="en-US"/>
              </w:rPr>
              <w:t>114</w:t>
            </w:r>
            <w:r w:rsidRPr="002A3AE4">
              <w:rPr>
                <w:sz w:val="20"/>
                <w:szCs w:val="20"/>
              </w:rPr>
              <w:t>,</w:t>
            </w:r>
            <w:r w:rsidRPr="002A3AE4">
              <w:rPr>
                <w:sz w:val="20"/>
                <w:szCs w:val="20"/>
                <w:lang w:val="en-US"/>
              </w:rPr>
              <w:t>0</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trHeight w:val="140"/>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11.</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«Ритуал»</w:t>
            </w:r>
          </w:p>
        </w:tc>
        <w:tc>
          <w:tcPr>
            <w:tcW w:w="183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ритуальные услуги</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24,2</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12,1</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12,1</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trHeight w:val="405"/>
          <w:jc w:val="center"/>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12.</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«Прогресс»</w:t>
            </w:r>
          </w:p>
        </w:tc>
        <w:tc>
          <w:tcPr>
            <w:tcW w:w="183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научно-техническая</w:t>
            </w:r>
          </w:p>
        </w:tc>
        <w:tc>
          <w:tcPr>
            <w:tcW w:w="1281"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r>
      <w:tr w:rsidR="00C14820" w:rsidRPr="002A3AE4" w:rsidTr="00C14820">
        <w:trPr>
          <w:trHeight w:val="140"/>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right"/>
              <w:rPr>
                <w:b/>
                <w:sz w:val="20"/>
                <w:szCs w:val="20"/>
              </w:rPr>
            </w:pPr>
            <w:r w:rsidRPr="002A3AE4">
              <w:rPr>
                <w:b/>
                <w:sz w:val="20"/>
                <w:szCs w:val="20"/>
              </w:rPr>
              <w:t>того:</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C14820" w:rsidRPr="002A3AE4" w:rsidRDefault="00C14820" w:rsidP="0038458F">
            <w:pPr>
              <w:spacing w:after="120"/>
              <w:jc w:val="center"/>
              <w:rPr>
                <w:b/>
                <w:sz w:val="20"/>
                <w:szCs w:val="20"/>
              </w:rPr>
            </w:pPr>
            <w:r w:rsidRPr="002A3AE4">
              <w:rPr>
                <w:b/>
                <w:sz w:val="20"/>
                <w:szCs w:val="20"/>
              </w:rPr>
              <w:t>- 17 635,0</w:t>
            </w:r>
          </w:p>
        </w:tc>
        <w:tc>
          <w:tcPr>
            <w:tcW w:w="155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1 187,1</w:t>
            </w:r>
          </w:p>
        </w:tc>
        <w:tc>
          <w:tcPr>
            <w:tcW w:w="1535"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632,6</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554,5</w:t>
            </w:r>
          </w:p>
        </w:tc>
      </w:tr>
    </w:tbl>
    <w:p w:rsidR="00C14820" w:rsidRPr="00C14820" w:rsidRDefault="00C14820" w:rsidP="0038458F">
      <w:pPr>
        <w:spacing w:after="120"/>
        <w:jc w:val="both"/>
        <w:rPr>
          <w:sz w:val="20"/>
          <w:szCs w:val="20"/>
        </w:rPr>
      </w:pPr>
    </w:p>
    <w:p w:rsidR="00C14820" w:rsidRPr="00C14820" w:rsidRDefault="00C14820" w:rsidP="0038458F">
      <w:pPr>
        <w:spacing w:after="120"/>
        <w:ind w:left="-284"/>
        <w:jc w:val="both"/>
      </w:pPr>
      <w:r w:rsidRPr="00C14820">
        <w:t>Анализ полученной чистой прибыли муниципальных унитарных предприятий за 2012 год показал, что 5 (пять) МУП сработали с убытком или нулевой прибылью. По итогам финансовой деятельности за 2012 год убыток получили:</w:t>
      </w:r>
    </w:p>
    <w:p w:rsidR="00C14820" w:rsidRPr="00C14820" w:rsidRDefault="00C14820" w:rsidP="0038458F">
      <w:pPr>
        <w:numPr>
          <w:ilvl w:val="0"/>
          <w:numId w:val="27"/>
        </w:numPr>
        <w:spacing w:after="120"/>
        <w:jc w:val="both"/>
      </w:pPr>
      <w:r w:rsidRPr="00C14820">
        <w:t>МУП «Автобытдор» - 461,0 тыс.руб.;</w:t>
      </w:r>
    </w:p>
    <w:p w:rsidR="00C14820" w:rsidRPr="00C14820" w:rsidRDefault="00C14820" w:rsidP="0038458F">
      <w:pPr>
        <w:numPr>
          <w:ilvl w:val="0"/>
          <w:numId w:val="27"/>
        </w:numPr>
        <w:spacing w:after="120"/>
        <w:jc w:val="both"/>
      </w:pPr>
      <w:r w:rsidRPr="00C14820">
        <w:t>МУП «Каскад» - 9 689, 0 тыс. руб.</w:t>
      </w:r>
    </w:p>
    <w:p w:rsidR="00C14820" w:rsidRPr="00C14820" w:rsidRDefault="00C14820" w:rsidP="0038458F">
      <w:pPr>
        <w:numPr>
          <w:ilvl w:val="0"/>
          <w:numId w:val="27"/>
        </w:numPr>
        <w:spacing w:after="120"/>
        <w:jc w:val="both"/>
      </w:pPr>
      <w:r w:rsidRPr="00C14820">
        <w:t>МУП «Королёвский центр недвижимости и инвестиций» - 7 485,0 тыс. руб.</w:t>
      </w:r>
    </w:p>
    <w:p w:rsidR="00C14820" w:rsidRPr="00C14820" w:rsidRDefault="00C14820" w:rsidP="0038458F">
      <w:pPr>
        <w:spacing w:after="120"/>
        <w:ind w:left="720"/>
        <w:jc w:val="both"/>
      </w:pPr>
    </w:p>
    <w:p w:rsidR="00C14820" w:rsidRPr="00C14820" w:rsidRDefault="00C14820" w:rsidP="0038458F">
      <w:pPr>
        <w:spacing w:after="120"/>
        <w:ind w:left="-284"/>
        <w:jc w:val="both"/>
      </w:pPr>
      <w:r w:rsidRPr="00C14820">
        <w:t>Нулевая прибыль в МУП «Горжилсервис» и МУП «Прогресс».</w:t>
      </w:r>
    </w:p>
    <w:p w:rsidR="00C14820" w:rsidRPr="00C14820" w:rsidRDefault="00C14820" w:rsidP="0038458F">
      <w:pPr>
        <w:spacing w:after="120"/>
        <w:ind w:left="-284"/>
        <w:jc w:val="both"/>
      </w:pPr>
      <w:r w:rsidRPr="00C14820">
        <w:t>Общий убыток по муниципальным предприятиям составил 17 635,0 тыс. руб. С прибылью сработали семь предприятий:</w:t>
      </w:r>
    </w:p>
    <w:p w:rsidR="00C14820" w:rsidRPr="00C14820" w:rsidRDefault="00C14820" w:rsidP="0038458F">
      <w:pPr>
        <w:numPr>
          <w:ilvl w:val="0"/>
          <w:numId w:val="30"/>
        </w:numPr>
        <w:spacing w:after="120"/>
        <w:jc w:val="both"/>
      </w:pPr>
      <w:r w:rsidRPr="00C14820">
        <w:t xml:space="preserve">МУП «Муниципальный центр доставки» 5,4 тыс.руб., </w:t>
      </w:r>
    </w:p>
    <w:p w:rsidR="00C14820" w:rsidRPr="00C14820" w:rsidRDefault="00C14820" w:rsidP="0038458F">
      <w:pPr>
        <w:numPr>
          <w:ilvl w:val="0"/>
          <w:numId w:val="30"/>
        </w:numPr>
        <w:spacing w:after="120"/>
        <w:jc w:val="both"/>
      </w:pPr>
      <w:r w:rsidRPr="00C14820">
        <w:t xml:space="preserve">МУП «Архитектурно-планировочное управление» 381,0 тыс.руб.; </w:t>
      </w:r>
    </w:p>
    <w:p w:rsidR="00C14820" w:rsidRPr="00C14820" w:rsidRDefault="00C14820" w:rsidP="0038458F">
      <w:pPr>
        <w:numPr>
          <w:ilvl w:val="0"/>
          <w:numId w:val="30"/>
        </w:numPr>
        <w:spacing w:after="120"/>
        <w:jc w:val="both"/>
      </w:pPr>
      <w:r w:rsidRPr="00C14820">
        <w:t xml:space="preserve">МУП «Автогаражстрой» 1 409,0 тыс.руб.; </w:t>
      </w:r>
    </w:p>
    <w:p w:rsidR="00C14820" w:rsidRPr="00C14820" w:rsidRDefault="00C14820" w:rsidP="0038458F">
      <w:pPr>
        <w:numPr>
          <w:ilvl w:val="0"/>
          <w:numId w:val="30"/>
        </w:numPr>
        <w:spacing w:after="120"/>
        <w:jc w:val="both"/>
      </w:pPr>
      <w:r w:rsidRPr="00C14820">
        <w:t xml:space="preserve">МУП «Королёвские бани»136,0 тыс.руб.; </w:t>
      </w:r>
    </w:p>
    <w:p w:rsidR="00C14820" w:rsidRPr="00C14820" w:rsidRDefault="00C14820" w:rsidP="0038458F">
      <w:pPr>
        <w:numPr>
          <w:ilvl w:val="0"/>
          <w:numId w:val="30"/>
        </w:numPr>
        <w:spacing w:after="120"/>
        <w:jc w:val="both"/>
      </w:pPr>
      <w:r w:rsidRPr="00C14820">
        <w:t xml:space="preserve">МУП «Управление единого заказчика» 190,6 тыс.руб.; </w:t>
      </w:r>
    </w:p>
    <w:p w:rsidR="00C14820" w:rsidRPr="00C14820" w:rsidRDefault="00C14820" w:rsidP="0038458F">
      <w:pPr>
        <w:numPr>
          <w:ilvl w:val="0"/>
          <w:numId w:val="30"/>
        </w:numPr>
        <w:spacing w:after="120"/>
        <w:jc w:val="both"/>
      </w:pPr>
      <w:r w:rsidRPr="00C14820">
        <w:t>КМУП «Муниципальный центр печати» 228,0 тыс.руб.;</w:t>
      </w:r>
    </w:p>
    <w:p w:rsidR="00C14820" w:rsidRPr="00C14820" w:rsidRDefault="00C14820" w:rsidP="0038458F">
      <w:pPr>
        <w:numPr>
          <w:ilvl w:val="0"/>
          <w:numId w:val="30"/>
        </w:numPr>
        <w:spacing w:after="120"/>
        <w:jc w:val="both"/>
      </w:pPr>
      <w:r w:rsidRPr="00C14820">
        <w:t xml:space="preserve"> МУП «Ритуал» 24,2 тыс.руб.</w:t>
      </w:r>
    </w:p>
    <w:p w:rsidR="00C14820" w:rsidRPr="00C14820" w:rsidRDefault="00C14820" w:rsidP="0038458F">
      <w:pPr>
        <w:spacing w:after="120"/>
        <w:ind w:left="495"/>
        <w:jc w:val="both"/>
      </w:pPr>
    </w:p>
    <w:p w:rsidR="00C14820" w:rsidRPr="00C14820" w:rsidRDefault="00C14820" w:rsidP="0038458F">
      <w:pPr>
        <w:spacing w:after="120"/>
        <w:ind w:left="-567"/>
        <w:jc w:val="both"/>
      </w:pPr>
      <w:r w:rsidRPr="00C14820">
        <w:t>Начисления за 2012 год часть прибыли МУПов в бюджет города Королёва составили 1187,1 тыс. руб., фактически перечислено в бюджет города 632,6 тыс.руб., задолженность осталась за МУП «Автогаражстрой» в сумме 554,5 тыс.руб.</w:t>
      </w:r>
    </w:p>
    <w:p w:rsidR="00C14820" w:rsidRPr="00C14820" w:rsidRDefault="00C14820" w:rsidP="0038458F">
      <w:pPr>
        <w:spacing w:after="120"/>
        <w:jc w:val="both"/>
      </w:pPr>
      <w:r w:rsidRPr="00C14820">
        <w:t xml:space="preserve"> </w:t>
      </w:r>
    </w:p>
    <w:p w:rsidR="00C14820" w:rsidRPr="00C14820" w:rsidRDefault="00C14820" w:rsidP="0038458F">
      <w:pPr>
        <w:spacing w:after="120"/>
        <w:ind w:left="-567"/>
        <w:jc w:val="both"/>
      </w:pPr>
      <w:r w:rsidRPr="00C14820">
        <w:t>На момент проверки вышеуказанная сумма МУП «Автогаражстрой» в бюджет города Королёв не перечислена. Таким образом, нарушено Решение Совета депутатов города Королёва от 25.07.2012 года № 44/189 о перечислении</w:t>
      </w:r>
      <w:r w:rsidR="00510232">
        <w:t xml:space="preserve"> в </w:t>
      </w:r>
      <w:r w:rsidRPr="00C14820">
        <w:t xml:space="preserve"> бюджет города 50 процентов от чистой прибыли.</w:t>
      </w:r>
    </w:p>
    <w:p w:rsidR="00C14820" w:rsidRPr="00C14820" w:rsidRDefault="00C14820" w:rsidP="0038458F">
      <w:pPr>
        <w:spacing w:after="120"/>
        <w:ind w:left="-567"/>
        <w:jc w:val="both"/>
      </w:pPr>
    </w:p>
    <w:p w:rsidR="00884730" w:rsidRDefault="00C14820" w:rsidP="0038458F">
      <w:pPr>
        <w:spacing w:after="120"/>
        <w:ind w:left="-567"/>
        <w:jc w:val="both"/>
        <w:rPr>
          <w:b/>
        </w:rPr>
      </w:pPr>
      <w:r w:rsidRPr="00C14820">
        <w:t>Итоги финансовой деятельности 12 МУП за 2013 год и перечисления в бюджет г. Королёв части чистой прибыли в 2014 году показаны в следующей таблице:</w:t>
      </w:r>
    </w:p>
    <w:p w:rsidR="0034194E" w:rsidRDefault="0005457D" w:rsidP="0038458F">
      <w:pPr>
        <w:spacing w:after="120"/>
        <w:jc w:val="right"/>
        <w:rPr>
          <w:b/>
        </w:rPr>
      </w:pPr>
      <w:r>
        <w:rPr>
          <w:b/>
        </w:rPr>
        <w:t xml:space="preserve">      </w:t>
      </w:r>
      <w:r>
        <w:rPr>
          <w:b/>
        </w:rPr>
        <w:tab/>
      </w:r>
      <w:r>
        <w:rPr>
          <w:b/>
        </w:rPr>
        <w:tab/>
      </w:r>
      <w:r>
        <w:rPr>
          <w:b/>
        </w:rPr>
        <w:tab/>
      </w:r>
      <w:r>
        <w:rPr>
          <w:b/>
        </w:rPr>
        <w:tab/>
      </w:r>
      <w:r>
        <w:rPr>
          <w:b/>
        </w:rPr>
        <w:tab/>
        <w:t>Таблица № 14</w:t>
      </w:r>
      <w:r w:rsidR="00C14820" w:rsidRPr="00C14820">
        <w:rPr>
          <w:b/>
        </w:rPr>
        <w:t xml:space="preserve"> </w:t>
      </w:r>
    </w:p>
    <w:p w:rsidR="00C14820" w:rsidRPr="0034194E" w:rsidRDefault="00C14820" w:rsidP="0038458F">
      <w:pPr>
        <w:spacing w:after="120"/>
        <w:jc w:val="right"/>
      </w:pPr>
      <w:r w:rsidRPr="0034194E">
        <w:t>(тыс. руб.)</w:t>
      </w:r>
    </w:p>
    <w:tbl>
      <w:tblPr>
        <w:tblStyle w:val="1"/>
        <w:tblW w:w="10094" w:type="dxa"/>
        <w:tblInd w:w="-743" w:type="dxa"/>
        <w:tblLayout w:type="fixed"/>
        <w:tblLook w:val="01E0" w:firstRow="1" w:lastRow="1" w:firstColumn="1" w:lastColumn="1" w:noHBand="0" w:noVBand="0"/>
      </w:tblPr>
      <w:tblGrid>
        <w:gridCol w:w="567"/>
        <w:gridCol w:w="1843"/>
        <w:gridCol w:w="1872"/>
        <w:gridCol w:w="1418"/>
        <w:gridCol w:w="1417"/>
        <w:gridCol w:w="1843"/>
        <w:gridCol w:w="1134"/>
      </w:tblGrid>
      <w:tr w:rsidR="00C14820" w:rsidRPr="002A3AE4" w:rsidTr="00884730">
        <w:trPr>
          <w:trHeight w:val="660"/>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 п/п</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p>
          <w:p w:rsidR="00C14820" w:rsidRPr="002A3AE4" w:rsidRDefault="00C14820" w:rsidP="0038458F">
            <w:pPr>
              <w:spacing w:after="120"/>
              <w:jc w:val="center"/>
              <w:rPr>
                <w:b/>
                <w:sz w:val="20"/>
                <w:szCs w:val="20"/>
              </w:rPr>
            </w:pPr>
            <w:r w:rsidRPr="002A3AE4">
              <w:rPr>
                <w:b/>
                <w:sz w:val="20"/>
                <w:szCs w:val="20"/>
              </w:rPr>
              <w:t>Наименование предприятия</w:t>
            </w: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Основной вид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Чистая прибыль(+),</w:t>
            </w:r>
          </w:p>
          <w:p w:rsidR="00C14820" w:rsidRPr="002A3AE4" w:rsidRDefault="00C14820" w:rsidP="0038458F">
            <w:pPr>
              <w:spacing w:after="120"/>
              <w:jc w:val="center"/>
              <w:rPr>
                <w:b/>
                <w:sz w:val="20"/>
                <w:szCs w:val="20"/>
              </w:rPr>
            </w:pPr>
            <w:r w:rsidRPr="002A3AE4">
              <w:rPr>
                <w:b/>
                <w:sz w:val="20"/>
                <w:szCs w:val="20"/>
              </w:rPr>
              <w:t>убыток (-)</w:t>
            </w:r>
          </w:p>
          <w:p w:rsidR="00C14820" w:rsidRPr="002A3AE4" w:rsidRDefault="00C14820" w:rsidP="0038458F">
            <w:pPr>
              <w:spacing w:after="120"/>
              <w:jc w:val="center"/>
              <w:rPr>
                <w:b/>
                <w:sz w:val="20"/>
                <w:szCs w:val="20"/>
              </w:rPr>
            </w:pPr>
            <w:r w:rsidRPr="002A3AE4">
              <w:rPr>
                <w:b/>
                <w:sz w:val="20"/>
                <w:szCs w:val="20"/>
              </w:rPr>
              <w:t>за 2013 год</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r w:rsidRPr="002A3AE4">
              <w:rPr>
                <w:b/>
                <w:sz w:val="20"/>
                <w:szCs w:val="20"/>
              </w:rPr>
              <w:t xml:space="preserve">Сумма начисленной части прибыли за 2013 год </w:t>
            </w:r>
          </w:p>
          <w:p w:rsidR="00C14820" w:rsidRPr="002A3AE4" w:rsidRDefault="00C14820" w:rsidP="0038458F">
            <w:pPr>
              <w:spacing w:after="120"/>
              <w:jc w:val="center"/>
              <w:rPr>
                <w:b/>
                <w:sz w:val="20"/>
                <w:szCs w:val="20"/>
              </w:rPr>
            </w:pPr>
            <w:r w:rsidRPr="002A3AE4">
              <w:rPr>
                <w:b/>
                <w:sz w:val="20"/>
                <w:szCs w:val="20"/>
              </w:rPr>
              <w:t>в бюджет</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14820" w:rsidRPr="002A3AE4" w:rsidRDefault="00C14820" w:rsidP="0038458F">
            <w:pPr>
              <w:spacing w:after="120"/>
              <w:jc w:val="center"/>
              <w:rPr>
                <w:b/>
                <w:sz w:val="20"/>
                <w:szCs w:val="20"/>
              </w:rPr>
            </w:pPr>
            <w:r w:rsidRPr="002A3AE4">
              <w:rPr>
                <w:b/>
                <w:sz w:val="20"/>
                <w:szCs w:val="20"/>
              </w:rPr>
              <w:t>Сумма перечисленной</w:t>
            </w:r>
          </w:p>
          <w:p w:rsidR="00C14820" w:rsidRPr="002A3AE4" w:rsidRDefault="00C14820" w:rsidP="0038458F">
            <w:pPr>
              <w:spacing w:after="120"/>
              <w:jc w:val="center"/>
              <w:rPr>
                <w:b/>
                <w:sz w:val="20"/>
                <w:szCs w:val="20"/>
              </w:rPr>
            </w:pPr>
            <w:r w:rsidRPr="002A3AE4">
              <w:rPr>
                <w:b/>
                <w:sz w:val="20"/>
                <w:szCs w:val="20"/>
              </w:rPr>
              <w:t>в 2014 году</w:t>
            </w:r>
          </w:p>
          <w:p w:rsidR="00C14820" w:rsidRPr="002A3AE4" w:rsidRDefault="00C14820" w:rsidP="0038458F">
            <w:pPr>
              <w:spacing w:after="120"/>
              <w:jc w:val="center"/>
              <w:rPr>
                <w:b/>
                <w:sz w:val="20"/>
                <w:szCs w:val="20"/>
              </w:rPr>
            </w:pPr>
            <w:r w:rsidRPr="002A3AE4">
              <w:rPr>
                <w:b/>
                <w:sz w:val="20"/>
                <w:szCs w:val="20"/>
              </w:rPr>
              <w:t>части прибыли в бюджет</w:t>
            </w:r>
          </w:p>
          <w:p w:rsidR="00C14820" w:rsidRPr="002A3AE4" w:rsidRDefault="00C14820" w:rsidP="0038458F">
            <w:pPr>
              <w:spacing w:after="120"/>
              <w:jc w:val="center"/>
              <w:rPr>
                <w:b/>
                <w:sz w:val="20"/>
                <w:szCs w:val="20"/>
              </w:rPr>
            </w:pPr>
            <w:r w:rsidRPr="002A3AE4">
              <w:rPr>
                <w:b/>
                <w:sz w:val="20"/>
                <w:szCs w:val="20"/>
              </w:rPr>
              <w:t>(по итогам 2013г.)</w:t>
            </w:r>
          </w:p>
          <w:p w:rsidR="00C14820" w:rsidRPr="002A3AE4" w:rsidRDefault="00C14820" w:rsidP="0038458F">
            <w:pPr>
              <w:spacing w:after="120"/>
              <w:ind w:left="-108" w:firstLine="108"/>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4820" w:rsidRPr="002A3AE4" w:rsidRDefault="00C14820" w:rsidP="0038458F">
            <w:pPr>
              <w:spacing w:after="120"/>
              <w:jc w:val="center"/>
              <w:rPr>
                <w:b/>
                <w:sz w:val="20"/>
                <w:szCs w:val="20"/>
              </w:rPr>
            </w:pPr>
          </w:p>
          <w:p w:rsidR="00C14820" w:rsidRPr="002A3AE4" w:rsidRDefault="00C14820" w:rsidP="0038458F">
            <w:pPr>
              <w:spacing w:after="120"/>
              <w:jc w:val="center"/>
              <w:rPr>
                <w:b/>
                <w:sz w:val="20"/>
                <w:szCs w:val="20"/>
                <w:lang w:val="en-US"/>
              </w:rPr>
            </w:pPr>
            <w:r w:rsidRPr="002A3AE4">
              <w:rPr>
                <w:b/>
                <w:sz w:val="20"/>
                <w:szCs w:val="20"/>
              </w:rPr>
              <w:t>Задолженность</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rPr>
            </w:pPr>
            <w:r w:rsidRPr="002A3AE4">
              <w:rPr>
                <w:b/>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rPr>
            </w:pPr>
            <w:r w:rsidRPr="002A3AE4">
              <w:rPr>
                <w:b/>
                <w:sz w:val="20"/>
                <w:szCs w:val="20"/>
              </w:rPr>
              <w:t>2</w:t>
            </w:r>
          </w:p>
        </w:tc>
        <w:tc>
          <w:tcPr>
            <w:tcW w:w="187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3</w:t>
            </w:r>
          </w:p>
        </w:tc>
        <w:tc>
          <w:tcPr>
            <w:tcW w:w="1418"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4</w:t>
            </w:r>
          </w:p>
        </w:tc>
        <w:tc>
          <w:tcPr>
            <w:tcW w:w="141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5</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lang w:val="en-US"/>
              </w:rPr>
            </w:pPr>
            <w:r w:rsidRPr="002A3AE4">
              <w:rPr>
                <w:sz w:val="20"/>
                <w:szCs w:val="20"/>
                <w:lang w:val="en-US"/>
              </w:rPr>
              <w:t>6</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b/>
                <w:sz w:val="20"/>
                <w:szCs w:val="20"/>
                <w:lang w:val="en-US"/>
              </w:rPr>
            </w:pPr>
            <w:r w:rsidRPr="002A3AE4">
              <w:rPr>
                <w:b/>
                <w:sz w:val="20"/>
                <w:szCs w:val="20"/>
                <w:lang w:val="en-US"/>
              </w:rPr>
              <w:t>7</w:t>
            </w:r>
          </w:p>
        </w:tc>
      </w:tr>
      <w:tr w:rsidR="00C14820" w:rsidRPr="002A3AE4" w:rsidTr="00884730">
        <w:trPr>
          <w:trHeight w:val="376"/>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«Муниципальный центр доставки»</w:t>
            </w:r>
          </w:p>
        </w:tc>
        <w:tc>
          <w:tcPr>
            <w:tcW w:w="187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осуществление доставки</w:t>
            </w:r>
          </w:p>
          <w:p w:rsidR="00C14820" w:rsidRPr="002A3AE4" w:rsidRDefault="00C14820" w:rsidP="0038458F">
            <w:pPr>
              <w:spacing w:after="120"/>
              <w:rPr>
                <w:sz w:val="20"/>
                <w:szCs w:val="20"/>
              </w:rPr>
            </w:pPr>
            <w:r w:rsidRPr="002A3AE4">
              <w:rPr>
                <w:sz w:val="20"/>
                <w:szCs w:val="20"/>
              </w:rPr>
              <w:t>пенсий и других выплат</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-71,0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b/>
                <w:sz w:val="20"/>
                <w:szCs w:val="20"/>
              </w:rPr>
            </w:pPr>
            <w:r w:rsidRPr="002A3AE4">
              <w:rPr>
                <w:sz w:val="20"/>
                <w:szCs w:val="20"/>
              </w:rPr>
              <w:t>МУП «Автобытдор»</w:t>
            </w:r>
          </w:p>
        </w:tc>
        <w:tc>
          <w:tcPr>
            <w:tcW w:w="187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внешнее благоустройство</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24 400,0</w:t>
            </w:r>
          </w:p>
        </w:tc>
        <w:tc>
          <w:tcPr>
            <w:tcW w:w="1417"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12 200,0</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12 200,0</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«КАСКАД»</w:t>
            </w:r>
          </w:p>
        </w:tc>
        <w:tc>
          <w:tcPr>
            <w:tcW w:w="187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услуги в области связи и телевидения</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746,0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373,0</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373,0</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4.</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«Архитектурно-планировочное управление»</w:t>
            </w:r>
          </w:p>
        </w:tc>
        <w:tc>
          <w:tcPr>
            <w:tcW w:w="187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комплексное формирование города</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493,0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246,5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246,5</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«Горжилсервис»</w:t>
            </w:r>
          </w:p>
        </w:tc>
        <w:tc>
          <w:tcPr>
            <w:tcW w:w="187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жилищно-коммунальное хозяйство</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18 671,0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9 335,5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9 335,5</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6.</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«Автогаражстрой»</w:t>
            </w:r>
          </w:p>
        </w:tc>
        <w:tc>
          <w:tcPr>
            <w:tcW w:w="187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общестроительная</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15,5</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7,75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7,75</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7.</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«Королёвские бани»</w:t>
            </w:r>
          </w:p>
        </w:tc>
        <w:tc>
          <w:tcPr>
            <w:tcW w:w="187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услуги населению</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554,0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277,0</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277,0</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8.</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«Королёвский центр недвижимости и инвестиций»</w:t>
            </w:r>
          </w:p>
        </w:tc>
        <w:tc>
          <w:tcPr>
            <w:tcW w:w="1872"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деятельность с недвижимым имуществом</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3 563,0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1 781,5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1 781,5</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rPr>
          <w:trHeight w:val="506"/>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9.</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МУП «Управление единого заказчика»</w:t>
            </w:r>
          </w:p>
        </w:tc>
        <w:tc>
          <w:tcPr>
            <w:tcW w:w="187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услуги заказчика-застройщика</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319,0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159,5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159,5</w:t>
            </w:r>
          </w:p>
        </w:tc>
      </w:tr>
      <w:tr w:rsidR="00C14820" w:rsidRPr="002A3AE4" w:rsidTr="00884730">
        <w:trPr>
          <w:trHeight w:val="140"/>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10.</w:t>
            </w:r>
          </w:p>
        </w:tc>
        <w:tc>
          <w:tcPr>
            <w:tcW w:w="1843"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rPr>
                <w:sz w:val="20"/>
                <w:szCs w:val="20"/>
              </w:rPr>
            </w:pPr>
            <w:r w:rsidRPr="002A3AE4">
              <w:rPr>
                <w:sz w:val="20"/>
                <w:szCs w:val="20"/>
              </w:rPr>
              <w:t>КМУП «Муниципальный центр печати»</w:t>
            </w:r>
          </w:p>
        </w:tc>
        <w:tc>
          <w:tcPr>
            <w:tcW w:w="187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розничная торговля</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201,0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100,5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100,5</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rPr>
          <w:trHeight w:val="140"/>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11.</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«Ритуал»</w:t>
            </w:r>
          </w:p>
        </w:tc>
        <w:tc>
          <w:tcPr>
            <w:tcW w:w="187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ритуальные услуги</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21,4</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10,7</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10,7</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rPr>
          <w:trHeight w:val="140"/>
        </w:trPr>
        <w:tc>
          <w:tcPr>
            <w:tcW w:w="56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12.</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МУП «ГОРИНФОР»</w:t>
            </w:r>
          </w:p>
        </w:tc>
        <w:tc>
          <w:tcPr>
            <w:tcW w:w="1872"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rPr>
                <w:sz w:val="20"/>
                <w:szCs w:val="20"/>
              </w:rPr>
            </w:pPr>
            <w:r w:rsidRPr="002A3AE4">
              <w:rPr>
                <w:sz w:val="20"/>
                <w:szCs w:val="20"/>
              </w:rPr>
              <w:t>реклама и информация</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38,0</w:t>
            </w: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19,0</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19,0</w:t>
            </w:r>
          </w:p>
        </w:tc>
        <w:tc>
          <w:tcPr>
            <w:tcW w:w="1134" w:type="dxa"/>
            <w:tcBorders>
              <w:top w:val="single" w:sz="4" w:space="0" w:color="auto"/>
              <w:left w:val="single" w:sz="4" w:space="0" w:color="auto"/>
              <w:bottom w:val="single" w:sz="4" w:space="0" w:color="auto"/>
              <w:right w:val="single" w:sz="4" w:space="0" w:color="auto"/>
            </w:tcBorders>
          </w:tcPr>
          <w:p w:rsidR="00C14820" w:rsidRPr="002A3AE4" w:rsidRDefault="00C14820" w:rsidP="0038458F">
            <w:pPr>
              <w:spacing w:after="120"/>
              <w:jc w:val="center"/>
              <w:rPr>
                <w:sz w:val="20"/>
                <w:szCs w:val="20"/>
              </w:rPr>
            </w:pPr>
            <w:r w:rsidRPr="002A3AE4">
              <w:rPr>
                <w:sz w:val="20"/>
                <w:szCs w:val="20"/>
              </w:rPr>
              <w:t>-</w:t>
            </w:r>
          </w:p>
        </w:tc>
      </w:tr>
      <w:tr w:rsidR="00C14820" w:rsidRPr="002A3AE4" w:rsidTr="00884730">
        <w:trPr>
          <w:trHeight w:val="140"/>
        </w:trPr>
        <w:tc>
          <w:tcPr>
            <w:tcW w:w="4282" w:type="dxa"/>
            <w:gridSpan w:val="3"/>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right"/>
              <w:rPr>
                <w:b/>
                <w:sz w:val="20"/>
                <w:szCs w:val="20"/>
              </w:rPr>
            </w:pPr>
            <w:r w:rsidRPr="002A3AE4">
              <w:rPr>
                <w:b/>
                <w:sz w:val="20"/>
                <w:szCs w:val="20"/>
              </w:rPr>
              <w:t>Итого:</w:t>
            </w:r>
          </w:p>
        </w:tc>
        <w:tc>
          <w:tcPr>
            <w:tcW w:w="1418"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24 510,95</w:t>
            </w:r>
          </w:p>
        </w:tc>
        <w:tc>
          <w:tcPr>
            <w:tcW w:w="1843"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sz w:val="20"/>
                <w:szCs w:val="20"/>
              </w:rPr>
            </w:pPr>
            <w:r w:rsidRPr="002A3AE4">
              <w:rPr>
                <w:sz w:val="20"/>
                <w:szCs w:val="20"/>
              </w:rPr>
              <w:t>2 815,95</w:t>
            </w:r>
          </w:p>
        </w:tc>
        <w:tc>
          <w:tcPr>
            <w:tcW w:w="1134" w:type="dxa"/>
            <w:tcBorders>
              <w:top w:val="single" w:sz="4" w:space="0" w:color="auto"/>
              <w:left w:val="single" w:sz="4" w:space="0" w:color="auto"/>
              <w:bottom w:val="single" w:sz="4" w:space="0" w:color="auto"/>
              <w:right w:val="single" w:sz="4" w:space="0" w:color="auto"/>
            </w:tcBorders>
            <w:vAlign w:val="center"/>
          </w:tcPr>
          <w:p w:rsidR="00C14820" w:rsidRPr="002A3AE4" w:rsidRDefault="00C14820" w:rsidP="0038458F">
            <w:pPr>
              <w:spacing w:after="120"/>
              <w:jc w:val="center"/>
              <w:rPr>
                <w:b/>
                <w:sz w:val="20"/>
                <w:szCs w:val="20"/>
              </w:rPr>
            </w:pPr>
            <w:r w:rsidRPr="002A3AE4">
              <w:rPr>
                <w:b/>
                <w:sz w:val="20"/>
                <w:szCs w:val="20"/>
              </w:rPr>
              <w:t>21 695,0</w:t>
            </w:r>
          </w:p>
        </w:tc>
      </w:tr>
    </w:tbl>
    <w:p w:rsidR="00C14820" w:rsidRPr="00C14820" w:rsidRDefault="00C14820" w:rsidP="0038458F">
      <w:pPr>
        <w:spacing w:after="120"/>
        <w:jc w:val="both"/>
        <w:rPr>
          <w:sz w:val="20"/>
          <w:szCs w:val="20"/>
        </w:rPr>
      </w:pPr>
    </w:p>
    <w:p w:rsidR="00C14820" w:rsidRPr="00C14820" w:rsidRDefault="00C14820" w:rsidP="0038458F">
      <w:pPr>
        <w:spacing w:after="120"/>
        <w:ind w:left="-567"/>
        <w:jc w:val="both"/>
      </w:pPr>
      <w:r w:rsidRPr="00C14820">
        <w:t xml:space="preserve">Анализ полученной чистой прибыли 12 муниципальных унитарных предприятий за 2013 год показал, что только МУП «Муниципальный центр доставки» получил убытки в сумме 74,0 тыс. руб. </w:t>
      </w:r>
    </w:p>
    <w:p w:rsidR="00C14820" w:rsidRPr="00C14820" w:rsidRDefault="00C14820" w:rsidP="0038458F">
      <w:pPr>
        <w:spacing w:after="120"/>
        <w:ind w:left="-567"/>
        <w:jc w:val="both"/>
      </w:pPr>
      <w:r w:rsidRPr="00C14820">
        <w:t>Остальные 11 МУП за 2013 год получили чистую прибыль на сумму 49 021,9 тыс.руб.</w:t>
      </w:r>
    </w:p>
    <w:p w:rsidR="002A3AE4" w:rsidRDefault="002A3AE4" w:rsidP="0038458F">
      <w:pPr>
        <w:spacing w:after="120"/>
        <w:ind w:left="-567" w:firstLine="567"/>
        <w:jc w:val="both"/>
        <w:rPr>
          <w:b/>
          <w:i/>
        </w:rPr>
      </w:pPr>
    </w:p>
    <w:p w:rsidR="00C14820" w:rsidRPr="00C14820" w:rsidRDefault="00C14820" w:rsidP="0038458F">
      <w:pPr>
        <w:spacing w:after="120"/>
        <w:ind w:left="-567" w:firstLine="567"/>
        <w:jc w:val="both"/>
        <w:rPr>
          <w:b/>
          <w:i/>
        </w:rPr>
      </w:pPr>
      <w:r w:rsidRPr="00C14820">
        <w:rPr>
          <w:b/>
          <w:i/>
        </w:rPr>
        <w:t xml:space="preserve">Сумма начисленной части чистой прибыли для перечисления в бюджет города Королёва составили 24 510,95 тыс.руб. Однако, фактически перечислено в бюджет г. Королёва только 2 815,95 тыс.руб. </w:t>
      </w:r>
    </w:p>
    <w:p w:rsidR="00C14820" w:rsidRDefault="00C14820" w:rsidP="0038458F">
      <w:pPr>
        <w:spacing w:after="120"/>
        <w:ind w:left="-567" w:firstLine="567"/>
        <w:jc w:val="both"/>
        <w:rPr>
          <w:b/>
          <w:i/>
        </w:rPr>
      </w:pPr>
      <w:r w:rsidRPr="00C14820">
        <w:rPr>
          <w:b/>
          <w:i/>
        </w:rPr>
        <w:t>В нарушение решения Совета депутатов города Королёва Московской области от 12.11.2008 № 359/57 пункта 3.4. до 15 апреля 2014 года в бюджет города Королёв не перечислено 21 695, 0 тыс.руб.</w:t>
      </w:r>
    </w:p>
    <w:p w:rsidR="00D62C8F" w:rsidRDefault="00D62C8F" w:rsidP="0038458F">
      <w:pPr>
        <w:spacing w:after="120"/>
        <w:ind w:left="-567" w:firstLine="567"/>
        <w:jc w:val="both"/>
        <w:rPr>
          <w:b/>
          <w:i/>
        </w:rPr>
      </w:pPr>
    </w:p>
    <w:p w:rsidR="00C14820" w:rsidRPr="00C14820" w:rsidRDefault="00C14820" w:rsidP="0038458F">
      <w:pPr>
        <w:spacing w:after="120"/>
      </w:pPr>
      <w:r w:rsidRPr="00C14820">
        <w:t>Нарушителями вышеуказанного постановления Совета депутатов являлись:</w:t>
      </w:r>
    </w:p>
    <w:p w:rsidR="00C14820" w:rsidRPr="00C14820" w:rsidRDefault="00C14820" w:rsidP="0038458F">
      <w:pPr>
        <w:numPr>
          <w:ilvl w:val="0"/>
          <w:numId w:val="29"/>
        </w:numPr>
        <w:spacing w:after="120"/>
      </w:pPr>
      <w:r w:rsidRPr="00C14820">
        <w:t xml:space="preserve"> МУП «Автобытдор» задолженность составила 12 200, 0 тыс.руб.;</w:t>
      </w:r>
    </w:p>
    <w:p w:rsidR="00C14820" w:rsidRPr="00C14820" w:rsidRDefault="00C14820" w:rsidP="0038458F">
      <w:pPr>
        <w:numPr>
          <w:ilvl w:val="0"/>
          <w:numId w:val="29"/>
        </w:numPr>
        <w:spacing w:after="120"/>
      </w:pPr>
      <w:r w:rsidRPr="00C14820">
        <w:t>МУП «Горжилсервис» задолженность составила 9 335,5 тыс.руб.;</w:t>
      </w:r>
    </w:p>
    <w:p w:rsidR="00C14820" w:rsidRDefault="00C14820" w:rsidP="0038458F">
      <w:pPr>
        <w:numPr>
          <w:ilvl w:val="0"/>
          <w:numId w:val="29"/>
        </w:numPr>
        <w:spacing w:after="120"/>
      </w:pPr>
      <w:r w:rsidRPr="00C14820">
        <w:t>МУП «Управление единого заказчика» задолженность составила 159,5 тыс.</w:t>
      </w:r>
      <w:r w:rsidR="002A3AE4">
        <w:t xml:space="preserve"> </w:t>
      </w:r>
      <w:r w:rsidRPr="00C14820">
        <w:t>руб.</w:t>
      </w:r>
    </w:p>
    <w:p w:rsidR="000D455D" w:rsidRDefault="000D455D" w:rsidP="0038458F">
      <w:pPr>
        <w:spacing w:after="120"/>
      </w:pPr>
    </w:p>
    <w:p w:rsidR="000D455D" w:rsidRDefault="000D455D" w:rsidP="0038458F">
      <w:pPr>
        <w:spacing w:after="120"/>
      </w:pPr>
      <w:bookmarkStart w:id="0" w:name="_GoBack"/>
      <w:bookmarkEnd w:id="0"/>
    </w:p>
    <w:p w:rsidR="005C6786" w:rsidRDefault="000D455D" w:rsidP="0038458F">
      <w:pPr>
        <w:spacing w:after="120"/>
        <w:ind w:left="-567"/>
        <w:jc w:val="both"/>
      </w:pPr>
      <w:r>
        <w:t xml:space="preserve">Председатель Контрольно-счётной палаты </w:t>
      </w:r>
      <w:r w:rsidR="005C6786">
        <w:t xml:space="preserve">                                                    </w:t>
      </w:r>
      <w:r w:rsidR="005C6786" w:rsidRPr="005C6786">
        <w:t>Р.А.Остроухов</w:t>
      </w:r>
      <w:r w:rsidR="005C6786">
        <w:t xml:space="preserve">        </w:t>
      </w:r>
    </w:p>
    <w:p w:rsidR="000D455D" w:rsidRDefault="005C6786" w:rsidP="0038458F">
      <w:pPr>
        <w:spacing w:after="120"/>
        <w:ind w:left="-567"/>
        <w:jc w:val="both"/>
      </w:pPr>
      <w:r>
        <w:t xml:space="preserve">Города Королёва </w:t>
      </w:r>
      <w:r w:rsidR="000D455D">
        <w:t xml:space="preserve">                                             </w:t>
      </w:r>
    </w:p>
    <w:sectPr w:rsidR="000D455D" w:rsidSect="00C94DFF">
      <w:footerReference w:type="default" r:id="rId9"/>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58F" w:rsidRDefault="0038458F" w:rsidP="00C14820">
      <w:r>
        <w:separator/>
      </w:r>
    </w:p>
  </w:endnote>
  <w:endnote w:type="continuationSeparator" w:id="0">
    <w:p w:rsidR="0038458F" w:rsidRDefault="0038458F" w:rsidP="00C1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073142"/>
      <w:docPartObj>
        <w:docPartGallery w:val="Page Numbers (Bottom of Page)"/>
        <w:docPartUnique/>
      </w:docPartObj>
    </w:sdtPr>
    <w:sdtContent>
      <w:p w:rsidR="0038458F" w:rsidRDefault="0038458F">
        <w:pPr>
          <w:pStyle w:val="ae"/>
          <w:jc w:val="center"/>
        </w:pPr>
        <w:r>
          <w:fldChar w:fldCharType="begin"/>
        </w:r>
        <w:r>
          <w:instrText>PAGE   \* MERGEFORMAT</w:instrText>
        </w:r>
        <w:r>
          <w:fldChar w:fldCharType="separate"/>
        </w:r>
        <w:r w:rsidR="004E30E4">
          <w:rPr>
            <w:noProof/>
          </w:rPr>
          <w:t>26</w:t>
        </w:r>
        <w:r>
          <w:fldChar w:fldCharType="end"/>
        </w:r>
      </w:p>
    </w:sdtContent>
  </w:sdt>
  <w:p w:rsidR="0038458F" w:rsidRDefault="0038458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58F" w:rsidRDefault="0038458F" w:rsidP="00C14820">
      <w:r>
        <w:separator/>
      </w:r>
    </w:p>
  </w:footnote>
  <w:footnote w:type="continuationSeparator" w:id="0">
    <w:p w:rsidR="0038458F" w:rsidRDefault="0038458F" w:rsidP="00C14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838EB"/>
    <w:multiLevelType w:val="hybridMultilevel"/>
    <w:tmpl w:val="AB3A7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7F7B98"/>
    <w:multiLevelType w:val="hybridMultilevel"/>
    <w:tmpl w:val="4216C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0312AC"/>
    <w:multiLevelType w:val="hybridMultilevel"/>
    <w:tmpl w:val="EC949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E73C19"/>
    <w:multiLevelType w:val="hybridMultilevel"/>
    <w:tmpl w:val="6888A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9976AE"/>
    <w:multiLevelType w:val="hybridMultilevel"/>
    <w:tmpl w:val="6D409F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603149"/>
    <w:multiLevelType w:val="hybridMultilevel"/>
    <w:tmpl w:val="F9802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511FFE"/>
    <w:multiLevelType w:val="hybridMultilevel"/>
    <w:tmpl w:val="2F20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AA7BEF"/>
    <w:multiLevelType w:val="hybridMultilevel"/>
    <w:tmpl w:val="6A048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FF6BF0"/>
    <w:multiLevelType w:val="hybridMultilevel"/>
    <w:tmpl w:val="A976A8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8644B9C"/>
    <w:multiLevelType w:val="hybridMultilevel"/>
    <w:tmpl w:val="C5A61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773DB3"/>
    <w:multiLevelType w:val="hybridMultilevel"/>
    <w:tmpl w:val="7C1CE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4445D2"/>
    <w:multiLevelType w:val="hybridMultilevel"/>
    <w:tmpl w:val="FA7AAC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B649EE"/>
    <w:multiLevelType w:val="hybridMultilevel"/>
    <w:tmpl w:val="E9120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BE1796"/>
    <w:multiLevelType w:val="hybridMultilevel"/>
    <w:tmpl w:val="42A8BAE2"/>
    <w:lvl w:ilvl="0" w:tplc="10C4AA1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1513CC3"/>
    <w:multiLevelType w:val="hybridMultilevel"/>
    <w:tmpl w:val="A55EA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316FBA"/>
    <w:multiLevelType w:val="hybridMultilevel"/>
    <w:tmpl w:val="EB70DDF2"/>
    <w:lvl w:ilvl="0" w:tplc="04190001">
      <w:start w:val="1"/>
      <w:numFmt w:val="bullet"/>
      <w:lvlText w:val=""/>
      <w:lvlJc w:val="left"/>
      <w:pPr>
        <w:ind w:left="495" w:hanging="360"/>
      </w:pPr>
      <w:rPr>
        <w:rFonts w:ascii="Symbol" w:hAnsi="Symbol"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6">
    <w:nsid w:val="3DBE5179"/>
    <w:multiLevelType w:val="hybridMultilevel"/>
    <w:tmpl w:val="53AA1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9A221B"/>
    <w:multiLevelType w:val="hybridMultilevel"/>
    <w:tmpl w:val="34CE2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D90436"/>
    <w:multiLevelType w:val="hybridMultilevel"/>
    <w:tmpl w:val="60BED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D93E1B"/>
    <w:multiLevelType w:val="hybridMultilevel"/>
    <w:tmpl w:val="0B6C9CB6"/>
    <w:lvl w:ilvl="0" w:tplc="798A2FA2">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6E58F7"/>
    <w:multiLevelType w:val="hybridMultilevel"/>
    <w:tmpl w:val="AA2CDEA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B7554F"/>
    <w:multiLevelType w:val="hybridMultilevel"/>
    <w:tmpl w:val="1570AC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0084EFD"/>
    <w:multiLevelType w:val="hybridMultilevel"/>
    <w:tmpl w:val="E0ACCC94"/>
    <w:lvl w:ilvl="0" w:tplc="CEFAFE8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31F62CE"/>
    <w:multiLevelType w:val="hybridMultilevel"/>
    <w:tmpl w:val="73528E5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nsid w:val="6BED1E7E"/>
    <w:multiLevelType w:val="hybridMultilevel"/>
    <w:tmpl w:val="39AC0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610429"/>
    <w:multiLevelType w:val="hybridMultilevel"/>
    <w:tmpl w:val="BE6A99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6EA44EA6"/>
    <w:multiLevelType w:val="hybridMultilevel"/>
    <w:tmpl w:val="FB0A5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A37E9A"/>
    <w:multiLevelType w:val="hybridMultilevel"/>
    <w:tmpl w:val="36224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195638"/>
    <w:multiLevelType w:val="multilevel"/>
    <w:tmpl w:val="B2A4CADE"/>
    <w:lvl w:ilvl="0">
      <w:start w:val="1"/>
      <w:numFmt w:val="decimal"/>
      <w:lvlText w:val="%1."/>
      <w:lvlJc w:val="left"/>
      <w:pPr>
        <w:tabs>
          <w:tab w:val="num" w:pos="786"/>
        </w:tabs>
        <w:ind w:left="786" w:hanging="360"/>
      </w:pPr>
      <w:rPr>
        <w:rFonts w:eastAsia="Times New Roman" w:hint="default"/>
      </w:rPr>
    </w:lvl>
    <w:lvl w:ilvl="1">
      <w:start w:val="1"/>
      <w:numFmt w:val="decimal"/>
      <w:isLgl/>
      <w:lvlText w:val="%1.%2."/>
      <w:lvlJc w:val="left"/>
      <w:pPr>
        <w:tabs>
          <w:tab w:val="num" w:pos="1713"/>
        </w:tabs>
        <w:ind w:left="1713" w:hanging="72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3204"/>
        </w:tabs>
        <w:ind w:left="3204" w:hanging="108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980"/>
        </w:tabs>
        <w:ind w:left="4980" w:hanging="1440"/>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29">
    <w:nsid w:val="769631B4"/>
    <w:multiLevelType w:val="hybridMultilevel"/>
    <w:tmpl w:val="04209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0F590E"/>
    <w:multiLevelType w:val="hybridMultilevel"/>
    <w:tmpl w:val="89A853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C8E3520"/>
    <w:multiLevelType w:val="hybridMultilevel"/>
    <w:tmpl w:val="7382CBD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num w:numId="1">
    <w:abstractNumId w:val="28"/>
  </w:num>
  <w:num w:numId="2">
    <w:abstractNumId w:val="10"/>
  </w:num>
  <w:num w:numId="3">
    <w:abstractNumId w:val="0"/>
  </w:num>
  <w:num w:numId="4">
    <w:abstractNumId w:val="30"/>
  </w:num>
  <w:num w:numId="5">
    <w:abstractNumId w:val="18"/>
  </w:num>
  <w:num w:numId="6">
    <w:abstractNumId w:val="25"/>
  </w:num>
  <w:num w:numId="7">
    <w:abstractNumId w:val="26"/>
  </w:num>
  <w:num w:numId="8">
    <w:abstractNumId w:val="19"/>
  </w:num>
  <w:num w:numId="9">
    <w:abstractNumId w:val="5"/>
  </w:num>
  <w:num w:numId="10">
    <w:abstractNumId w:val="27"/>
  </w:num>
  <w:num w:numId="11">
    <w:abstractNumId w:val="17"/>
  </w:num>
  <w:num w:numId="12">
    <w:abstractNumId w:val="29"/>
  </w:num>
  <w:num w:numId="13">
    <w:abstractNumId w:val="31"/>
  </w:num>
  <w:num w:numId="14">
    <w:abstractNumId w:val="6"/>
  </w:num>
  <w:num w:numId="15">
    <w:abstractNumId w:val="14"/>
  </w:num>
  <w:num w:numId="16">
    <w:abstractNumId w:val="16"/>
  </w:num>
  <w:num w:numId="17">
    <w:abstractNumId w:val="22"/>
  </w:num>
  <w:num w:numId="18">
    <w:abstractNumId w:val="11"/>
  </w:num>
  <w:num w:numId="19">
    <w:abstractNumId w:val="3"/>
  </w:num>
  <w:num w:numId="20">
    <w:abstractNumId w:val="13"/>
  </w:num>
  <w:num w:numId="21">
    <w:abstractNumId w:val="4"/>
  </w:num>
  <w:num w:numId="22">
    <w:abstractNumId w:val="9"/>
  </w:num>
  <w:num w:numId="23">
    <w:abstractNumId w:val="21"/>
  </w:num>
  <w:num w:numId="24">
    <w:abstractNumId w:val="20"/>
  </w:num>
  <w:num w:numId="25">
    <w:abstractNumId w:val="1"/>
  </w:num>
  <w:num w:numId="26">
    <w:abstractNumId w:val="8"/>
  </w:num>
  <w:num w:numId="27">
    <w:abstractNumId w:val="24"/>
  </w:num>
  <w:num w:numId="28">
    <w:abstractNumId w:val="23"/>
  </w:num>
  <w:num w:numId="29">
    <w:abstractNumId w:val="2"/>
  </w:num>
  <w:num w:numId="30">
    <w:abstractNumId w:val="15"/>
  </w:num>
  <w:num w:numId="31">
    <w:abstractNumId w:val="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026"/>
    <w:rsid w:val="00021C48"/>
    <w:rsid w:val="000308CF"/>
    <w:rsid w:val="00036F41"/>
    <w:rsid w:val="0003741A"/>
    <w:rsid w:val="0004094B"/>
    <w:rsid w:val="00043677"/>
    <w:rsid w:val="0005457D"/>
    <w:rsid w:val="00064E35"/>
    <w:rsid w:val="00071CD4"/>
    <w:rsid w:val="00072B8E"/>
    <w:rsid w:val="000836C1"/>
    <w:rsid w:val="000B4B35"/>
    <w:rsid w:val="000C55AD"/>
    <w:rsid w:val="000D455D"/>
    <w:rsid w:val="001079D0"/>
    <w:rsid w:val="0011664F"/>
    <w:rsid w:val="00144916"/>
    <w:rsid w:val="00145F2C"/>
    <w:rsid w:val="00155126"/>
    <w:rsid w:val="0016174B"/>
    <w:rsid w:val="00182266"/>
    <w:rsid w:val="00195F6B"/>
    <w:rsid w:val="001A77AC"/>
    <w:rsid w:val="001B46E4"/>
    <w:rsid w:val="001B4B84"/>
    <w:rsid w:val="001C0113"/>
    <w:rsid w:val="001C55FB"/>
    <w:rsid w:val="001C7D91"/>
    <w:rsid w:val="001E3E28"/>
    <w:rsid w:val="001E5D08"/>
    <w:rsid w:val="001F6C72"/>
    <w:rsid w:val="002005D3"/>
    <w:rsid w:val="00201FC7"/>
    <w:rsid w:val="002162A3"/>
    <w:rsid w:val="002221F6"/>
    <w:rsid w:val="00224F84"/>
    <w:rsid w:val="00231C9D"/>
    <w:rsid w:val="00240346"/>
    <w:rsid w:val="0024065E"/>
    <w:rsid w:val="00245333"/>
    <w:rsid w:val="00246BD1"/>
    <w:rsid w:val="0026125A"/>
    <w:rsid w:val="00273393"/>
    <w:rsid w:val="00275BEB"/>
    <w:rsid w:val="002843B9"/>
    <w:rsid w:val="0029363E"/>
    <w:rsid w:val="002A333F"/>
    <w:rsid w:val="002A3AE4"/>
    <w:rsid w:val="002D32CD"/>
    <w:rsid w:val="002E1D99"/>
    <w:rsid w:val="002F483E"/>
    <w:rsid w:val="00306791"/>
    <w:rsid w:val="00307B3D"/>
    <w:rsid w:val="00311655"/>
    <w:rsid w:val="0031786E"/>
    <w:rsid w:val="00340A13"/>
    <w:rsid w:val="0034194E"/>
    <w:rsid w:val="00357D54"/>
    <w:rsid w:val="00376CBA"/>
    <w:rsid w:val="0038078F"/>
    <w:rsid w:val="0038458F"/>
    <w:rsid w:val="003849FE"/>
    <w:rsid w:val="00390641"/>
    <w:rsid w:val="00391B0C"/>
    <w:rsid w:val="00397520"/>
    <w:rsid w:val="003D2FC1"/>
    <w:rsid w:val="003D75AF"/>
    <w:rsid w:val="003E5092"/>
    <w:rsid w:val="00407F10"/>
    <w:rsid w:val="00412509"/>
    <w:rsid w:val="00421C74"/>
    <w:rsid w:val="00423444"/>
    <w:rsid w:val="004339A6"/>
    <w:rsid w:val="0045709D"/>
    <w:rsid w:val="004715E8"/>
    <w:rsid w:val="00480AF6"/>
    <w:rsid w:val="00492C6E"/>
    <w:rsid w:val="004A1126"/>
    <w:rsid w:val="004B0E9B"/>
    <w:rsid w:val="004C2FA0"/>
    <w:rsid w:val="004D73FA"/>
    <w:rsid w:val="004E30E4"/>
    <w:rsid w:val="004E7E79"/>
    <w:rsid w:val="00510232"/>
    <w:rsid w:val="005637D0"/>
    <w:rsid w:val="00577D7A"/>
    <w:rsid w:val="005B5840"/>
    <w:rsid w:val="005C631F"/>
    <w:rsid w:val="005C6786"/>
    <w:rsid w:val="005C6BB0"/>
    <w:rsid w:val="005D09AE"/>
    <w:rsid w:val="005D7C98"/>
    <w:rsid w:val="005E133A"/>
    <w:rsid w:val="005E70C1"/>
    <w:rsid w:val="005F51F0"/>
    <w:rsid w:val="00600557"/>
    <w:rsid w:val="00601010"/>
    <w:rsid w:val="00613143"/>
    <w:rsid w:val="00641AFA"/>
    <w:rsid w:val="00647F73"/>
    <w:rsid w:val="006629A7"/>
    <w:rsid w:val="00667CBE"/>
    <w:rsid w:val="00670EA9"/>
    <w:rsid w:val="00683026"/>
    <w:rsid w:val="0068497B"/>
    <w:rsid w:val="00684F7E"/>
    <w:rsid w:val="00696401"/>
    <w:rsid w:val="006A1B66"/>
    <w:rsid w:val="006A5FBB"/>
    <w:rsid w:val="006B0C57"/>
    <w:rsid w:val="006B469D"/>
    <w:rsid w:val="006C1934"/>
    <w:rsid w:val="006D1F5B"/>
    <w:rsid w:val="006D7199"/>
    <w:rsid w:val="006E1DB3"/>
    <w:rsid w:val="006E4214"/>
    <w:rsid w:val="006F3BC4"/>
    <w:rsid w:val="007367B8"/>
    <w:rsid w:val="00760FD7"/>
    <w:rsid w:val="00783588"/>
    <w:rsid w:val="007951F5"/>
    <w:rsid w:val="007A29AC"/>
    <w:rsid w:val="007B24F2"/>
    <w:rsid w:val="007B668F"/>
    <w:rsid w:val="007C3DF9"/>
    <w:rsid w:val="007D2555"/>
    <w:rsid w:val="007E1D5E"/>
    <w:rsid w:val="008025E3"/>
    <w:rsid w:val="008028B5"/>
    <w:rsid w:val="0081075E"/>
    <w:rsid w:val="0087319F"/>
    <w:rsid w:val="00884730"/>
    <w:rsid w:val="008A4137"/>
    <w:rsid w:val="008B395E"/>
    <w:rsid w:val="008B3A36"/>
    <w:rsid w:val="008F55F3"/>
    <w:rsid w:val="00911C06"/>
    <w:rsid w:val="009156B4"/>
    <w:rsid w:val="00920C8E"/>
    <w:rsid w:val="0092251C"/>
    <w:rsid w:val="0093080A"/>
    <w:rsid w:val="00931763"/>
    <w:rsid w:val="009358BD"/>
    <w:rsid w:val="00974DC0"/>
    <w:rsid w:val="00991C18"/>
    <w:rsid w:val="009A404D"/>
    <w:rsid w:val="009D4718"/>
    <w:rsid w:val="009D6A4A"/>
    <w:rsid w:val="009E0557"/>
    <w:rsid w:val="009E3BDC"/>
    <w:rsid w:val="00A17B87"/>
    <w:rsid w:val="00A325A1"/>
    <w:rsid w:val="00A35B84"/>
    <w:rsid w:val="00A550FE"/>
    <w:rsid w:val="00A65022"/>
    <w:rsid w:val="00A72719"/>
    <w:rsid w:val="00A82BC8"/>
    <w:rsid w:val="00A867E4"/>
    <w:rsid w:val="00A900A4"/>
    <w:rsid w:val="00A95EA7"/>
    <w:rsid w:val="00AA4E65"/>
    <w:rsid w:val="00AC036F"/>
    <w:rsid w:val="00AE382E"/>
    <w:rsid w:val="00AE5A92"/>
    <w:rsid w:val="00AE6F09"/>
    <w:rsid w:val="00AF4AE0"/>
    <w:rsid w:val="00B312E2"/>
    <w:rsid w:val="00B36FF3"/>
    <w:rsid w:val="00B41447"/>
    <w:rsid w:val="00B755DF"/>
    <w:rsid w:val="00B80454"/>
    <w:rsid w:val="00B92B30"/>
    <w:rsid w:val="00BD53E0"/>
    <w:rsid w:val="00BD7E33"/>
    <w:rsid w:val="00BE7910"/>
    <w:rsid w:val="00C008F6"/>
    <w:rsid w:val="00C14820"/>
    <w:rsid w:val="00C3496D"/>
    <w:rsid w:val="00C4103C"/>
    <w:rsid w:val="00C41280"/>
    <w:rsid w:val="00C5163B"/>
    <w:rsid w:val="00C61727"/>
    <w:rsid w:val="00C71D8E"/>
    <w:rsid w:val="00C94DFF"/>
    <w:rsid w:val="00CA1C89"/>
    <w:rsid w:val="00CA2E18"/>
    <w:rsid w:val="00CA79A1"/>
    <w:rsid w:val="00CB0299"/>
    <w:rsid w:val="00CC00F8"/>
    <w:rsid w:val="00CD086E"/>
    <w:rsid w:val="00CD5255"/>
    <w:rsid w:val="00CD5C70"/>
    <w:rsid w:val="00CF634A"/>
    <w:rsid w:val="00D21513"/>
    <w:rsid w:val="00D34AD6"/>
    <w:rsid w:val="00D40E2C"/>
    <w:rsid w:val="00D41C86"/>
    <w:rsid w:val="00D62C8F"/>
    <w:rsid w:val="00D863C7"/>
    <w:rsid w:val="00D967A5"/>
    <w:rsid w:val="00DC3F77"/>
    <w:rsid w:val="00DC76A0"/>
    <w:rsid w:val="00DD554B"/>
    <w:rsid w:val="00DE377C"/>
    <w:rsid w:val="00DF5823"/>
    <w:rsid w:val="00E2168E"/>
    <w:rsid w:val="00E37947"/>
    <w:rsid w:val="00E42CC2"/>
    <w:rsid w:val="00E8708C"/>
    <w:rsid w:val="00E942ED"/>
    <w:rsid w:val="00EA2C0D"/>
    <w:rsid w:val="00EA7DBA"/>
    <w:rsid w:val="00ED2B73"/>
    <w:rsid w:val="00ED30C1"/>
    <w:rsid w:val="00EE19B2"/>
    <w:rsid w:val="00EF55F7"/>
    <w:rsid w:val="00F15304"/>
    <w:rsid w:val="00F224B9"/>
    <w:rsid w:val="00F2716C"/>
    <w:rsid w:val="00F33ABB"/>
    <w:rsid w:val="00F5312C"/>
    <w:rsid w:val="00F73F34"/>
    <w:rsid w:val="00F85AEE"/>
    <w:rsid w:val="00F96F19"/>
    <w:rsid w:val="00FA2368"/>
    <w:rsid w:val="00FB711B"/>
    <w:rsid w:val="00FC2BD7"/>
    <w:rsid w:val="00FC316A"/>
    <w:rsid w:val="00FC57FB"/>
    <w:rsid w:val="00FC6B27"/>
    <w:rsid w:val="00FF1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D8EEA0F7-9CB6-47AB-975A-03111F77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A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94B"/>
    <w:pPr>
      <w:ind w:left="720"/>
      <w:contextualSpacing/>
    </w:pPr>
  </w:style>
  <w:style w:type="table" w:styleId="a4">
    <w:name w:val="Table Grid"/>
    <w:basedOn w:val="a1"/>
    <w:uiPriority w:val="59"/>
    <w:rsid w:val="006E4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unhideWhenUsed/>
    <w:rsid w:val="00A72719"/>
    <w:rPr>
      <w:sz w:val="16"/>
      <w:szCs w:val="16"/>
    </w:rPr>
  </w:style>
  <w:style w:type="paragraph" w:styleId="a6">
    <w:name w:val="annotation text"/>
    <w:basedOn w:val="a"/>
    <w:link w:val="a7"/>
    <w:uiPriority w:val="99"/>
    <w:semiHidden/>
    <w:unhideWhenUsed/>
    <w:rsid w:val="00A72719"/>
    <w:rPr>
      <w:sz w:val="20"/>
      <w:szCs w:val="20"/>
    </w:rPr>
  </w:style>
  <w:style w:type="character" w:customStyle="1" w:styleId="a7">
    <w:name w:val="Текст примечания Знак"/>
    <w:basedOn w:val="a0"/>
    <w:link w:val="a6"/>
    <w:uiPriority w:val="99"/>
    <w:semiHidden/>
    <w:rsid w:val="00A72719"/>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A72719"/>
    <w:rPr>
      <w:b/>
      <w:bCs/>
    </w:rPr>
  </w:style>
  <w:style w:type="character" w:customStyle="1" w:styleId="a9">
    <w:name w:val="Тема примечания Знак"/>
    <w:basedOn w:val="a7"/>
    <w:link w:val="a8"/>
    <w:uiPriority w:val="99"/>
    <w:semiHidden/>
    <w:rsid w:val="00A72719"/>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A72719"/>
    <w:rPr>
      <w:rFonts w:ascii="Tahoma" w:hAnsi="Tahoma" w:cs="Tahoma"/>
      <w:sz w:val="16"/>
      <w:szCs w:val="16"/>
    </w:rPr>
  </w:style>
  <w:style w:type="character" w:customStyle="1" w:styleId="ab">
    <w:name w:val="Текст выноски Знак"/>
    <w:basedOn w:val="a0"/>
    <w:link w:val="aa"/>
    <w:uiPriority w:val="99"/>
    <w:semiHidden/>
    <w:rsid w:val="00A72719"/>
    <w:rPr>
      <w:rFonts w:ascii="Tahoma" w:eastAsia="Times New Roman" w:hAnsi="Tahoma" w:cs="Tahoma"/>
      <w:sz w:val="16"/>
      <w:szCs w:val="16"/>
      <w:lang w:eastAsia="ru-RU"/>
    </w:rPr>
  </w:style>
  <w:style w:type="table" w:customStyle="1" w:styleId="1">
    <w:name w:val="Сетка таблицы1"/>
    <w:basedOn w:val="a1"/>
    <w:next w:val="a4"/>
    <w:rsid w:val="00C148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C14820"/>
    <w:pPr>
      <w:tabs>
        <w:tab w:val="center" w:pos="4677"/>
        <w:tab w:val="right" w:pos="9355"/>
      </w:tabs>
    </w:pPr>
  </w:style>
  <w:style w:type="character" w:customStyle="1" w:styleId="ad">
    <w:name w:val="Верхний колонтитул Знак"/>
    <w:basedOn w:val="a0"/>
    <w:link w:val="ac"/>
    <w:uiPriority w:val="99"/>
    <w:rsid w:val="00C1482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C14820"/>
    <w:pPr>
      <w:tabs>
        <w:tab w:val="center" w:pos="4677"/>
        <w:tab w:val="right" w:pos="9355"/>
      </w:tabs>
    </w:pPr>
  </w:style>
  <w:style w:type="character" w:customStyle="1" w:styleId="af">
    <w:name w:val="Нижний колонтитул Знак"/>
    <w:basedOn w:val="a0"/>
    <w:link w:val="ae"/>
    <w:uiPriority w:val="99"/>
    <w:rsid w:val="00C14820"/>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96F19"/>
  </w:style>
  <w:style w:type="character" w:styleId="af0">
    <w:name w:val="Hyperlink"/>
    <w:basedOn w:val="a0"/>
    <w:uiPriority w:val="99"/>
    <w:semiHidden/>
    <w:unhideWhenUsed/>
    <w:rsid w:val="00F96F19"/>
    <w:rPr>
      <w:color w:val="0000FF"/>
      <w:u w:val="single"/>
    </w:rPr>
  </w:style>
  <w:style w:type="paragraph" w:customStyle="1" w:styleId="ConsNormal">
    <w:name w:val="ConsNormal"/>
    <w:rsid w:val="00390641"/>
    <w:pPr>
      <w:widowControl w:val="0"/>
      <w:suppressAutoHyphens/>
      <w:autoSpaceDE w:val="0"/>
      <w:spacing w:after="0" w:line="240" w:lineRule="auto"/>
      <w:ind w:firstLine="720"/>
    </w:pPr>
    <w:rPr>
      <w:rFonts w:ascii="Arial" w:eastAsia="Times New Roman"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184">
      <w:bodyDiv w:val="1"/>
      <w:marLeft w:val="0"/>
      <w:marRight w:val="0"/>
      <w:marTop w:val="0"/>
      <w:marBottom w:val="0"/>
      <w:divBdr>
        <w:top w:val="none" w:sz="0" w:space="0" w:color="auto"/>
        <w:left w:val="none" w:sz="0" w:space="0" w:color="auto"/>
        <w:bottom w:val="none" w:sz="0" w:space="0" w:color="auto"/>
        <w:right w:val="none" w:sz="0" w:space="0" w:color="auto"/>
      </w:divBdr>
    </w:div>
    <w:div w:id="527564889">
      <w:bodyDiv w:val="1"/>
      <w:marLeft w:val="0"/>
      <w:marRight w:val="0"/>
      <w:marTop w:val="0"/>
      <w:marBottom w:val="0"/>
      <w:divBdr>
        <w:top w:val="none" w:sz="0" w:space="0" w:color="auto"/>
        <w:left w:val="none" w:sz="0" w:space="0" w:color="auto"/>
        <w:bottom w:val="none" w:sz="0" w:space="0" w:color="auto"/>
        <w:right w:val="none" w:sz="0" w:space="0" w:color="auto"/>
      </w:divBdr>
    </w:div>
    <w:div w:id="99438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estpravo.ru/federalnoje/ea-instrukcii/y7w.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51A0F-0E72-4559-8F76-BFAF748D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30</Pages>
  <Words>10214</Words>
  <Characters>58224</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cp:revision>
  <cp:lastPrinted>2014-08-29T08:29:00Z</cp:lastPrinted>
  <dcterms:created xsi:type="dcterms:W3CDTF">2014-09-19T10:52:00Z</dcterms:created>
  <dcterms:modified xsi:type="dcterms:W3CDTF">2014-09-19T11:52:00Z</dcterms:modified>
</cp:coreProperties>
</file>