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56" w:rsidRPr="00FE3A37" w:rsidRDefault="00D25D56" w:rsidP="00FE3A37">
      <w:pPr>
        <w:pStyle w:val="a3"/>
        <w:tabs>
          <w:tab w:val="left" w:pos="9214"/>
        </w:tabs>
        <w:ind w:left="0" w:firstLine="0"/>
        <w:jc w:val="both"/>
        <w:rPr>
          <w:rFonts w:ascii="Times New Roman" w:hAnsi="Times New Roman" w:cs="Times New Roman"/>
          <w:b/>
          <w:bCs/>
        </w:rPr>
      </w:pPr>
    </w:p>
    <w:p w:rsidR="00D25D56" w:rsidRPr="00FE3A37" w:rsidRDefault="00204E50" w:rsidP="00204E50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АДМИНИСТРАЦИЯ ГОРОДСКОГО ОКРУГА КОРОЛЁВ</w:t>
      </w:r>
    </w:p>
    <w:p w:rsidR="00FE3A37" w:rsidRDefault="00204E50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МОСКОВСКОЙ ОБЛАСТИ</w:t>
      </w:r>
    </w:p>
    <w:p w:rsidR="00FE3A37" w:rsidRDefault="00FE3A37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</w:p>
    <w:p w:rsidR="00FE3A37" w:rsidRDefault="00FE3A37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</w:p>
    <w:p w:rsidR="00FE3A37" w:rsidRDefault="00FE3A37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</w:p>
    <w:p w:rsidR="00FE3A37" w:rsidRDefault="00204E50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ПОСТАНОВЛЕНИЕ</w:t>
      </w:r>
    </w:p>
    <w:p w:rsidR="00FE3A37" w:rsidRDefault="00FE3A37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</w:p>
    <w:p w:rsidR="00204E50" w:rsidRDefault="00204E50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</w:p>
    <w:p w:rsidR="00FE3A37" w:rsidRDefault="00204E50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От « </w:t>
      </w:r>
      <w:r w:rsidRPr="00204E50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204E50">
        <w:rPr>
          <w:rFonts w:ascii="Times New Roman" w:hAnsi="Times New Roman" w:cs="Times New Roman"/>
          <w:bCs/>
          <w:u w:val="single"/>
        </w:rPr>
        <w:t>12</w:t>
      </w:r>
      <w:r>
        <w:rPr>
          <w:rFonts w:ascii="Times New Roman" w:hAnsi="Times New Roman" w:cs="Times New Roman"/>
          <w:b/>
          <w:bCs/>
        </w:rPr>
        <w:t xml:space="preserve">» </w:t>
      </w:r>
      <w:r w:rsidRPr="00204E50">
        <w:rPr>
          <w:rFonts w:ascii="Times New Roman" w:hAnsi="Times New Roman" w:cs="Times New Roman"/>
          <w:bCs/>
          <w:u w:val="single"/>
        </w:rPr>
        <w:t>декабря</w:t>
      </w:r>
      <w:r>
        <w:rPr>
          <w:rFonts w:ascii="Times New Roman" w:hAnsi="Times New Roman" w:cs="Times New Roman"/>
          <w:bCs/>
        </w:rPr>
        <w:t xml:space="preserve"> 2017 г. № </w:t>
      </w:r>
      <w:r w:rsidRPr="00204E50">
        <w:rPr>
          <w:rFonts w:ascii="Times New Roman" w:hAnsi="Times New Roman" w:cs="Times New Roman"/>
          <w:bCs/>
          <w:u w:val="single"/>
        </w:rPr>
        <w:t>1441-ПА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FE3A37" w:rsidRDefault="00FE3A37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</w:p>
    <w:p w:rsidR="00FE3A37" w:rsidRDefault="00FE3A37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  <w:bCs/>
        </w:rPr>
      </w:pPr>
    </w:p>
    <w:p w:rsidR="0067650D" w:rsidRPr="00FE3A37" w:rsidRDefault="0067650D" w:rsidP="00FE3A37">
      <w:pPr>
        <w:pStyle w:val="a3"/>
        <w:tabs>
          <w:tab w:val="left" w:pos="9214"/>
        </w:tabs>
        <w:ind w:left="0" w:firstLine="0"/>
        <w:jc w:val="center"/>
        <w:rPr>
          <w:rFonts w:ascii="Times New Roman" w:hAnsi="Times New Roman" w:cs="Times New Roman"/>
          <w:b/>
        </w:rPr>
      </w:pPr>
      <w:r w:rsidRPr="00FE3A37">
        <w:rPr>
          <w:rFonts w:ascii="Times New Roman" w:hAnsi="Times New Roman" w:cs="Times New Roman"/>
          <w:b/>
          <w:bCs/>
        </w:rPr>
        <w:t>О ликвидации Муниципального</w:t>
      </w:r>
      <w:r w:rsidR="00FE3A37">
        <w:rPr>
          <w:rFonts w:ascii="Times New Roman" w:hAnsi="Times New Roman" w:cs="Times New Roman"/>
          <w:b/>
          <w:bCs/>
        </w:rPr>
        <w:t xml:space="preserve"> </w:t>
      </w:r>
      <w:r w:rsidRPr="00FE3A37">
        <w:rPr>
          <w:rFonts w:ascii="Times New Roman" w:hAnsi="Times New Roman" w:cs="Times New Roman"/>
          <w:b/>
          <w:bCs/>
        </w:rPr>
        <w:t>казенного учреждения муниципального образования «Городской округ Королёв Московской области» «Управление городским имуществом»</w:t>
      </w:r>
    </w:p>
    <w:p w:rsidR="0067650D" w:rsidRDefault="0067650D" w:rsidP="00FE3A37">
      <w:pPr>
        <w:pStyle w:val="a3"/>
        <w:tabs>
          <w:tab w:val="left" w:pos="9355"/>
        </w:tabs>
        <w:ind w:left="0" w:firstLine="709"/>
        <w:jc w:val="both"/>
        <w:rPr>
          <w:rFonts w:ascii="Times New Roman" w:hAnsi="Times New Roman" w:cs="Times New Roman"/>
        </w:rPr>
      </w:pPr>
    </w:p>
    <w:p w:rsidR="00FE3A37" w:rsidRPr="00FE3A37" w:rsidRDefault="00FE3A37" w:rsidP="00FE3A37">
      <w:pPr>
        <w:pStyle w:val="a3"/>
        <w:tabs>
          <w:tab w:val="left" w:pos="9355"/>
        </w:tabs>
        <w:ind w:left="0" w:firstLine="709"/>
        <w:jc w:val="both"/>
        <w:rPr>
          <w:rFonts w:ascii="Times New Roman" w:hAnsi="Times New Roman" w:cs="Times New Roman"/>
        </w:rPr>
      </w:pPr>
    </w:p>
    <w:p w:rsidR="0067650D" w:rsidRPr="00FE3A37" w:rsidRDefault="0067650D" w:rsidP="00FE3A37">
      <w:pPr>
        <w:pStyle w:val="a3"/>
        <w:tabs>
          <w:tab w:val="left" w:pos="9355"/>
        </w:tabs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FE3A37">
        <w:rPr>
          <w:rFonts w:ascii="Times New Roman" w:hAnsi="Times New Roman" w:cs="Times New Roman"/>
        </w:rPr>
        <w:t>В соответствии с Гражданским кодексом Российской Федерации, Трудовым кодексом Российской Федерации, Федеральным законом</w:t>
      </w:r>
      <w:r w:rsidR="00FE3A37">
        <w:rPr>
          <w:rFonts w:ascii="Times New Roman" w:hAnsi="Times New Roman" w:cs="Times New Roman"/>
        </w:rPr>
        <w:t xml:space="preserve"> </w:t>
      </w:r>
      <w:r w:rsidR="00FE3A37">
        <w:rPr>
          <w:rFonts w:ascii="Times New Roman" w:hAnsi="Times New Roman" w:cs="Times New Roman"/>
        </w:rPr>
        <w:br/>
      </w:r>
      <w:r w:rsidRPr="00FE3A37">
        <w:rPr>
          <w:rFonts w:ascii="Times New Roman" w:hAnsi="Times New Roman" w:cs="Times New Roman"/>
        </w:rPr>
        <w:t xml:space="preserve">«О некоммерческих организациях», руководствуясь Федеральным законом «Об общих принципах организации местного самоуправления в Российской Федерации», </w:t>
      </w:r>
      <w:r w:rsidR="007E7FCA" w:rsidRPr="00FE3A37">
        <w:rPr>
          <w:rFonts w:ascii="Times New Roman" w:hAnsi="Times New Roman" w:cs="Times New Roman"/>
        </w:rPr>
        <w:t>Порядком принятия решения о ликвидации и проведения ликвидации муниципального бюджетного или муниципального казенного учреждения города Королёва Московской области,</w:t>
      </w:r>
      <w:r w:rsidR="00FE3A37">
        <w:rPr>
          <w:rFonts w:ascii="Times New Roman" w:hAnsi="Times New Roman" w:cs="Times New Roman"/>
        </w:rPr>
        <w:t xml:space="preserve"> </w:t>
      </w:r>
      <w:r w:rsidR="007E7FCA" w:rsidRPr="00FE3A37">
        <w:rPr>
          <w:rFonts w:ascii="Times New Roman" w:hAnsi="Times New Roman" w:cs="Times New Roman"/>
        </w:rPr>
        <w:t xml:space="preserve">утвержденным постановлением Администрации городского округа Королёв Московской области от 31.12.2010 № 72, </w:t>
      </w:r>
      <w:r w:rsidRPr="00FE3A37">
        <w:rPr>
          <w:rFonts w:ascii="Times New Roman" w:hAnsi="Times New Roman" w:cs="Times New Roman"/>
        </w:rPr>
        <w:t>Уставом</w:t>
      </w:r>
      <w:r w:rsidR="00FE3A37">
        <w:rPr>
          <w:rFonts w:ascii="Times New Roman" w:hAnsi="Times New Roman" w:cs="Times New Roman"/>
        </w:rPr>
        <w:t xml:space="preserve"> </w:t>
      </w:r>
      <w:r w:rsidRPr="00FE3A37">
        <w:rPr>
          <w:rFonts w:ascii="Times New Roman" w:hAnsi="Times New Roman" w:cs="Times New Roman"/>
        </w:rPr>
        <w:t>городского округа</w:t>
      </w:r>
      <w:proofErr w:type="gramEnd"/>
      <w:r w:rsidRPr="00FE3A37">
        <w:rPr>
          <w:rFonts w:ascii="Times New Roman" w:hAnsi="Times New Roman" w:cs="Times New Roman"/>
        </w:rPr>
        <w:t xml:space="preserve"> Королёв Московской области,</w:t>
      </w:r>
    </w:p>
    <w:p w:rsidR="0067650D" w:rsidRPr="00FE3A37" w:rsidRDefault="0067650D" w:rsidP="00FE3A37">
      <w:pPr>
        <w:pStyle w:val="2"/>
        <w:spacing w:before="0"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A37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67650D" w:rsidRPr="00FE3A37" w:rsidRDefault="0067650D" w:rsidP="00FE3A37">
      <w:pPr>
        <w:pStyle w:val="a3"/>
        <w:tabs>
          <w:tab w:val="left" w:pos="9214"/>
        </w:tabs>
        <w:ind w:left="0" w:firstLine="709"/>
        <w:jc w:val="both"/>
        <w:rPr>
          <w:rFonts w:ascii="Times New Roman" w:hAnsi="Times New Roman" w:cs="Times New Roman"/>
        </w:rPr>
      </w:pPr>
      <w:r w:rsidRPr="00FE3A37">
        <w:rPr>
          <w:rFonts w:ascii="Times New Roman" w:hAnsi="Times New Roman" w:cs="Times New Roman"/>
        </w:rPr>
        <w:t xml:space="preserve">1. Ликвидировать </w:t>
      </w:r>
      <w:r w:rsidRPr="00FE3A37">
        <w:rPr>
          <w:rFonts w:ascii="Times New Roman" w:hAnsi="Times New Roman" w:cs="Times New Roman"/>
          <w:bCs/>
        </w:rPr>
        <w:t>муниципальное казенное учреждение муниципального образования «Городской округ Королёв Московской области» «Управление городским имуществом»</w:t>
      </w:r>
      <w:r w:rsidR="00FE3A37">
        <w:rPr>
          <w:rFonts w:ascii="Times New Roman" w:hAnsi="Times New Roman" w:cs="Times New Roman"/>
          <w:bCs/>
        </w:rPr>
        <w:t xml:space="preserve"> </w:t>
      </w:r>
      <w:r w:rsidRPr="00FE3A37">
        <w:rPr>
          <w:rFonts w:ascii="Times New Roman" w:hAnsi="Times New Roman" w:cs="Times New Roman"/>
          <w:bCs/>
        </w:rPr>
        <w:t>(далее – МКУ «</w:t>
      </w:r>
      <w:proofErr w:type="spellStart"/>
      <w:r w:rsidRPr="00FE3A37">
        <w:rPr>
          <w:rFonts w:ascii="Times New Roman" w:hAnsi="Times New Roman" w:cs="Times New Roman"/>
          <w:bCs/>
        </w:rPr>
        <w:t>Горимущество</w:t>
      </w:r>
      <w:proofErr w:type="spellEnd"/>
      <w:r w:rsidRPr="00FE3A37">
        <w:rPr>
          <w:rFonts w:ascii="Times New Roman" w:hAnsi="Times New Roman" w:cs="Times New Roman"/>
          <w:bCs/>
        </w:rPr>
        <w:t>»).</w:t>
      </w:r>
      <w:r w:rsidRPr="00FE3A37">
        <w:rPr>
          <w:rFonts w:ascii="Times New Roman" w:hAnsi="Times New Roman" w:cs="Times New Roman"/>
        </w:rPr>
        <w:t xml:space="preserve"> </w:t>
      </w:r>
    </w:p>
    <w:p w:rsidR="00291A46" w:rsidRPr="00FE3A37" w:rsidRDefault="00FE3A37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67650D" w:rsidRPr="00FE3A37">
        <w:rPr>
          <w:rFonts w:ascii="Times New Roman" w:hAnsi="Times New Roman" w:cs="Times New Roman"/>
          <w:sz w:val="28"/>
          <w:szCs w:val="28"/>
        </w:rPr>
        <w:t xml:space="preserve">Назначить ликвидационную комиссию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МКУ «</w:t>
      </w:r>
      <w:proofErr w:type="spellStart"/>
      <w:r w:rsidR="0067650D" w:rsidRPr="00FE3A37">
        <w:rPr>
          <w:rFonts w:ascii="Times New Roman" w:hAnsi="Times New Roman" w:cs="Times New Roman"/>
          <w:bCs/>
          <w:sz w:val="28"/>
          <w:szCs w:val="28"/>
        </w:rPr>
        <w:t>Горимущество</w:t>
      </w:r>
      <w:proofErr w:type="spellEnd"/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291A46" w:rsidRPr="00FE3A37">
        <w:rPr>
          <w:rFonts w:ascii="Times New Roman" w:hAnsi="Times New Roman" w:cs="Times New Roman"/>
          <w:bCs/>
          <w:sz w:val="28"/>
          <w:szCs w:val="28"/>
        </w:rPr>
        <w:t>и утвердить ее состав (прилагается).</w:t>
      </w:r>
    </w:p>
    <w:p w:rsidR="00291A46" w:rsidRPr="00FE3A37" w:rsidRDefault="00291A46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A37">
        <w:rPr>
          <w:rFonts w:ascii="Times New Roman" w:hAnsi="Times New Roman" w:cs="Times New Roman"/>
          <w:bCs/>
          <w:sz w:val="28"/>
          <w:szCs w:val="28"/>
        </w:rPr>
        <w:t>3. Утвердить положение о ликвидационной комиссии (прилагается)</w:t>
      </w:r>
      <w:r w:rsidR="00806F8A" w:rsidRPr="00FE3A37">
        <w:rPr>
          <w:rFonts w:ascii="Times New Roman" w:hAnsi="Times New Roman" w:cs="Times New Roman"/>
          <w:bCs/>
          <w:sz w:val="28"/>
          <w:szCs w:val="28"/>
        </w:rPr>
        <w:t>.</w:t>
      </w:r>
    </w:p>
    <w:p w:rsidR="0067650D" w:rsidRPr="00FE3A37" w:rsidRDefault="00291A46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A37">
        <w:rPr>
          <w:rFonts w:ascii="Times New Roman" w:hAnsi="Times New Roman" w:cs="Times New Roman"/>
          <w:sz w:val="28"/>
          <w:szCs w:val="28"/>
        </w:rPr>
        <w:t>4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.</w:t>
      </w:r>
      <w:r w:rsidR="00FE3A37">
        <w:rPr>
          <w:rFonts w:ascii="Times New Roman" w:hAnsi="Times New Roman" w:cs="Times New Roman"/>
          <w:bCs/>
          <w:sz w:val="28"/>
          <w:szCs w:val="28"/>
        </w:rPr>
        <w:t> </w:t>
      </w:r>
      <w:r w:rsidRPr="00FE3A37">
        <w:rPr>
          <w:rFonts w:ascii="Times New Roman" w:hAnsi="Times New Roman" w:cs="Times New Roman"/>
          <w:sz w:val="28"/>
          <w:szCs w:val="28"/>
        </w:rPr>
        <w:t>Ликвидационной комиссии</w:t>
      </w:r>
      <w:r w:rsidRPr="00FE3A37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существить необходимые организационные мероприятия, связанные с ликвидацией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3A37">
        <w:rPr>
          <w:rFonts w:ascii="Times New Roman" w:hAnsi="Times New Roman" w:cs="Times New Roman"/>
          <w:bCs/>
          <w:sz w:val="28"/>
          <w:szCs w:val="28"/>
        </w:rPr>
        <w:br/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МКУ «</w:t>
      </w:r>
      <w:proofErr w:type="spellStart"/>
      <w:r w:rsidR="0067650D" w:rsidRPr="00FE3A37">
        <w:rPr>
          <w:rFonts w:ascii="Times New Roman" w:hAnsi="Times New Roman" w:cs="Times New Roman"/>
          <w:bCs/>
          <w:sz w:val="28"/>
          <w:szCs w:val="28"/>
        </w:rPr>
        <w:t>Горимущество</w:t>
      </w:r>
      <w:proofErr w:type="spellEnd"/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» в порядке, установленном действующим законодательством: </w:t>
      </w:r>
    </w:p>
    <w:p w:rsidR="0067650D" w:rsidRPr="00FE3A37" w:rsidRDefault="00291A46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A37">
        <w:rPr>
          <w:rFonts w:ascii="Times New Roman" w:hAnsi="Times New Roman" w:cs="Times New Roman"/>
          <w:bCs/>
          <w:sz w:val="28"/>
          <w:szCs w:val="28"/>
        </w:rPr>
        <w:t>4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.</w:t>
      </w:r>
      <w:r w:rsidRPr="00FE3A37">
        <w:rPr>
          <w:rFonts w:ascii="Times New Roman" w:hAnsi="Times New Roman" w:cs="Times New Roman"/>
          <w:bCs/>
          <w:sz w:val="28"/>
          <w:szCs w:val="28"/>
        </w:rPr>
        <w:t>1</w:t>
      </w:r>
      <w:r w:rsidR="00FE3A37">
        <w:rPr>
          <w:rFonts w:ascii="Times New Roman" w:hAnsi="Times New Roman" w:cs="Times New Roman"/>
          <w:bCs/>
          <w:sz w:val="28"/>
          <w:szCs w:val="28"/>
        </w:rPr>
        <w:t>. 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В течение трех рабочих дней после даты принятия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настоящего постановления уведомить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в письменной форме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уполномоченный государственный орган, осуществляющий регистрацию юридических лиц, </w:t>
      </w:r>
      <w:r w:rsidR="00FE3A37">
        <w:rPr>
          <w:rFonts w:ascii="Times New Roman" w:hAnsi="Times New Roman" w:cs="Times New Roman"/>
          <w:bCs/>
          <w:sz w:val="28"/>
          <w:szCs w:val="28"/>
        </w:rPr>
        <w:br/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о начале процедуры ликвидации МКУ «</w:t>
      </w:r>
      <w:proofErr w:type="spellStart"/>
      <w:r w:rsidR="0067650D" w:rsidRPr="00FE3A37">
        <w:rPr>
          <w:rFonts w:ascii="Times New Roman" w:hAnsi="Times New Roman" w:cs="Times New Roman"/>
          <w:bCs/>
          <w:sz w:val="28"/>
          <w:szCs w:val="28"/>
        </w:rPr>
        <w:t>Горимущество</w:t>
      </w:r>
      <w:proofErr w:type="spellEnd"/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:rsidR="0067650D" w:rsidRPr="00FE3A37" w:rsidRDefault="00291A46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A37">
        <w:rPr>
          <w:rFonts w:ascii="Times New Roman" w:hAnsi="Times New Roman" w:cs="Times New Roman"/>
          <w:bCs/>
          <w:sz w:val="28"/>
          <w:szCs w:val="28"/>
        </w:rPr>
        <w:t>4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.</w:t>
      </w:r>
      <w:r w:rsidRPr="00FE3A37">
        <w:rPr>
          <w:rFonts w:ascii="Times New Roman" w:hAnsi="Times New Roman" w:cs="Times New Roman"/>
          <w:bCs/>
          <w:sz w:val="28"/>
          <w:szCs w:val="28"/>
        </w:rPr>
        <w:t>2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.</w:t>
      </w:r>
      <w:r w:rsidR="00FE3A37">
        <w:rPr>
          <w:rFonts w:ascii="Times New Roman" w:hAnsi="Times New Roman" w:cs="Times New Roman"/>
          <w:bCs/>
          <w:sz w:val="28"/>
          <w:szCs w:val="28"/>
        </w:rPr>
        <w:t> </w:t>
      </w:r>
      <w:proofErr w:type="gramStart"/>
      <w:r w:rsidR="0067650D" w:rsidRPr="00FE3A37">
        <w:rPr>
          <w:rFonts w:ascii="Times New Roman" w:hAnsi="Times New Roman" w:cs="Times New Roman"/>
          <w:bCs/>
          <w:sz w:val="28"/>
          <w:szCs w:val="28"/>
        </w:rPr>
        <w:t>Не позднее тридцати дней с даты принятия настоящего постановления уведомить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в письменной форме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о начале процедуры ликвидации всех известных кредиторов, а также разместить в средствах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lastRenderedPageBreak/>
        <w:t>массовой информации, в котором публикуются данные о государственной регистрации юридических лиц, сообщение о принятом решении, о ликвидации МКУ «</w:t>
      </w:r>
      <w:proofErr w:type="spellStart"/>
      <w:r w:rsidR="0067650D" w:rsidRPr="00FE3A37">
        <w:rPr>
          <w:rFonts w:ascii="Times New Roman" w:hAnsi="Times New Roman" w:cs="Times New Roman"/>
          <w:bCs/>
          <w:sz w:val="28"/>
          <w:szCs w:val="28"/>
        </w:rPr>
        <w:t>Горимущество</w:t>
      </w:r>
      <w:proofErr w:type="spellEnd"/>
      <w:r w:rsidR="0067650D" w:rsidRPr="00FE3A37"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67650D" w:rsidRPr="00FE3A37" w:rsidRDefault="00291A46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A37">
        <w:rPr>
          <w:rFonts w:ascii="Times New Roman" w:hAnsi="Times New Roman" w:cs="Times New Roman"/>
          <w:bCs/>
          <w:sz w:val="28"/>
          <w:szCs w:val="28"/>
        </w:rPr>
        <w:t>4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.</w:t>
      </w:r>
      <w:r w:rsidRPr="00FE3A37">
        <w:rPr>
          <w:rFonts w:ascii="Times New Roman" w:hAnsi="Times New Roman" w:cs="Times New Roman"/>
          <w:bCs/>
          <w:sz w:val="28"/>
          <w:szCs w:val="28"/>
        </w:rPr>
        <w:t>3</w:t>
      </w:r>
      <w:r w:rsidR="00FE3A37">
        <w:rPr>
          <w:rFonts w:ascii="Times New Roman" w:hAnsi="Times New Roman" w:cs="Times New Roman"/>
          <w:bCs/>
          <w:sz w:val="28"/>
          <w:szCs w:val="28"/>
        </w:rPr>
        <w:t>. 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Осуществить иные необходимые мероприятия, предусмотренные законодательством, связанные с ликвидацией МКУ «</w:t>
      </w:r>
      <w:proofErr w:type="spellStart"/>
      <w:r w:rsidR="0067650D" w:rsidRPr="00FE3A37">
        <w:rPr>
          <w:rFonts w:ascii="Times New Roman" w:hAnsi="Times New Roman" w:cs="Times New Roman"/>
          <w:bCs/>
          <w:sz w:val="28"/>
          <w:szCs w:val="28"/>
        </w:rPr>
        <w:t>Горимущество</w:t>
      </w:r>
      <w:proofErr w:type="spellEnd"/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67650D" w:rsidRPr="00FE3A37" w:rsidRDefault="00177727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A37">
        <w:rPr>
          <w:rFonts w:ascii="Times New Roman" w:hAnsi="Times New Roman" w:cs="Times New Roman"/>
          <w:bCs/>
          <w:sz w:val="28"/>
          <w:szCs w:val="28"/>
        </w:rPr>
        <w:t>5</w:t>
      </w:r>
      <w:r w:rsidR="00FE3A37">
        <w:rPr>
          <w:rFonts w:ascii="Times New Roman" w:hAnsi="Times New Roman" w:cs="Times New Roman"/>
          <w:bCs/>
          <w:sz w:val="28"/>
          <w:szCs w:val="28"/>
        </w:rPr>
        <w:t>. 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и приложения </w:t>
      </w:r>
      <w:r w:rsidR="00FE3A37">
        <w:rPr>
          <w:rFonts w:ascii="Times New Roman" w:hAnsi="Times New Roman" w:cs="Times New Roman"/>
          <w:bCs/>
          <w:sz w:val="28"/>
          <w:szCs w:val="28"/>
        </w:rPr>
        <w:br/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в официальном городском печатном средстве массовой информации </w:t>
      </w:r>
      <w:r w:rsidR="00FE3A37">
        <w:rPr>
          <w:rFonts w:ascii="Times New Roman" w:hAnsi="Times New Roman" w:cs="Times New Roman"/>
          <w:bCs/>
          <w:sz w:val="28"/>
          <w:szCs w:val="28"/>
        </w:rPr>
        <w:br/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и разместить 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Администрации городского округа Королёв Московской области. </w:t>
      </w:r>
    </w:p>
    <w:p w:rsidR="0067650D" w:rsidRPr="00FE3A37" w:rsidRDefault="00177727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A37">
        <w:rPr>
          <w:rFonts w:ascii="Times New Roman" w:hAnsi="Times New Roman" w:cs="Times New Roman"/>
          <w:bCs/>
          <w:sz w:val="28"/>
          <w:szCs w:val="28"/>
        </w:rPr>
        <w:t>6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. Управлению информационной </w:t>
      </w:r>
      <w:proofErr w:type="gramStart"/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политики и социальных коммуникаций </w:t>
      </w:r>
      <w:r w:rsidRPr="00FE3A37">
        <w:rPr>
          <w:rFonts w:ascii="Times New Roman" w:hAnsi="Times New Roman" w:cs="Times New Roman"/>
          <w:bCs/>
          <w:sz w:val="28"/>
          <w:szCs w:val="28"/>
        </w:rPr>
        <w:t>Администрации городского округа Королёв Московской области</w:t>
      </w:r>
      <w:proofErr w:type="gramEnd"/>
      <w:r w:rsidRP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обеспечить выполнение п</w:t>
      </w:r>
      <w:r w:rsidR="00FE3A37">
        <w:rPr>
          <w:rFonts w:ascii="Times New Roman" w:hAnsi="Times New Roman" w:cs="Times New Roman"/>
          <w:bCs/>
          <w:sz w:val="28"/>
          <w:szCs w:val="28"/>
        </w:rPr>
        <w:t>ункта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3A37">
        <w:rPr>
          <w:rFonts w:ascii="Times New Roman" w:hAnsi="Times New Roman" w:cs="Times New Roman"/>
          <w:bCs/>
          <w:sz w:val="28"/>
          <w:szCs w:val="28"/>
        </w:rPr>
        <w:t>5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 настоящего постановления.</w:t>
      </w:r>
    </w:p>
    <w:p w:rsidR="0067650D" w:rsidRPr="00FE3A37" w:rsidRDefault="00177727" w:rsidP="00FE3A37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A37">
        <w:rPr>
          <w:rFonts w:ascii="Times New Roman" w:hAnsi="Times New Roman" w:cs="Times New Roman"/>
          <w:bCs/>
          <w:sz w:val="28"/>
          <w:szCs w:val="28"/>
        </w:rPr>
        <w:t>7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67650D" w:rsidRPr="00FE3A37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67650D" w:rsidRP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3A37">
        <w:rPr>
          <w:rFonts w:ascii="Times New Roman" w:hAnsi="Times New Roman" w:cs="Times New Roman"/>
          <w:bCs/>
          <w:sz w:val="28"/>
          <w:szCs w:val="28"/>
        </w:rPr>
        <w:t>вы</w:t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полнением настоящего постановления возложить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3A37">
        <w:rPr>
          <w:rFonts w:ascii="Times New Roman" w:hAnsi="Times New Roman" w:cs="Times New Roman"/>
          <w:bCs/>
          <w:sz w:val="28"/>
          <w:szCs w:val="28"/>
        </w:rPr>
        <w:br/>
      </w:r>
      <w:r w:rsidR="0067650D" w:rsidRPr="00FE3A37">
        <w:rPr>
          <w:rFonts w:ascii="Times New Roman" w:hAnsi="Times New Roman" w:cs="Times New Roman"/>
          <w:bCs/>
          <w:sz w:val="28"/>
          <w:szCs w:val="28"/>
        </w:rPr>
        <w:t>на заместителя руководителя Администрации городского округа Королём Московской области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3A37" w:rsidRPr="00FE3A37">
        <w:rPr>
          <w:rFonts w:ascii="Times New Roman" w:hAnsi="Times New Roman" w:cs="Times New Roman"/>
          <w:bCs/>
          <w:sz w:val="28"/>
          <w:szCs w:val="28"/>
        </w:rPr>
        <w:t>И.В.</w:t>
      </w:r>
      <w:r w:rsidR="00FE3A37">
        <w:rPr>
          <w:rFonts w:ascii="Times New Roman" w:hAnsi="Times New Roman" w:cs="Times New Roman"/>
          <w:bCs/>
          <w:sz w:val="28"/>
          <w:szCs w:val="28"/>
        </w:rPr>
        <w:t xml:space="preserve"> Трифонова.</w:t>
      </w:r>
    </w:p>
    <w:p w:rsidR="0067650D" w:rsidRPr="00FE3A37" w:rsidRDefault="0067650D" w:rsidP="00FE3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50D" w:rsidRPr="00FE3A37" w:rsidRDefault="0067650D" w:rsidP="00FE3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A37" w:rsidRDefault="00FE3A37" w:rsidP="00FE3A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Руководитель</w:t>
      </w:r>
    </w:p>
    <w:p w:rsidR="0067650D" w:rsidRDefault="0067650D" w:rsidP="00FE3A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3A37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                                              Ю.А. </w:t>
      </w:r>
      <w:proofErr w:type="spellStart"/>
      <w:r w:rsidRPr="00FE3A37">
        <w:rPr>
          <w:rFonts w:ascii="Times New Roman" w:hAnsi="Times New Roman" w:cs="Times New Roman"/>
          <w:b/>
          <w:bCs/>
          <w:sz w:val="28"/>
          <w:szCs w:val="28"/>
        </w:rPr>
        <w:t>Копцик</w:t>
      </w:r>
      <w:proofErr w:type="spellEnd"/>
    </w:p>
    <w:p w:rsidR="00FE3A37" w:rsidRPr="00FE3A37" w:rsidRDefault="00FE3A37" w:rsidP="00FE3A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2BE1" w:rsidRPr="00FE3A37" w:rsidRDefault="00332BE1" w:rsidP="00FE3A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2BE1" w:rsidRPr="00FE3A37" w:rsidRDefault="00332BE1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BE1" w:rsidRPr="00FE3A37" w:rsidRDefault="00332BE1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BE1" w:rsidRPr="00FE3A37" w:rsidRDefault="00332BE1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BE1" w:rsidRPr="00FE3A37" w:rsidRDefault="00332BE1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847" w:rsidRPr="00FE3A37" w:rsidRDefault="00F77847" w:rsidP="00FE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840" w:rsidRPr="00FE3A37" w:rsidRDefault="00BD4840" w:rsidP="00FE3A37">
      <w:pPr>
        <w:pStyle w:val="2"/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4840" w:rsidRPr="00FE3A37" w:rsidSect="00FE3A37">
      <w:pgSz w:w="11906" w:h="16838" w:code="9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65" w:rsidRDefault="00EB1665" w:rsidP="00FE3A37">
      <w:pPr>
        <w:spacing w:after="0" w:line="240" w:lineRule="auto"/>
      </w:pPr>
      <w:r>
        <w:separator/>
      </w:r>
    </w:p>
  </w:endnote>
  <w:endnote w:type="continuationSeparator" w:id="0">
    <w:p w:rsidR="00EB1665" w:rsidRDefault="00EB1665" w:rsidP="00FE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65" w:rsidRDefault="00EB1665" w:rsidP="00FE3A37">
      <w:pPr>
        <w:spacing w:after="0" w:line="240" w:lineRule="auto"/>
      </w:pPr>
      <w:r>
        <w:separator/>
      </w:r>
    </w:p>
  </w:footnote>
  <w:footnote w:type="continuationSeparator" w:id="0">
    <w:p w:rsidR="00EB1665" w:rsidRDefault="00EB1665" w:rsidP="00FE3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D7"/>
    <w:rsid w:val="0000152F"/>
    <w:rsid w:val="00004D38"/>
    <w:rsid w:val="00040532"/>
    <w:rsid w:val="000662DD"/>
    <w:rsid w:val="00073370"/>
    <w:rsid w:val="00076982"/>
    <w:rsid w:val="000A752F"/>
    <w:rsid w:val="0010040A"/>
    <w:rsid w:val="0010727B"/>
    <w:rsid w:val="00112564"/>
    <w:rsid w:val="00113DE9"/>
    <w:rsid w:val="00131EF9"/>
    <w:rsid w:val="001355FE"/>
    <w:rsid w:val="0013651C"/>
    <w:rsid w:val="0014131A"/>
    <w:rsid w:val="00143576"/>
    <w:rsid w:val="00143836"/>
    <w:rsid w:val="00151D7B"/>
    <w:rsid w:val="00155002"/>
    <w:rsid w:val="00173B25"/>
    <w:rsid w:val="00175655"/>
    <w:rsid w:val="0017735B"/>
    <w:rsid w:val="00177727"/>
    <w:rsid w:val="0018735B"/>
    <w:rsid w:val="00195D5B"/>
    <w:rsid w:val="00197C62"/>
    <w:rsid w:val="001C704F"/>
    <w:rsid w:val="001D0F53"/>
    <w:rsid w:val="001E4D45"/>
    <w:rsid w:val="00204E50"/>
    <w:rsid w:val="00206485"/>
    <w:rsid w:val="00243BD2"/>
    <w:rsid w:val="00251404"/>
    <w:rsid w:val="00255460"/>
    <w:rsid w:val="00291A46"/>
    <w:rsid w:val="002A5D7F"/>
    <w:rsid w:val="002A7FF8"/>
    <w:rsid w:val="002C78FC"/>
    <w:rsid w:val="002E24C7"/>
    <w:rsid w:val="002E27E0"/>
    <w:rsid w:val="002E3E90"/>
    <w:rsid w:val="002E4928"/>
    <w:rsid w:val="002E4A60"/>
    <w:rsid w:val="002E5704"/>
    <w:rsid w:val="002F05AB"/>
    <w:rsid w:val="002F3D87"/>
    <w:rsid w:val="00311D16"/>
    <w:rsid w:val="00320E81"/>
    <w:rsid w:val="00321E85"/>
    <w:rsid w:val="00332BE1"/>
    <w:rsid w:val="003330C4"/>
    <w:rsid w:val="0034406D"/>
    <w:rsid w:val="00353E26"/>
    <w:rsid w:val="00366207"/>
    <w:rsid w:val="003732E6"/>
    <w:rsid w:val="00384F7D"/>
    <w:rsid w:val="00396B43"/>
    <w:rsid w:val="003C0601"/>
    <w:rsid w:val="003D14A9"/>
    <w:rsid w:val="003D51D1"/>
    <w:rsid w:val="003D6C52"/>
    <w:rsid w:val="003E1767"/>
    <w:rsid w:val="003E78CA"/>
    <w:rsid w:val="003F6A2E"/>
    <w:rsid w:val="00402CDC"/>
    <w:rsid w:val="004348FA"/>
    <w:rsid w:val="004A0683"/>
    <w:rsid w:val="004A675A"/>
    <w:rsid w:val="004C1667"/>
    <w:rsid w:val="004D08FD"/>
    <w:rsid w:val="004D6A79"/>
    <w:rsid w:val="004E1DB8"/>
    <w:rsid w:val="004F7C12"/>
    <w:rsid w:val="00517C1E"/>
    <w:rsid w:val="00533B24"/>
    <w:rsid w:val="00533FA7"/>
    <w:rsid w:val="00542D9B"/>
    <w:rsid w:val="00544755"/>
    <w:rsid w:val="00550627"/>
    <w:rsid w:val="005618AE"/>
    <w:rsid w:val="005857DC"/>
    <w:rsid w:val="00597527"/>
    <w:rsid w:val="005A2F55"/>
    <w:rsid w:val="005C22C8"/>
    <w:rsid w:val="005F3077"/>
    <w:rsid w:val="006447B4"/>
    <w:rsid w:val="0067650D"/>
    <w:rsid w:val="00677DFC"/>
    <w:rsid w:val="0068302A"/>
    <w:rsid w:val="006A1D96"/>
    <w:rsid w:val="006B60C9"/>
    <w:rsid w:val="006C2A6C"/>
    <w:rsid w:val="006D5A3D"/>
    <w:rsid w:val="006F61C1"/>
    <w:rsid w:val="00710089"/>
    <w:rsid w:val="007428F0"/>
    <w:rsid w:val="007A64F5"/>
    <w:rsid w:val="007D1912"/>
    <w:rsid w:val="007E3C8D"/>
    <w:rsid w:val="007E4E9E"/>
    <w:rsid w:val="007E7FCA"/>
    <w:rsid w:val="007F04F9"/>
    <w:rsid w:val="007F4EFE"/>
    <w:rsid w:val="00806F8A"/>
    <w:rsid w:val="0081346B"/>
    <w:rsid w:val="00825D3C"/>
    <w:rsid w:val="008809B9"/>
    <w:rsid w:val="00890067"/>
    <w:rsid w:val="008B2E3B"/>
    <w:rsid w:val="008C0494"/>
    <w:rsid w:val="008C5059"/>
    <w:rsid w:val="00902351"/>
    <w:rsid w:val="00902454"/>
    <w:rsid w:val="00905A81"/>
    <w:rsid w:val="00917CBE"/>
    <w:rsid w:val="00930B90"/>
    <w:rsid w:val="009351AB"/>
    <w:rsid w:val="00965623"/>
    <w:rsid w:val="00983C58"/>
    <w:rsid w:val="00994F8C"/>
    <w:rsid w:val="009A5052"/>
    <w:rsid w:val="009A7B00"/>
    <w:rsid w:val="009B3D94"/>
    <w:rsid w:val="009B76DF"/>
    <w:rsid w:val="009C7C6F"/>
    <w:rsid w:val="009D21E2"/>
    <w:rsid w:val="009D2EDF"/>
    <w:rsid w:val="00A15070"/>
    <w:rsid w:val="00A42609"/>
    <w:rsid w:val="00A52763"/>
    <w:rsid w:val="00A53E2B"/>
    <w:rsid w:val="00A614DD"/>
    <w:rsid w:val="00A77E9D"/>
    <w:rsid w:val="00A85862"/>
    <w:rsid w:val="00AA2670"/>
    <w:rsid w:val="00AA6B13"/>
    <w:rsid w:val="00AB135E"/>
    <w:rsid w:val="00AB2274"/>
    <w:rsid w:val="00AC62E5"/>
    <w:rsid w:val="00B01F75"/>
    <w:rsid w:val="00B06655"/>
    <w:rsid w:val="00B21A5B"/>
    <w:rsid w:val="00B54206"/>
    <w:rsid w:val="00B7011E"/>
    <w:rsid w:val="00B7386E"/>
    <w:rsid w:val="00B82E07"/>
    <w:rsid w:val="00B875B1"/>
    <w:rsid w:val="00BA279A"/>
    <w:rsid w:val="00BB6765"/>
    <w:rsid w:val="00BB7EBE"/>
    <w:rsid w:val="00BC489F"/>
    <w:rsid w:val="00BD4840"/>
    <w:rsid w:val="00BF03DE"/>
    <w:rsid w:val="00BF6E87"/>
    <w:rsid w:val="00C038D4"/>
    <w:rsid w:val="00C16A10"/>
    <w:rsid w:val="00C41B4D"/>
    <w:rsid w:val="00C61EF1"/>
    <w:rsid w:val="00C672DF"/>
    <w:rsid w:val="00C77D4C"/>
    <w:rsid w:val="00CA566D"/>
    <w:rsid w:val="00CC3BD4"/>
    <w:rsid w:val="00CD229E"/>
    <w:rsid w:val="00CE04C2"/>
    <w:rsid w:val="00CF1221"/>
    <w:rsid w:val="00CF1475"/>
    <w:rsid w:val="00CF6438"/>
    <w:rsid w:val="00D053F3"/>
    <w:rsid w:val="00D11C3F"/>
    <w:rsid w:val="00D259C6"/>
    <w:rsid w:val="00D25D56"/>
    <w:rsid w:val="00D44A03"/>
    <w:rsid w:val="00D54E82"/>
    <w:rsid w:val="00D665D7"/>
    <w:rsid w:val="00D775E0"/>
    <w:rsid w:val="00D97E06"/>
    <w:rsid w:val="00DB2087"/>
    <w:rsid w:val="00DD23A0"/>
    <w:rsid w:val="00DE6AC4"/>
    <w:rsid w:val="00DE7099"/>
    <w:rsid w:val="00DF16A7"/>
    <w:rsid w:val="00DF6BB7"/>
    <w:rsid w:val="00E153D5"/>
    <w:rsid w:val="00E27E52"/>
    <w:rsid w:val="00E6516B"/>
    <w:rsid w:val="00E73233"/>
    <w:rsid w:val="00E75AFF"/>
    <w:rsid w:val="00EB1665"/>
    <w:rsid w:val="00EC59C5"/>
    <w:rsid w:val="00EC78BB"/>
    <w:rsid w:val="00EC7C0D"/>
    <w:rsid w:val="00EE1F82"/>
    <w:rsid w:val="00EF4E8B"/>
    <w:rsid w:val="00F02918"/>
    <w:rsid w:val="00F1376D"/>
    <w:rsid w:val="00F2131E"/>
    <w:rsid w:val="00F22A35"/>
    <w:rsid w:val="00F545F4"/>
    <w:rsid w:val="00F77847"/>
    <w:rsid w:val="00FC5F58"/>
    <w:rsid w:val="00FD17F7"/>
    <w:rsid w:val="00FE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5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D665D7"/>
    <w:pPr>
      <w:spacing w:after="0" w:line="240" w:lineRule="auto"/>
      <w:ind w:left="1620" w:hanging="1620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D665D7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D665D7"/>
    <w:pPr>
      <w:spacing w:before="120" w:after="60" w:line="360" w:lineRule="auto"/>
      <w:ind w:firstLine="720"/>
    </w:pPr>
    <w:rPr>
      <w:sz w:val="26"/>
      <w:szCs w:val="26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D665D7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D2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D229E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2C78FC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E3A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3A37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E3A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3A3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5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D665D7"/>
    <w:pPr>
      <w:spacing w:after="0" w:line="240" w:lineRule="auto"/>
      <w:ind w:left="1620" w:hanging="1620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D665D7"/>
    <w:rPr>
      <w:rFonts w:ascii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D665D7"/>
    <w:pPr>
      <w:spacing w:before="120" w:after="60" w:line="360" w:lineRule="auto"/>
      <w:ind w:firstLine="720"/>
    </w:pPr>
    <w:rPr>
      <w:sz w:val="26"/>
      <w:szCs w:val="26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D665D7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D2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D229E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2C78FC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E3A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3A37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E3A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3A3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97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4D00C-0EFF-41CF-AD26-764A83E0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zev</dc:creator>
  <cp:lastModifiedBy>Зубарева Мария Дмитриевна</cp:lastModifiedBy>
  <cp:revision>2</cp:revision>
  <cp:lastPrinted>2017-12-05T07:54:00Z</cp:lastPrinted>
  <dcterms:created xsi:type="dcterms:W3CDTF">2017-12-13T08:07:00Z</dcterms:created>
  <dcterms:modified xsi:type="dcterms:W3CDTF">2017-12-13T08:07:00Z</dcterms:modified>
</cp:coreProperties>
</file>