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D43" w:rsidRPr="00EE7752" w:rsidRDefault="00B81D43" w:rsidP="00EE7752">
      <w:pPr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E7752">
        <w:rPr>
          <w:rFonts w:ascii="Times New Roman" w:hAnsi="Times New Roman"/>
          <w:sz w:val="28"/>
          <w:szCs w:val="28"/>
        </w:rPr>
        <w:t>Приложение № 1</w:t>
      </w:r>
    </w:p>
    <w:p w:rsidR="00FC2353" w:rsidRPr="00EE7752" w:rsidRDefault="00B81D43" w:rsidP="00EE7752">
      <w:pPr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EE7752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C2353" w:rsidRPr="00EE7752">
        <w:rPr>
          <w:rFonts w:ascii="Times New Roman" w:hAnsi="Times New Roman"/>
          <w:sz w:val="28"/>
          <w:szCs w:val="28"/>
        </w:rPr>
        <w:t>городского округа Королёв Московской области</w:t>
      </w:r>
    </w:p>
    <w:p w:rsidR="00B81D43" w:rsidRPr="00EE7752" w:rsidRDefault="00B81D43" w:rsidP="00EE7752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EE7752">
        <w:rPr>
          <w:rFonts w:ascii="Times New Roman" w:hAnsi="Times New Roman"/>
          <w:sz w:val="28"/>
          <w:szCs w:val="28"/>
        </w:rPr>
        <w:t>«</w:t>
      </w:r>
      <w:r w:rsidRPr="00EE7752">
        <w:rPr>
          <w:rFonts w:ascii="Times New Roman" w:hAnsi="Times New Roman"/>
          <w:sz w:val="28"/>
          <w:szCs w:val="28"/>
          <w:lang w:eastAsia="ru-RU"/>
        </w:rPr>
        <w:t>Управление имуществом и финансами городского округа Королёв</w:t>
      </w:r>
      <w:r w:rsidRPr="00EE7752">
        <w:rPr>
          <w:rFonts w:ascii="Times New Roman" w:hAnsi="Times New Roman"/>
          <w:sz w:val="28"/>
          <w:szCs w:val="28"/>
        </w:rPr>
        <w:t>»</w:t>
      </w:r>
    </w:p>
    <w:p w:rsidR="00B81D43" w:rsidRPr="00EE7752" w:rsidRDefault="00B81D43" w:rsidP="00EE7752">
      <w:pPr>
        <w:tabs>
          <w:tab w:val="left" w:pos="10065"/>
        </w:tabs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</w:p>
    <w:p w:rsidR="00B81D43" w:rsidRPr="00EE7752" w:rsidRDefault="00B81D43" w:rsidP="00EE77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1D43" w:rsidRPr="00EE7752" w:rsidRDefault="00B81D43" w:rsidP="00EE775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752">
        <w:rPr>
          <w:rFonts w:ascii="Times New Roman" w:hAnsi="Times New Roman" w:cs="Times New Roman"/>
          <w:b/>
          <w:sz w:val="28"/>
          <w:szCs w:val="28"/>
        </w:rPr>
        <w:t>Планируемые результаты реализации муниципальной</w:t>
      </w:r>
    </w:p>
    <w:p w:rsidR="00B81D43" w:rsidRPr="00EE7752" w:rsidRDefault="00B81D43" w:rsidP="00EE7752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7752">
        <w:rPr>
          <w:rFonts w:ascii="Times New Roman" w:hAnsi="Times New Roman"/>
          <w:b/>
          <w:sz w:val="28"/>
          <w:szCs w:val="28"/>
        </w:rPr>
        <w:t>программы «</w:t>
      </w:r>
      <w:r w:rsidRPr="00EE7752">
        <w:rPr>
          <w:rFonts w:ascii="Times New Roman" w:hAnsi="Times New Roman"/>
          <w:b/>
          <w:sz w:val="28"/>
          <w:szCs w:val="28"/>
          <w:lang w:eastAsia="ru-RU"/>
        </w:rPr>
        <w:t>Управление имуществом и финансами городского округа Королёв</w:t>
      </w:r>
      <w:r w:rsidRPr="00EE7752">
        <w:rPr>
          <w:rFonts w:ascii="Times New Roman" w:hAnsi="Times New Roman"/>
          <w:b/>
          <w:sz w:val="28"/>
          <w:szCs w:val="28"/>
        </w:rPr>
        <w:t>»</w:t>
      </w:r>
    </w:p>
    <w:p w:rsidR="00B81D43" w:rsidRPr="00EE7752" w:rsidRDefault="00B81D43" w:rsidP="00EE775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43" w:rsidRPr="00EE7752" w:rsidRDefault="00B81D43" w:rsidP="00EE775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560"/>
        <w:gridCol w:w="1423"/>
        <w:gridCol w:w="1412"/>
        <w:gridCol w:w="992"/>
        <w:gridCol w:w="1134"/>
        <w:gridCol w:w="1134"/>
        <w:gridCol w:w="1134"/>
        <w:gridCol w:w="1417"/>
        <w:gridCol w:w="1560"/>
      </w:tblGrid>
      <w:tr w:rsidR="00B81D43" w:rsidRPr="006869B5" w:rsidTr="006869B5">
        <w:trPr>
          <w:trHeight w:val="1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6869B5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6869B5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Планируемые результаты реализации муниципальной программы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6869B5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Тип показателя*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6869B5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6869B5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Базовое значение на начало реализации подпрограммы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6869B5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Планируемое значение по годам реализации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6869B5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основного мероприятия в перечне мероприятий подпрограммы</w:t>
            </w:r>
          </w:p>
        </w:tc>
      </w:tr>
      <w:tr w:rsidR="006869B5" w:rsidRPr="006869B5" w:rsidTr="006869B5">
        <w:trPr>
          <w:trHeight w:val="1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43" w:rsidRPr="006869B5" w:rsidRDefault="00B81D43" w:rsidP="006869B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43" w:rsidRPr="006869B5" w:rsidRDefault="00B81D43" w:rsidP="006869B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43" w:rsidRPr="006869B5" w:rsidRDefault="00B81D43" w:rsidP="006869B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43" w:rsidRPr="006869B5" w:rsidRDefault="00B81D43" w:rsidP="006869B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43" w:rsidRPr="006869B5" w:rsidRDefault="00B81D43" w:rsidP="006869B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836527" w:rsidP="006869B5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2018</w:t>
            </w:r>
            <w:r w:rsidR="0034430A"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836527" w:rsidP="006869B5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  <w:r w:rsidR="0034430A"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4430A"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836527" w:rsidP="006869B5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  <w:r w:rsidR="0034430A"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4430A"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836527" w:rsidP="006869B5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  <w:r w:rsidR="0034430A"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4430A"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836527" w:rsidP="006869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2022</w:t>
            </w:r>
            <w:r w:rsidR="0034430A" w:rsidRPr="006869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430A" w:rsidRPr="006869B5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D43" w:rsidRPr="006869B5" w:rsidRDefault="00B81D43" w:rsidP="006869B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869B5" w:rsidRPr="006869B5" w:rsidRDefault="006869B5" w:rsidP="006869B5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560"/>
        <w:gridCol w:w="1423"/>
        <w:gridCol w:w="1412"/>
        <w:gridCol w:w="992"/>
        <w:gridCol w:w="1134"/>
        <w:gridCol w:w="1134"/>
        <w:gridCol w:w="1134"/>
        <w:gridCol w:w="1417"/>
        <w:gridCol w:w="1560"/>
      </w:tblGrid>
      <w:tr w:rsidR="006869B5" w:rsidRPr="006869B5" w:rsidTr="00281E76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3A449E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E" w:rsidRPr="006869B5" w:rsidRDefault="003A449E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E" w:rsidRPr="006869B5" w:rsidRDefault="003A449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имущественного комплекса»</w:t>
            </w:r>
          </w:p>
        </w:tc>
      </w:tr>
      <w:tr w:rsidR="006869B5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D43" w:rsidRPr="006869B5" w:rsidRDefault="00B81D43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1</w:t>
            </w:r>
          </w:p>
          <w:p w:rsidR="003A449E" w:rsidRPr="006869B5" w:rsidRDefault="003A449E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Собираемость от арендной платы за муниципальное имущество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D43" w:rsidRPr="006869B5" w:rsidRDefault="003A449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отраслевой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D43" w:rsidRPr="006869B5" w:rsidRDefault="003A449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D43" w:rsidRPr="006869B5" w:rsidRDefault="006A29E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D43" w:rsidRPr="006869B5" w:rsidRDefault="003A449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D43" w:rsidRPr="006869B5" w:rsidRDefault="003A449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D43" w:rsidRPr="006869B5" w:rsidRDefault="003A449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D43" w:rsidRPr="006869B5" w:rsidRDefault="003A449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D43" w:rsidRPr="006869B5" w:rsidRDefault="003A449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D43" w:rsidRPr="006869B5" w:rsidRDefault="003A449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869B5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2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Собираемость от арендной платы за земельные участки, </w:t>
            </w: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отраслевой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869B5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3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земельных участков многодетным семьям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отраслевой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29A" w:rsidRPr="006869B5" w:rsidRDefault="006A29E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6869B5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4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Погашение задолженности прошлых лет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отраслевой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29A" w:rsidRPr="006869B5" w:rsidRDefault="006A29E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869B5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5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отраслевой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29A" w:rsidRPr="006869B5" w:rsidRDefault="006A29E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869B5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6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Эффективность работы по взысканию задолженности по арендной плате за муниципальное имущество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отраслевой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29A" w:rsidRPr="006869B5" w:rsidRDefault="006A29E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869B5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7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использования земель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отраслевой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29A" w:rsidRPr="006869B5" w:rsidRDefault="006A29E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869B5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8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земельных участков, подготовленных органом местного самоуправления для реализации на торгах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отраслевой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29A" w:rsidRPr="006869B5" w:rsidRDefault="006A29E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869B5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9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Повышение положительных результатов предоставления государственных и муниципальных услуг в области земельных отношений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отраслевой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29A" w:rsidRPr="006869B5" w:rsidRDefault="006A29E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869B5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10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Соблюдение регламентного срока оказания государственных и муниципальных услуг в области земельных отношений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отраслевой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29A" w:rsidRPr="006869B5" w:rsidRDefault="006A29E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869B5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11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объектов недвижимого имущества, поставленных на кадастровый учет от выявленных земельных участков с объектами без прав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отраслевой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29A" w:rsidRPr="006869B5" w:rsidRDefault="006A29E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AA407F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869B5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12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Прирост земельного налога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отраслевой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29A" w:rsidRPr="006869B5" w:rsidRDefault="006A29EE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99529A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2 «</w:t>
            </w: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финансами»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 1. Отношение дефицита </w:t>
            </w:r>
            <w:r w:rsidRPr="00686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бюджета к доходам бюджета без учета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hAnsi="Times New Roman"/>
                <w:sz w:val="24"/>
                <w:szCs w:val="24"/>
                <w:lang w:eastAsia="ru-RU"/>
              </w:rPr>
              <w:t>≤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hAnsi="Times New Roman"/>
                <w:sz w:val="24"/>
                <w:szCs w:val="24"/>
                <w:lang w:eastAsia="ru-RU"/>
              </w:rPr>
              <w:t>≤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hAnsi="Times New Roman"/>
                <w:sz w:val="24"/>
                <w:szCs w:val="24"/>
                <w:lang w:eastAsia="ru-RU"/>
              </w:rPr>
              <w:t>≤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hAnsi="Times New Roman"/>
                <w:sz w:val="24"/>
                <w:szCs w:val="24"/>
                <w:lang w:eastAsia="ru-RU"/>
              </w:rPr>
              <w:t>≤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hAnsi="Times New Roman"/>
                <w:sz w:val="24"/>
                <w:szCs w:val="24"/>
                <w:lang w:eastAsia="ru-RU"/>
              </w:rPr>
              <w:t>≤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hAnsi="Times New Roman"/>
                <w:sz w:val="24"/>
                <w:szCs w:val="24"/>
                <w:lang w:eastAsia="ru-RU"/>
              </w:rPr>
              <w:t>≤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Целевой показатель 2.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Исполнение бюджета городского округа Королёв Московской области по налоговым и неналоговым доходам к первоначально утвержденному уровню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≥100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≥100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≥100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≥100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≥100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≥100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Целевой показатель 3.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просроченной кредиторской задолженности по оплате труда (включая начисления на оплату труда) </w:t>
            </w:r>
            <w:r w:rsidRPr="00686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 в общем объеме расходов городского округа Королёв Московской области на оплату труда (включая начисление на оплату труда; страховые взносы)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Целевой показатель 4.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Отношение объема муниципального долга к годовому объему доходов местного бюджета  без учета безвозмездных поступлений и (или) поступлений налоговых доходов по дополн</w:t>
            </w:r>
            <w:r w:rsidR="00F6574F" w:rsidRPr="006869B5">
              <w:rPr>
                <w:rFonts w:ascii="Times New Roman" w:hAnsi="Times New Roman" w:cs="Times New Roman"/>
                <w:sz w:val="24"/>
                <w:szCs w:val="24"/>
              </w:rPr>
              <w:t>ительным нормативам отчислений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≤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≤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≤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≤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≤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≤ 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Целевой показатель 5.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расходов на </w:t>
            </w:r>
            <w:r w:rsidRPr="00686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муниципального долга городского округа Королёв Московской области к объему расходов бюджета городского округа Королёв Московской области (за исключением расходов, которые осуществляются за счет субвенций из областного и федерального бюджета)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9B5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≤ 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≤ 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≤ 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≤ 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≤ 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≤ 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99529A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Подпрограмма 3 «</w:t>
            </w:r>
            <w:r w:rsidRPr="006869B5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муниципальной службы»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1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2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1090,38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1090,38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1090,38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1090,38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1090,38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3</w:t>
            </w:r>
          </w:p>
          <w:p w:rsidR="0099529A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869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отчётном году</w:t>
            </w:r>
          </w:p>
          <w:p w:rsidR="00281E76" w:rsidRPr="006869B5" w:rsidRDefault="00281E76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4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Количество обоснованных жалоб граждан, поступивших в </w:t>
            </w:r>
            <w:r w:rsidRPr="006869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органы местного самоуправления по расчёту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5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Количество обоснованных жалоб граждан, поступивших в органы местного самоуправления, по присвоению классных чинов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6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Количество выявленных нарушений в ходе прокурорского надзора по кадровой работе, антикоррупционной работе (по вопросам муниципальной службы)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FC2353" w:rsidRPr="006869B5">
              <w:rPr>
                <w:rFonts w:ascii="Times New Roman" w:hAnsi="Times New Roman"/>
                <w:sz w:val="24"/>
                <w:szCs w:val="24"/>
              </w:rPr>
              <w:t>.</w:t>
            </w:r>
            <w:r w:rsidRPr="006869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7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Количество выявленных нарушений законодательства о муниципальной службе при предоставлении информации в Реестр сведений о составе муниципальной службы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3</w:t>
            </w:r>
            <w:r w:rsidR="00FC2353" w:rsidRPr="006869B5">
              <w:rPr>
                <w:rFonts w:ascii="Times New Roman" w:hAnsi="Times New Roman"/>
                <w:sz w:val="24"/>
                <w:szCs w:val="24"/>
              </w:rPr>
              <w:t>.</w:t>
            </w:r>
            <w:r w:rsidRPr="006869B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8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случаев нарушения сроков предоставления отчётных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3</w:t>
            </w:r>
            <w:r w:rsidR="00FC2353" w:rsidRPr="006869B5">
              <w:rPr>
                <w:rFonts w:ascii="Times New Roman" w:hAnsi="Times New Roman"/>
                <w:sz w:val="24"/>
                <w:szCs w:val="24"/>
              </w:rPr>
              <w:t>.</w:t>
            </w:r>
            <w:r w:rsidRPr="006869B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9</w:t>
            </w:r>
          </w:p>
          <w:p w:rsidR="0099529A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869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муниципальных служащих, получивших дополнительное профессиональное образование, от общего числа муниципальных служащих</w:t>
            </w:r>
          </w:p>
          <w:p w:rsidR="003F7AEB" w:rsidRPr="006869B5" w:rsidRDefault="003F7AEB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99529A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Подпрограмма 4 «Обеспечивающая подпрограмма»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7F4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Целевой показатель 1 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Доля проведенных процедур закупок в общем количестве запланированных процедур закупок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2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Доля выплаченных объемов денежного содержания, прочих и иных выплат от запланированных к выплате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3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Своевременность подготовки проектов нормативных правовых актов, связанных с исполнением бюджета городского округа Королёв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4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Своевременность подготовки проектов нормативных </w:t>
            </w:r>
            <w:r w:rsidRPr="006869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правовых актов, связанных с приватизацией муниципальной собственности и по вопросам  имущественных отношений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81E76" w:rsidRPr="006869B5" w:rsidTr="00281E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B5">
              <w:rPr>
                <w:rFonts w:ascii="Times New Roman" w:hAnsi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5</w:t>
            </w:r>
          </w:p>
          <w:p w:rsidR="0099529A" w:rsidRPr="006869B5" w:rsidRDefault="0099529A" w:rsidP="00281E76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Своевременность формирования системы учета и контроля за использованием и сохранностью муниципального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9A" w:rsidRPr="006869B5" w:rsidRDefault="0099529A" w:rsidP="00281E76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9B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</w:tbl>
    <w:p w:rsidR="00B81D43" w:rsidRPr="00EE7752" w:rsidRDefault="00B81D43" w:rsidP="00EE775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81D43" w:rsidRPr="00EE7752" w:rsidRDefault="00B81D43" w:rsidP="00EE77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7752">
        <w:rPr>
          <w:rFonts w:ascii="Times New Roman" w:hAnsi="Times New Roman"/>
          <w:sz w:val="24"/>
          <w:szCs w:val="24"/>
        </w:rPr>
        <w:t xml:space="preserve">*  показатель к указу Президента Российской Федерации, к ежегодному обращению Губернатора Московской области, к соглашению, заключенному с федеральным органом исполнительной власти, отраслевой приоритетный показатель, отраслевой показатель, иное. </w:t>
      </w:r>
    </w:p>
    <w:p w:rsidR="00B81D43" w:rsidRPr="00EE7752" w:rsidRDefault="00B81D43" w:rsidP="00EE77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7752">
        <w:rPr>
          <w:rFonts w:ascii="Times New Roman" w:hAnsi="Times New Roman"/>
          <w:sz w:val="24"/>
          <w:szCs w:val="24"/>
        </w:rPr>
        <w:t>** при наличии.</w:t>
      </w:r>
    </w:p>
    <w:p w:rsidR="00B81D43" w:rsidRDefault="00B81D43" w:rsidP="00EE77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7752">
        <w:rPr>
          <w:rFonts w:ascii="Times New Roman" w:hAnsi="Times New Roman"/>
          <w:sz w:val="24"/>
          <w:szCs w:val="24"/>
        </w:rPr>
        <w:t>Для «Обеспечивающей подпрограммы» не предусматриваются.</w:t>
      </w:r>
    </w:p>
    <w:p w:rsidR="00281E76" w:rsidRPr="00EE7752" w:rsidRDefault="00281E76" w:rsidP="00EE77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1D43" w:rsidRPr="00EE7752" w:rsidRDefault="00B81D43" w:rsidP="00EE7752">
      <w:pPr>
        <w:spacing w:after="0" w:line="240" w:lineRule="auto"/>
        <w:jc w:val="center"/>
        <w:rPr>
          <w:rFonts w:ascii="Times New Roman" w:hAnsi="Times New Roman"/>
        </w:rPr>
      </w:pPr>
      <w:r w:rsidRPr="00EE7752">
        <w:rPr>
          <w:rFonts w:ascii="Times New Roman" w:hAnsi="Times New Roman"/>
        </w:rPr>
        <w:t>______________</w:t>
      </w:r>
    </w:p>
    <w:p w:rsidR="00B81D43" w:rsidRPr="00EE7752" w:rsidRDefault="00B81D43" w:rsidP="00EE77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6140" w:rsidRPr="00EE7752" w:rsidRDefault="00E06140" w:rsidP="00EE77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06140" w:rsidRPr="00EE7752" w:rsidSect="003F7AEB">
      <w:headerReference w:type="default" r:id="rId9"/>
      <w:headerReference w:type="first" r:id="rId10"/>
      <w:pgSz w:w="16840" w:h="11900" w:orient="landscape" w:code="9"/>
      <w:pgMar w:top="1701" w:right="1134" w:bottom="709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5D9" w:rsidRDefault="007A25D9">
      <w:pPr>
        <w:spacing w:after="0" w:line="240" w:lineRule="auto"/>
      </w:pPr>
      <w:r>
        <w:separator/>
      </w:r>
    </w:p>
  </w:endnote>
  <w:endnote w:type="continuationSeparator" w:id="0">
    <w:p w:rsidR="007A25D9" w:rsidRDefault="007A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5D9" w:rsidRDefault="007A25D9">
      <w:pPr>
        <w:spacing w:after="0" w:line="240" w:lineRule="auto"/>
      </w:pPr>
      <w:r>
        <w:separator/>
      </w:r>
    </w:p>
  </w:footnote>
  <w:footnote w:type="continuationSeparator" w:id="0">
    <w:p w:rsidR="007A25D9" w:rsidRDefault="007A2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181538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F7AEB" w:rsidRPr="003F7AEB" w:rsidRDefault="003F7AEB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3F7AEB">
          <w:rPr>
            <w:rFonts w:ascii="Times New Roman" w:hAnsi="Times New Roman"/>
            <w:sz w:val="24"/>
            <w:szCs w:val="24"/>
          </w:rPr>
          <w:fldChar w:fldCharType="begin"/>
        </w:r>
        <w:r w:rsidRPr="003F7AE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F7AEB">
          <w:rPr>
            <w:rFonts w:ascii="Times New Roman" w:hAnsi="Times New Roman"/>
            <w:sz w:val="24"/>
            <w:szCs w:val="24"/>
          </w:rPr>
          <w:fldChar w:fldCharType="separate"/>
        </w:r>
        <w:r w:rsidR="00A70E69">
          <w:rPr>
            <w:rFonts w:ascii="Times New Roman" w:hAnsi="Times New Roman"/>
            <w:noProof/>
            <w:sz w:val="24"/>
            <w:szCs w:val="24"/>
          </w:rPr>
          <w:t>12</w:t>
        </w:r>
        <w:r w:rsidRPr="003F7AE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AEB" w:rsidRDefault="003F7AEB">
    <w:pPr>
      <w:pStyle w:val="a3"/>
      <w:jc w:val="center"/>
    </w:pPr>
  </w:p>
  <w:p w:rsidR="003F7AEB" w:rsidRDefault="003F7A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F0B211F"/>
    <w:multiLevelType w:val="hybridMultilevel"/>
    <w:tmpl w:val="B28AEFCC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/>
      </w:rPr>
    </w:lvl>
  </w:abstractNum>
  <w:abstractNum w:abstractNumId="3">
    <w:nsid w:val="2F2F6212"/>
    <w:multiLevelType w:val="hybridMultilevel"/>
    <w:tmpl w:val="446A2A06"/>
    <w:lvl w:ilvl="0" w:tplc="A4386CB8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24614"/>
    <w:multiLevelType w:val="hybridMultilevel"/>
    <w:tmpl w:val="8588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072534"/>
    <w:multiLevelType w:val="hybridMultilevel"/>
    <w:tmpl w:val="D396D424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0"/>
  </w:num>
  <w:num w:numId="7">
    <w:abstractNumId w:val="11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13"/>
    <w:rsid w:val="00046259"/>
    <w:rsid w:val="00055519"/>
    <w:rsid w:val="000761CD"/>
    <w:rsid w:val="000943BD"/>
    <w:rsid w:val="000A79DA"/>
    <w:rsid w:val="000D63DA"/>
    <w:rsid w:val="000E0C06"/>
    <w:rsid w:val="000F64BD"/>
    <w:rsid w:val="0017210D"/>
    <w:rsid w:val="001A209F"/>
    <w:rsid w:val="001B2595"/>
    <w:rsid w:val="001F0B73"/>
    <w:rsid w:val="001F39A2"/>
    <w:rsid w:val="00243878"/>
    <w:rsid w:val="0026752D"/>
    <w:rsid w:val="00281E76"/>
    <w:rsid w:val="002973E5"/>
    <w:rsid w:val="002B10D1"/>
    <w:rsid w:val="002B46BF"/>
    <w:rsid w:val="002B5CB1"/>
    <w:rsid w:val="002C5409"/>
    <w:rsid w:val="002D04B1"/>
    <w:rsid w:val="002E2CF8"/>
    <w:rsid w:val="002E327A"/>
    <w:rsid w:val="002F7905"/>
    <w:rsid w:val="00303FD5"/>
    <w:rsid w:val="00315BA8"/>
    <w:rsid w:val="003204FB"/>
    <w:rsid w:val="003419EC"/>
    <w:rsid w:val="0034430A"/>
    <w:rsid w:val="003A449E"/>
    <w:rsid w:val="003D0F80"/>
    <w:rsid w:val="003F3C5F"/>
    <w:rsid w:val="003F7AEB"/>
    <w:rsid w:val="00433603"/>
    <w:rsid w:val="00457D87"/>
    <w:rsid w:val="00474D36"/>
    <w:rsid w:val="00480EA1"/>
    <w:rsid w:val="004D6B2B"/>
    <w:rsid w:val="004E1F75"/>
    <w:rsid w:val="004F6D29"/>
    <w:rsid w:val="00530379"/>
    <w:rsid w:val="00541019"/>
    <w:rsid w:val="00545A51"/>
    <w:rsid w:val="00547AF8"/>
    <w:rsid w:val="0055606A"/>
    <w:rsid w:val="00564FE0"/>
    <w:rsid w:val="005760D0"/>
    <w:rsid w:val="0058206A"/>
    <w:rsid w:val="005A2F16"/>
    <w:rsid w:val="005F0275"/>
    <w:rsid w:val="00622C47"/>
    <w:rsid w:val="00626836"/>
    <w:rsid w:val="00643DD9"/>
    <w:rsid w:val="00652657"/>
    <w:rsid w:val="0065527C"/>
    <w:rsid w:val="0067426E"/>
    <w:rsid w:val="0068346A"/>
    <w:rsid w:val="006869B5"/>
    <w:rsid w:val="006A29EE"/>
    <w:rsid w:val="006C287F"/>
    <w:rsid w:val="006D1885"/>
    <w:rsid w:val="006E6D47"/>
    <w:rsid w:val="00727D8D"/>
    <w:rsid w:val="00735040"/>
    <w:rsid w:val="007574C4"/>
    <w:rsid w:val="00762487"/>
    <w:rsid w:val="00766634"/>
    <w:rsid w:val="007A25D9"/>
    <w:rsid w:val="007D7784"/>
    <w:rsid w:val="007E0D99"/>
    <w:rsid w:val="00836527"/>
    <w:rsid w:val="00847393"/>
    <w:rsid w:val="0085277B"/>
    <w:rsid w:val="00873FD6"/>
    <w:rsid w:val="008B4BD6"/>
    <w:rsid w:val="008C2220"/>
    <w:rsid w:val="008D3162"/>
    <w:rsid w:val="008F7812"/>
    <w:rsid w:val="00912F2D"/>
    <w:rsid w:val="009210FB"/>
    <w:rsid w:val="00973D5F"/>
    <w:rsid w:val="00977E94"/>
    <w:rsid w:val="0099529A"/>
    <w:rsid w:val="009C45C7"/>
    <w:rsid w:val="009D5B96"/>
    <w:rsid w:val="009E2F73"/>
    <w:rsid w:val="00A537C7"/>
    <w:rsid w:val="00A70E69"/>
    <w:rsid w:val="00A76031"/>
    <w:rsid w:val="00A809BC"/>
    <w:rsid w:val="00A86FA7"/>
    <w:rsid w:val="00A967EB"/>
    <w:rsid w:val="00AA407F"/>
    <w:rsid w:val="00B12E4A"/>
    <w:rsid w:val="00B666A1"/>
    <w:rsid w:val="00B81D43"/>
    <w:rsid w:val="00B827F4"/>
    <w:rsid w:val="00BC7A1B"/>
    <w:rsid w:val="00BE1D83"/>
    <w:rsid w:val="00C12D49"/>
    <w:rsid w:val="00C13380"/>
    <w:rsid w:val="00C23388"/>
    <w:rsid w:val="00C63EF4"/>
    <w:rsid w:val="00C80CFC"/>
    <w:rsid w:val="00C84274"/>
    <w:rsid w:val="00C97DA8"/>
    <w:rsid w:val="00CC3013"/>
    <w:rsid w:val="00CD7294"/>
    <w:rsid w:val="00CE3DC4"/>
    <w:rsid w:val="00CF5D2F"/>
    <w:rsid w:val="00D127FA"/>
    <w:rsid w:val="00D54B9C"/>
    <w:rsid w:val="00D7576E"/>
    <w:rsid w:val="00D97557"/>
    <w:rsid w:val="00DB1D83"/>
    <w:rsid w:val="00DB6777"/>
    <w:rsid w:val="00DC580D"/>
    <w:rsid w:val="00DE3CA7"/>
    <w:rsid w:val="00E06140"/>
    <w:rsid w:val="00E24788"/>
    <w:rsid w:val="00E25201"/>
    <w:rsid w:val="00E55BE2"/>
    <w:rsid w:val="00EA72EC"/>
    <w:rsid w:val="00EA7913"/>
    <w:rsid w:val="00ED4CA6"/>
    <w:rsid w:val="00EE7752"/>
    <w:rsid w:val="00F16D99"/>
    <w:rsid w:val="00F24D5A"/>
    <w:rsid w:val="00F416B2"/>
    <w:rsid w:val="00F47390"/>
    <w:rsid w:val="00F6574F"/>
    <w:rsid w:val="00F75B4A"/>
    <w:rsid w:val="00F86536"/>
    <w:rsid w:val="00F917DE"/>
    <w:rsid w:val="00FA5DAF"/>
    <w:rsid w:val="00FB30A1"/>
    <w:rsid w:val="00FB4B31"/>
    <w:rsid w:val="00FC2353"/>
    <w:rsid w:val="00FC6A52"/>
    <w:rsid w:val="00FD2B3A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99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99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CCDB8-D3DC-48E1-8B1D-1D75F9A15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Семенова</cp:lastModifiedBy>
  <cp:revision>2</cp:revision>
  <cp:lastPrinted>2017-11-21T14:23:00Z</cp:lastPrinted>
  <dcterms:created xsi:type="dcterms:W3CDTF">2018-01-11T14:26:00Z</dcterms:created>
  <dcterms:modified xsi:type="dcterms:W3CDTF">2018-01-11T14:26:00Z</dcterms:modified>
</cp:coreProperties>
</file>