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r w:rsidRPr="00324CF3">
        <w:rPr>
          <w:rFonts w:ascii="Times New Roman" w:eastAsia="Times New Roman" w:hAnsi="Times New Roman" w:cs="Times New Roman"/>
          <w:b/>
          <w:bCs/>
          <w:sz w:val="24"/>
          <w:szCs w:val="24"/>
          <w:lang w:eastAsia="ru-RU"/>
        </w:rPr>
        <w:t>УСТАВ</w:t>
      </w:r>
      <w:r w:rsidRPr="00324CF3">
        <w:rPr>
          <w:rFonts w:ascii="Times New Roman" w:eastAsia="Times New Roman" w:hAnsi="Times New Roman" w:cs="Times New Roman"/>
          <w:sz w:val="24"/>
          <w:szCs w:val="24"/>
          <w:lang w:eastAsia="ru-RU"/>
        </w:rPr>
        <w:br/>
        <w:t xml:space="preserve">Открытого акционерного общества «Теплосеть» </w:t>
      </w:r>
      <w:r w:rsidRPr="00324CF3">
        <w:rPr>
          <w:rFonts w:ascii="Times New Roman" w:eastAsia="Times New Roman" w:hAnsi="Times New Roman" w:cs="Times New Roman"/>
          <w:sz w:val="24"/>
          <w:szCs w:val="24"/>
          <w:lang w:eastAsia="ru-RU"/>
        </w:rPr>
        <w:br/>
        <w:t>(ОАО «Теплосеть)</w:t>
      </w: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0" w:name="1"/>
      <w:r w:rsidRPr="00324CF3">
        <w:rPr>
          <w:rFonts w:ascii="Times New Roman" w:eastAsia="Times New Roman" w:hAnsi="Times New Roman" w:cs="Times New Roman"/>
          <w:b/>
          <w:bCs/>
          <w:sz w:val="24"/>
          <w:szCs w:val="24"/>
          <w:lang w:eastAsia="ru-RU"/>
        </w:rPr>
        <w:t>1. ОБЩИЕ ПОЛОЖЕНИЯ</w:t>
      </w:r>
      <w:bookmarkEnd w:id="0"/>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1.1. Открытое акционерное общество "Теплосеть" (ОАО «Теплосеть»), именуемое в дальнейшем "Общество", создано путем преобразования Королёвского муниципального унитарного предприятия «Теплосеть» в соответствии с Федеральными законами "Об акционерных обществах" и «О приватизации государственного и муниципального имущества», Гражданским кодексом РФ и иным действующим законодательством и является правопреемником Королёвского муниципального унитарного предприятия «Теплосеть».</w:t>
      </w:r>
      <w:r w:rsidRPr="00324CF3">
        <w:rPr>
          <w:rFonts w:ascii="Times New Roman" w:eastAsia="Times New Roman" w:hAnsi="Times New Roman" w:cs="Times New Roman"/>
          <w:sz w:val="24"/>
          <w:szCs w:val="24"/>
          <w:lang w:eastAsia="ru-RU"/>
        </w:rPr>
        <w:br/>
        <w:t>1.2. Общество является юридическим лицом и свою деятельность организует на основании настоящего Устава и действующего законодательства Российской Федерации.</w:t>
      </w:r>
      <w:r w:rsidRPr="00324CF3">
        <w:rPr>
          <w:rFonts w:ascii="Times New Roman" w:eastAsia="Times New Roman" w:hAnsi="Times New Roman" w:cs="Times New Roman"/>
          <w:sz w:val="24"/>
          <w:szCs w:val="24"/>
          <w:lang w:eastAsia="ru-RU"/>
        </w:rPr>
        <w:br/>
        <w:t>1.3. Полное фирменное наименование Общества на русском языке: Открытое акционерное общество "Теплосеть", сокращенное фирменное наименование на русском языке: ОАО "Теплосеть".</w:t>
      </w:r>
      <w:r w:rsidRPr="00324CF3">
        <w:rPr>
          <w:rFonts w:ascii="Times New Roman" w:eastAsia="Times New Roman" w:hAnsi="Times New Roman" w:cs="Times New Roman"/>
          <w:sz w:val="24"/>
          <w:szCs w:val="24"/>
          <w:lang w:eastAsia="ru-RU"/>
        </w:rPr>
        <w:br/>
        <w:t>1.4. Общество вправе в установленном порядке открывать расчетный, валютный и другие банковские счета на территории Российской Федерации и за ее пределами.</w:t>
      </w:r>
      <w:r w:rsidRPr="00324CF3">
        <w:rPr>
          <w:rFonts w:ascii="Times New Roman" w:eastAsia="Times New Roman" w:hAnsi="Times New Roman" w:cs="Times New Roman"/>
          <w:sz w:val="24"/>
          <w:szCs w:val="24"/>
          <w:lang w:eastAsia="ru-RU"/>
        </w:rPr>
        <w:br/>
        <w:t>1.5. Общество имеет круглую печать, содержащую его полное фирменное наименование на русском языке и указание на место его нахождения. Общество может иметь штампы и бланки со своим наименованием, собственную эмблему и другие средства визуальной идентификации.</w:t>
      </w:r>
      <w:r w:rsidRPr="00324CF3">
        <w:rPr>
          <w:rFonts w:ascii="Times New Roman" w:eastAsia="Times New Roman" w:hAnsi="Times New Roman" w:cs="Times New Roman"/>
          <w:sz w:val="24"/>
          <w:szCs w:val="24"/>
          <w:lang w:eastAsia="ru-RU"/>
        </w:rPr>
        <w:br/>
        <w:t>1.6. Место нахождения Общества: 141070, Московская область, г. Королёв, ул. 50-летия ВЛКСМ, д. 2А.</w:t>
      </w:r>
      <w:r w:rsidRPr="00324CF3">
        <w:rPr>
          <w:rFonts w:ascii="Times New Roman" w:eastAsia="Times New Roman" w:hAnsi="Times New Roman" w:cs="Times New Roman"/>
          <w:sz w:val="24"/>
          <w:szCs w:val="24"/>
          <w:lang w:eastAsia="ru-RU"/>
        </w:rPr>
        <w:br/>
        <w:t>1.7. Почтовый адрес Общества: 141070, Московская область, г. Королёв, ул. 50-летия ВЛКСМ, д. 2А.</w:t>
      </w:r>
      <w:r w:rsidRPr="00324CF3">
        <w:rPr>
          <w:rFonts w:ascii="Times New Roman" w:eastAsia="Times New Roman" w:hAnsi="Times New Roman" w:cs="Times New Roman"/>
          <w:sz w:val="24"/>
          <w:szCs w:val="24"/>
          <w:lang w:eastAsia="ru-RU"/>
        </w:rPr>
        <w:br/>
        <w:t>1.8. Срок деятельности общества не ограничен. Деятельность Общества прекращается по решению Общего собрания акционеров общества, либо на основании, предусмотренном действующим законодательством Российской Федерации.</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1" w:name="2"/>
      <w:r w:rsidRPr="00324CF3">
        <w:rPr>
          <w:rFonts w:ascii="Times New Roman" w:eastAsia="Times New Roman" w:hAnsi="Times New Roman" w:cs="Times New Roman"/>
          <w:b/>
          <w:bCs/>
          <w:sz w:val="24"/>
          <w:szCs w:val="24"/>
          <w:lang w:eastAsia="ru-RU"/>
        </w:rPr>
        <w:t>2. ПРАВОВОЕ ПОЛОЖЕНИЕ ОБЩЕСТВА</w:t>
      </w:r>
      <w:bookmarkEnd w:id="1"/>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2.1. Учредителем общества является: муниципальное образование «Город Королёв Московской области» в лице Администрации города Королёва, Московской области. Юридический адрес: 141070, Московская область, г.Королёв, ул. Октябрьская, д. 1.</w:t>
      </w:r>
      <w:r w:rsidRPr="00324CF3">
        <w:rPr>
          <w:rFonts w:ascii="Times New Roman" w:eastAsia="Times New Roman" w:hAnsi="Times New Roman" w:cs="Times New Roman"/>
          <w:sz w:val="24"/>
          <w:szCs w:val="24"/>
          <w:lang w:eastAsia="ru-RU"/>
        </w:rPr>
        <w:br/>
        <w:t>2.2. Общество приобретает права юридического лица с момента его государственной регистрации.</w:t>
      </w:r>
      <w:r w:rsidRPr="00324CF3">
        <w:rPr>
          <w:rFonts w:ascii="Times New Roman" w:eastAsia="Times New Roman" w:hAnsi="Times New Roman" w:cs="Times New Roman"/>
          <w:sz w:val="24"/>
          <w:szCs w:val="24"/>
          <w:lang w:eastAsia="ru-RU"/>
        </w:rPr>
        <w:br/>
        <w:t>2.3. Общество для достижения целей своей деятельности может от своего имени приобретать и осуществлять любые имущественные и личные неимущественные права, представляемые законодательством для открытых акционерных обществ, нести обязанности, от своего имени совершать любые допустимые законом сделки, быть истцом и ответчиком в суде.</w:t>
      </w:r>
      <w:r w:rsidRPr="00324CF3">
        <w:rPr>
          <w:rFonts w:ascii="Times New Roman" w:eastAsia="Times New Roman" w:hAnsi="Times New Roman" w:cs="Times New Roman"/>
          <w:sz w:val="24"/>
          <w:szCs w:val="24"/>
          <w:lang w:eastAsia="ru-RU"/>
        </w:rPr>
        <w:br/>
        <w:t>2.4. Общество имеет в собственности обособленное имущество, учитываемое на его самостоятельном балансе. Общество осуществляет владение, пользование и распоряжение своим имуществом в соответствии с целями своей деятельности и назначением имущества.</w:t>
      </w:r>
      <w:r w:rsidRPr="00324CF3">
        <w:rPr>
          <w:rFonts w:ascii="Times New Roman" w:eastAsia="Times New Roman" w:hAnsi="Times New Roman" w:cs="Times New Roman"/>
          <w:sz w:val="24"/>
          <w:szCs w:val="24"/>
          <w:lang w:eastAsia="ru-RU"/>
        </w:rPr>
        <w:br/>
        <w:t xml:space="preserve">2.5. Общество несет ответственность по своим обязательствам всем принадлежащим ему имуществом. Общество не отвечает по обязательствам своих акционеров. Акционеры не отвечают по обязательствам Общества и несут риск убытков в пределах стоимости принадлежащих им акций. Акционеры, не полностью оплатившие акции, несут </w:t>
      </w:r>
      <w:r w:rsidRPr="00324CF3">
        <w:rPr>
          <w:rFonts w:ascii="Times New Roman" w:eastAsia="Times New Roman" w:hAnsi="Times New Roman" w:cs="Times New Roman"/>
          <w:sz w:val="24"/>
          <w:szCs w:val="24"/>
          <w:lang w:eastAsia="ru-RU"/>
        </w:rPr>
        <w:lastRenderedPageBreak/>
        <w:t>солидарную ответственность по обязательствам Общества в пределах неоплаченной стоимости принадлежащих им акций.</w:t>
      </w:r>
      <w:r w:rsidRPr="00324CF3">
        <w:rPr>
          <w:rFonts w:ascii="Times New Roman" w:eastAsia="Times New Roman" w:hAnsi="Times New Roman" w:cs="Times New Roman"/>
          <w:sz w:val="24"/>
          <w:szCs w:val="24"/>
          <w:lang w:eastAsia="ru-RU"/>
        </w:rPr>
        <w:br/>
        <w:t>2.6. Общество не несет ответственности по обязательствам государства, равно как и государство не несет ответственности по обязательствам Общества.</w:t>
      </w:r>
      <w:r w:rsidRPr="00324CF3">
        <w:rPr>
          <w:rFonts w:ascii="Times New Roman" w:eastAsia="Times New Roman" w:hAnsi="Times New Roman" w:cs="Times New Roman"/>
          <w:sz w:val="24"/>
          <w:szCs w:val="24"/>
          <w:lang w:eastAsia="ru-RU"/>
        </w:rPr>
        <w:br/>
        <w:t>2.7. 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w:t>
      </w:r>
      <w:r w:rsidRPr="00324CF3">
        <w:rPr>
          <w:rFonts w:ascii="Times New Roman" w:eastAsia="Times New Roman" w:hAnsi="Times New Roman" w:cs="Times New Roman"/>
          <w:sz w:val="24"/>
          <w:szCs w:val="24"/>
          <w:lang w:eastAsia="ru-RU"/>
        </w:rPr>
        <w:br/>
        <w:t>2.8. Общество может создавать самостоятельно или совместно с другими обществами, товариществами, кооперативами, предприятиями, учреждениями, организациями и гражданами на территории РФ предприятия и организации с правами юридического лица в любых допустимых законом организационно-правовых формах. Общество вправе иметь дочерние и зависимые общества с правами юридического лица.</w:t>
      </w:r>
      <w:r w:rsidRPr="00324CF3">
        <w:rPr>
          <w:rFonts w:ascii="Times New Roman" w:eastAsia="Times New Roman" w:hAnsi="Times New Roman" w:cs="Times New Roman"/>
          <w:sz w:val="24"/>
          <w:szCs w:val="24"/>
          <w:lang w:eastAsia="ru-RU"/>
        </w:rPr>
        <w:br/>
        <w:t>2.9. Общество может создавать филиалы и открывать представительства на территории Российской Федерации и за рубежом. Филиалы и представительства учреждаются Советом директоров Общества и действуют в соответствии с Положением о них.</w:t>
      </w:r>
      <w:r w:rsidRPr="00324CF3">
        <w:rPr>
          <w:rFonts w:ascii="Times New Roman" w:eastAsia="Times New Roman" w:hAnsi="Times New Roman" w:cs="Times New Roman"/>
          <w:sz w:val="24"/>
          <w:szCs w:val="24"/>
          <w:lang w:eastAsia="ru-RU"/>
        </w:rPr>
        <w:br/>
        <w:t>2.10. Создание филиалов и представительств за границей регулируется законодательством Российской Федерации и соответствующих государств.</w:t>
      </w:r>
      <w:r w:rsidRPr="00324CF3">
        <w:rPr>
          <w:rFonts w:ascii="Times New Roman" w:eastAsia="Times New Roman" w:hAnsi="Times New Roman" w:cs="Times New Roman"/>
          <w:sz w:val="24"/>
          <w:szCs w:val="24"/>
          <w:lang w:eastAsia="ru-RU"/>
        </w:rPr>
        <w:br/>
        <w:t>2.11. Филиалы и представительства не являются юридическими лицами и наделяются основными и оборотными средствами Общества.</w:t>
      </w:r>
      <w:r w:rsidRPr="00324CF3">
        <w:rPr>
          <w:rFonts w:ascii="Times New Roman" w:eastAsia="Times New Roman" w:hAnsi="Times New Roman" w:cs="Times New Roman"/>
          <w:sz w:val="24"/>
          <w:szCs w:val="24"/>
          <w:lang w:eastAsia="ru-RU"/>
        </w:rPr>
        <w:br/>
        <w:t>2.12. Филиалы и представительства осуществляют деятельность от имени Общества. Общество несет ответственность за деятельность своих филиалов и представительств. Руководители филиалов и представительств назначаются Генеральным директором Общества и действуют на основании выданных им Обществом доверенностей. Доверенности руководителям филиалов и представительств от имени Общества выдает Генеральный директор Общества или лицо, его замещающее.</w:t>
      </w:r>
      <w:r w:rsidRPr="00324CF3">
        <w:rPr>
          <w:rFonts w:ascii="Times New Roman" w:eastAsia="Times New Roman" w:hAnsi="Times New Roman" w:cs="Times New Roman"/>
          <w:sz w:val="24"/>
          <w:szCs w:val="24"/>
          <w:lang w:eastAsia="ru-RU"/>
        </w:rPr>
        <w:br/>
        <w:t>2.13. Общество вправе иметь зависимые и дочерние общества с правами юридического лица. Деятельность зависимых и дочерних обществ вне территории Российской Федерации регулируется законодательством иностранного государства по месту нахождения дочернего или зависимого общества, если иное не предусмотрено международным договором РФ. Основания, по которым общество является дочерним (зависимым), устанавливаются законом.</w:t>
      </w:r>
      <w:r w:rsidRPr="00324CF3">
        <w:rPr>
          <w:rFonts w:ascii="Times New Roman" w:eastAsia="Times New Roman" w:hAnsi="Times New Roman" w:cs="Times New Roman"/>
          <w:sz w:val="24"/>
          <w:szCs w:val="24"/>
          <w:lang w:eastAsia="ru-RU"/>
        </w:rPr>
        <w:br/>
        <w:t>2.14. Дочерние и зависимые общества не отвечают по долгам Общества. Общество несет солидарную ответственность по обязательствам дочернего (зависимого) общества в случаях, прямо установленных законом или договором.</w:t>
      </w:r>
      <w:r w:rsidRPr="00324CF3">
        <w:rPr>
          <w:rFonts w:ascii="Times New Roman" w:eastAsia="Times New Roman" w:hAnsi="Times New Roman" w:cs="Times New Roman"/>
          <w:sz w:val="24"/>
          <w:szCs w:val="24"/>
          <w:lang w:eastAsia="ru-RU"/>
        </w:rPr>
        <w:br/>
        <w:t>2.15. Общество обязано возместить убытки дочернего (зависимого) общества, причиненные по его вине.</w:t>
      </w:r>
      <w:r w:rsidRPr="00324CF3">
        <w:rPr>
          <w:rFonts w:ascii="Times New Roman" w:eastAsia="Times New Roman" w:hAnsi="Times New Roman" w:cs="Times New Roman"/>
          <w:sz w:val="24"/>
          <w:szCs w:val="24"/>
          <w:lang w:eastAsia="ru-RU"/>
        </w:rPr>
        <w:br/>
        <w:t>2.16. Общество самостоятельно планирует свою производственно-хозяйственную деятельность. Основу планов составляют договоры, заключаемые с потребителями продукции и услуг, а также поставщиками материально-технических и иных ресурсов.</w:t>
      </w:r>
      <w:r w:rsidRPr="00324CF3">
        <w:rPr>
          <w:rFonts w:ascii="Times New Roman" w:eastAsia="Times New Roman" w:hAnsi="Times New Roman" w:cs="Times New Roman"/>
          <w:sz w:val="24"/>
          <w:szCs w:val="24"/>
          <w:lang w:eastAsia="ru-RU"/>
        </w:rPr>
        <w:br/>
        <w:t>2.17. Общество реализует производимую им продукцию, выполняемые работы и оказываемые услуги:</w:t>
      </w:r>
    </w:p>
    <w:p w:rsidR="00324CF3" w:rsidRPr="00324CF3" w:rsidRDefault="00324CF3" w:rsidP="00324CF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по видам деятельности, подлежащим государственному регулированию,</w:t>
      </w:r>
    </w:p>
    <w:p w:rsidR="00324CF3" w:rsidRPr="00324CF3" w:rsidRDefault="00324CF3" w:rsidP="00324CF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по ценам и тарифам, утверждаемым в соответствии с действующим законодательством;</w:t>
      </w:r>
    </w:p>
    <w:p w:rsidR="00324CF3" w:rsidRPr="00324CF3" w:rsidRDefault="00324CF3" w:rsidP="00324CF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по видам деятельности, не подлежащим государственному регулированию, - по ценам и тарифам, утверждаемым самостоятельно.</w:t>
      </w:r>
    </w:p>
    <w:p w:rsidR="00324CF3" w:rsidRPr="00324CF3" w:rsidRDefault="00324CF3" w:rsidP="00324CF3">
      <w:pPr>
        <w:spacing w:after="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2.18. Общество имеет право:</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lastRenderedPageBreak/>
        <w:t>проводить открытую подписку на выпускаемые Обществом акции и осуществлять их свободную продажу с учетом требований Федерального закона "Об акционерных обществах" и иных правовых актов Российской Федерации;</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проводить закрытую подписку на выпускаемые Обществом акции, за исключением случаев, когда возможность проведения закрытой подписки ограничена требованиями правовых актов Российской Федерации;</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участвовать в деятельности и создавать хозяйственные общества и другие организации с правами юридического лица;</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приобретать ценные бумаги, находящиеся в обращении;</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проводить аукционы, лотереи, выставки;</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участвовать в ассоциациях, союзах и других объединениях юридических лиц;</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участвовать в деятельности и сотрудничать в другой форме с международными, общественными, кооперативными и иными организациями;</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приобретать и реализовывать продукцию (работы, услуги) предприятий, объединений и организаций, а также иностранных фирм, как в РФ, так и за рубежом в соответствии с действующим законодательством;</w:t>
      </w:r>
    </w:p>
    <w:p w:rsidR="00324CF3" w:rsidRPr="00324CF3" w:rsidRDefault="00324CF3" w:rsidP="00324CF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осуществлять иные права и нести другие обязанности в порядке, устанавливаемом законодательством.</w:t>
      </w:r>
    </w:p>
    <w:p w:rsidR="00324CF3" w:rsidRPr="00324CF3" w:rsidRDefault="00324CF3" w:rsidP="00324CF3">
      <w:pPr>
        <w:spacing w:after="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 xml:space="preserve">2.19. Общество осуществляет: </w:t>
      </w:r>
    </w:p>
    <w:p w:rsidR="00324CF3" w:rsidRPr="00324CF3" w:rsidRDefault="00324CF3" w:rsidP="00324CF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 импорт научно-технической продукции и оборудования, необходимых для осуществления производственно-хозяйственной деятельности, а также товаров народного потребления;</w:t>
      </w:r>
    </w:p>
    <w:p w:rsidR="00324CF3" w:rsidRPr="00324CF3" w:rsidRDefault="00324CF3" w:rsidP="00324CF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 экспорт продукции, товаров, производимых Обществом, а также предоставляемых им услуг.</w:t>
      </w: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2.20. Общество вправе привлекать для работы российских и иностранных специалистов, самостоятельно определяя формы, размеры и виды оплаты труда.</w:t>
      </w:r>
      <w:r w:rsidRPr="00324CF3">
        <w:rPr>
          <w:rFonts w:ascii="Times New Roman" w:eastAsia="Times New Roman" w:hAnsi="Times New Roman" w:cs="Times New Roman"/>
          <w:sz w:val="24"/>
          <w:szCs w:val="24"/>
          <w:lang w:eastAsia="ru-RU"/>
        </w:rPr>
        <w:br/>
        <w:t>2.21. Общество в целях реализации технической, социальной, экономической и налоговой политики несет ответственность за сохранность документов (управленческих, финансово-хозяйственных, по личному составу и др.); обеспечивает передачу на государственное хранение документов, хранит и использует в установленном порядке документы по личному составу.</w:t>
      </w:r>
      <w:r w:rsidRPr="00324CF3">
        <w:rPr>
          <w:rFonts w:ascii="Times New Roman" w:eastAsia="Times New Roman" w:hAnsi="Times New Roman" w:cs="Times New Roman"/>
          <w:sz w:val="24"/>
          <w:szCs w:val="24"/>
          <w:lang w:eastAsia="ru-RU"/>
        </w:rPr>
        <w:br/>
        <w:t>2.22. Общество вправе совершать все действия, не запрещенные действующим законодательством. Деятельность Общества не ограничивается оговоренной в Уставе. Сделки, выходящие за пределы уставной деятельности, но не противоречащие закону, являются действительными.</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2" w:name="3"/>
      <w:r w:rsidRPr="00324CF3">
        <w:rPr>
          <w:rFonts w:ascii="Times New Roman" w:eastAsia="Times New Roman" w:hAnsi="Times New Roman" w:cs="Times New Roman"/>
          <w:b/>
          <w:bCs/>
          <w:sz w:val="24"/>
          <w:szCs w:val="24"/>
          <w:lang w:eastAsia="ru-RU"/>
        </w:rPr>
        <w:t>3. ЦЕЛИ И ВИДЫ ДЕЯТЕЛЬНОСТИ</w:t>
      </w:r>
      <w:bookmarkEnd w:id="2"/>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3.1. Предприятие создается в целях решения социальных задач, удовлетворения общественных потребностей и извлечения прибыли в результате осуществления предпринимательской деятельности. Основным предметом деятельности Предприятия является оказание услуг потребителям (организациям, предприятиям, гражданам) по теплоснабжению и горячему водоснабжению (производство и отпуск тепловой энергии для отопления и горячей воды), а также ремонт и эксплуатация объектов теплоснабжения.</w:t>
      </w:r>
      <w:r w:rsidRPr="00324CF3">
        <w:rPr>
          <w:rFonts w:ascii="Times New Roman" w:eastAsia="Times New Roman" w:hAnsi="Times New Roman" w:cs="Times New Roman"/>
          <w:sz w:val="24"/>
          <w:szCs w:val="24"/>
          <w:lang w:eastAsia="ru-RU"/>
        </w:rPr>
        <w:br/>
        <w:t>Общество осуществляет следующие виды деятельности:</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3.1.1. Эксплуатацию систем теплоснабжения:</w:t>
      </w:r>
      <w:r w:rsidRPr="00324CF3">
        <w:rPr>
          <w:rFonts w:ascii="Times New Roman" w:eastAsia="Times New Roman" w:hAnsi="Times New Roman" w:cs="Times New Roman"/>
          <w:sz w:val="24"/>
          <w:szCs w:val="24"/>
          <w:lang w:eastAsia="ru-RU"/>
        </w:rPr>
        <w:br/>
        <w:t>31.1.1. Производство тепловой энергии с использованием паровых и водогрейных котлов.</w:t>
      </w:r>
      <w:r w:rsidRPr="00324CF3">
        <w:rPr>
          <w:rFonts w:ascii="Times New Roman" w:eastAsia="Times New Roman" w:hAnsi="Times New Roman" w:cs="Times New Roman"/>
          <w:sz w:val="24"/>
          <w:szCs w:val="24"/>
          <w:lang w:eastAsia="ru-RU"/>
        </w:rPr>
        <w:br/>
        <w:t>3.1.1.2. Эксплуатация паровых и водогрейных котлов и их вспомогательного оборудования, включая системы контроля автоматики регулирования и безопасности</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3.1.1.3. Эксплуатация установок химводоподготовки, систем технического водоснабжения.</w:t>
      </w:r>
      <w:r w:rsidRPr="00324CF3">
        <w:rPr>
          <w:rFonts w:ascii="Times New Roman" w:eastAsia="Times New Roman" w:hAnsi="Times New Roman" w:cs="Times New Roman"/>
          <w:sz w:val="24"/>
          <w:szCs w:val="24"/>
          <w:lang w:eastAsia="ru-RU"/>
        </w:rPr>
        <w:br/>
        <w:t>3.1.1.4. Эксплуатация центральных и индивидуальных тепловых пунктов, водонасосных станций второго и третьего подъемов.</w:t>
      </w:r>
      <w:r w:rsidRPr="00324CF3">
        <w:rPr>
          <w:rFonts w:ascii="Times New Roman" w:eastAsia="Times New Roman" w:hAnsi="Times New Roman" w:cs="Times New Roman"/>
          <w:sz w:val="24"/>
          <w:szCs w:val="24"/>
          <w:lang w:eastAsia="ru-RU"/>
        </w:rPr>
        <w:br/>
        <w:t>3.1.1.5. Эксплуатация систем защиты трубопроводов и оборудования тепловых сетей от электрохимической коррозии.</w:t>
      </w:r>
      <w:r w:rsidRPr="00324CF3">
        <w:rPr>
          <w:rFonts w:ascii="Times New Roman" w:eastAsia="Times New Roman" w:hAnsi="Times New Roman" w:cs="Times New Roman"/>
          <w:sz w:val="24"/>
          <w:szCs w:val="24"/>
          <w:lang w:eastAsia="ru-RU"/>
        </w:rPr>
        <w:br/>
        <w:t>3.1.1.6. Эксплуатация систем центрального теплоснабжения тепловых сетей и сооружений на них, включая средства автоматического управления технологическими процессами и средства учета расхода тепловой энергии.</w:t>
      </w:r>
      <w:r w:rsidRPr="00324CF3">
        <w:rPr>
          <w:rFonts w:ascii="Times New Roman" w:eastAsia="Times New Roman" w:hAnsi="Times New Roman" w:cs="Times New Roman"/>
          <w:sz w:val="24"/>
          <w:szCs w:val="24"/>
          <w:lang w:eastAsia="ru-RU"/>
        </w:rPr>
        <w:br/>
        <w:t>3.1.1.7. Снабжение потребителей тепловой энергией и ее реализация.</w:t>
      </w:r>
      <w:r w:rsidRPr="00324CF3">
        <w:rPr>
          <w:rFonts w:ascii="Times New Roman" w:eastAsia="Times New Roman" w:hAnsi="Times New Roman" w:cs="Times New Roman"/>
          <w:sz w:val="24"/>
          <w:szCs w:val="24"/>
          <w:lang w:eastAsia="ru-RU"/>
        </w:rPr>
        <w:br/>
        <w:t>3.1.1.8. Покупка и распределение тепловой энергии от сторонних теплоисточников.</w:t>
      </w:r>
      <w:r w:rsidRPr="00324CF3">
        <w:rPr>
          <w:rFonts w:ascii="Times New Roman" w:eastAsia="Times New Roman" w:hAnsi="Times New Roman" w:cs="Times New Roman"/>
          <w:sz w:val="24"/>
          <w:szCs w:val="24"/>
          <w:lang w:eastAsia="ru-RU"/>
        </w:rPr>
        <w:br/>
        <w:t>3.1.1.9. Расчет гидравлических и температурных режимов работы систем теплоснабжения.</w:t>
      </w:r>
      <w:r w:rsidRPr="00324CF3">
        <w:rPr>
          <w:rFonts w:ascii="Times New Roman" w:eastAsia="Times New Roman" w:hAnsi="Times New Roman" w:cs="Times New Roman"/>
          <w:sz w:val="24"/>
          <w:szCs w:val="24"/>
          <w:lang w:eastAsia="ru-RU"/>
        </w:rPr>
        <w:br/>
        <w:t>3.1.1.10. Эксплуатация электрооборудования напряжением до 10 кВ.</w:t>
      </w:r>
      <w:r w:rsidRPr="00324CF3">
        <w:rPr>
          <w:rFonts w:ascii="Times New Roman" w:eastAsia="Times New Roman" w:hAnsi="Times New Roman" w:cs="Times New Roman"/>
          <w:sz w:val="24"/>
          <w:szCs w:val="24"/>
          <w:lang w:eastAsia="ru-RU"/>
        </w:rPr>
        <w:br/>
        <w:t>3.1.1.11. Технический надзор за эксплуатацией и строительством систем теплоснабжения и теплопотребления.</w:t>
      </w:r>
      <w:r w:rsidRPr="00324CF3">
        <w:rPr>
          <w:rFonts w:ascii="Times New Roman" w:eastAsia="Times New Roman" w:hAnsi="Times New Roman" w:cs="Times New Roman"/>
          <w:sz w:val="24"/>
          <w:szCs w:val="24"/>
          <w:lang w:eastAsia="ru-RU"/>
        </w:rPr>
        <w:br/>
        <w:t>3.1.1.12. Обучение и аттестация персонала занятого эксплуатацией и ремонтом теплотехнического, электротехнического, газового и другого оборудования, организация учебных классов. Подготовка и переподготовка кадров.</w:t>
      </w:r>
      <w:r w:rsidRPr="00324CF3">
        <w:rPr>
          <w:rFonts w:ascii="Times New Roman" w:eastAsia="Times New Roman" w:hAnsi="Times New Roman" w:cs="Times New Roman"/>
          <w:sz w:val="24"/>
          <w:szCs w:val="24"/>
          <w:lang w:eastAsia="ru-RU"/>
        </w:rPr>
        <w:br/>
        <w:t>3.1.1.13. Эксплуатация мазутного хозяйства котельных.</w:t>
      </w:r>
      <w:r w:rsidRPr="00324CF3">
        <w:rPr>
          <w:rFonts w:ascii="Times New Roman" w:eastAsia="Times New Roman" w:hAnsi="Times New Roman" w:cs="Times New Roman"/>
          <w:sz w:val="24"/>
          <w:szCs w:val="24"/>
          <w:lang w:eastAsia="ru-RU"/>
        </w:rPr>
        <w:br/>
        <w:t>3.1.1.14. Техническое обслуживание и ремонт подземных газопроводов, газорегуляторных пунктов (ГРП), газового оборудования котельных, средств контроля и защиты для газового оборудования.</w:t>
      </w:r>
      <w:r w:rsidRPr="00324CF3">
        <w:rPr>
          <w:rFonts w:ascii="Times New Roman" w:eastAsia="Times New Roman" w:hAnsi="Times New Roman" w:cs="Times New Roman"/>
          <w:sz w:val="24"/>
          <w:szCs w:val="24"/>
          <w:lang w:eastAsia="ru-RU"/>
        </w:rPr>
        <w:br/>
        <w:t>3.1.1.15. Контроль за развитием схемы теплоснабжения города.</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3.1.2. Монтаж, наладку и ремонт энергообъектов, электроэнергетического, теплоэнергетического оборудования и энергоустановок потребителей:</w:t>
      </w:r>
      <w:r w:rsidRPr="00324CF3">
        <w:rPr>
          <w:rFonts w:ascii="Times New Roman" w:eastAsia="Times New Roman" w:hAnsi="Times New Roman" w:cs="Times New Roman"/>
          <w:sz w:val="24"/>
          <w:szCs w:val="24"/>
          <w:lang w:eastAsia="ru-RU"/>
        </w:rPr>
        <w:br/>
        <w:t>3.1.2.1. Монтаж и ремонт паровых и водогрейных котлов и их вспомогательного оборудования.</w:t>
      </w:r>
      <w:r w:rsidRPr="00324CF3">
        <w:rPr>
          <w:rFonts w:ascii="Times New Roman" w:eastAsia="Times New Roman" w:hAnsi="Times New Roman" w:cs="Times New Roman"/>
          <w:sz w:val="24"/>
          <w:szCs w:val="24"/>
          <w:lang w:eastAsia="ru-RU"/>
        </w:rPr>
        <w:br/>
        <w:t>3.1.2.2. Монтаж и демонтаж оборудования центральных и индивидуальных тепловых пунктов.</w:t>
      </w:r>
      <w:r w:rsidRPr="00324CF3">
        <w:rPr>
          <w:rFonts w:ascii="Times New Roman" w:eastAsia="Times New Roman" w:hAnsi="Times New Roman" w:cs="Times New Roman"/>
          <w:sz w:val="24"/>
          <w:szCs w:val="24"/>
          <w:lang w:eastAsia="ru-RU"/>
        </w:rPr>
        <w:br/>
        <w:t>3.1.2.3. Монтаж и ремонт теплопроводов и арматуры тепловых сетей.</w:t>
      </w:r>
      <w:r w:rsidRPr="00324CF3">
        <w:rPr>
          <w:rFonts w:ascii="Times New Roman" w:eastAsia="Times New Roman" w:hAnsi="Times New Roman" w:cs="Times New Roman"/>
          <w:sz w:val="24"/>
          <w:szCs w:val="24"/>
          <w:lang w:eastAsia="ru-RU"/>
        </w:rPr>
        <w:br/>
        <w:t>3.1.2.4. Производство работ по теплоизоляции, ремонт тепловой изоляции котельных установок и трубопроводов.</w:t>
      </w:r>
      <w:r w:rsidRPr="00324CF3">
        <w:rPr>
          <w:rFonts w:ascii="Times New Roman" w:eastAsia="Times New Roman" w:hAnsi="Times New Roman" w:cs="Times New Roman"/>
          <w:sz w:val="24"/>
          <w:szCs w:val="24"/>
          <w:lang w:eastAsia="ru-RU"/>
        </w:rPr>
        <w:br/>
        <w:t>3.1.2.5. Ремонт и наладка средств диспетчерского и технологического управления.</w:t>
      </w:r>
      <w:r w:rsidRPr="00324CF3">
        <w:rPr>
          <w:rFonts w:ascii="Times New Roman" w:eastAsia="Times New Roman" w:hAnsi="Times New Roman" w:cs="Times New Roman"/>
          <w:sz w:val="24"/>
          <w:szCs w:val="24"/>
          <w:lang w:eastAsia="ru-RU"/>
        </w:rPr>
        <w:br/>
        <w:t>3.1.2.6. Монтаж, ремонт и проверка систем и приборов учета тепловой энергии, теплоносителя, средств автоматизации тепловых процессов на этапах производства, распределения и потреблении тепла.</w:t>
      </w:r>
      <w:r w:rsidRPr="00324CF3">
        <w:rPr>
          <w:rFonts w:ascii="Times New Roman" w:eastAsia="Times New Roman" w:hAnsi="Times New Roman" w:cs="Times New Roman"/>
          <w:sz w:val="24"/>
          <w:szCs w:val="24"/>
          <w:lang w:eastAsia="ru-RU"/>
        </w:rPr>
        <w:br/>
        <w:t>3.1.2.7. Ремонт средств измерений, право проведения калибровочных работ.</w:t>
      </w:r>
      <w:r w:rsidRPr="00324CF3">
        <w:rPr>
          <w:rFonts w:ascii="Times New Roman" w:eastAsia="Times New Roman" w:hAnsi="Times New Roman" w:cs="Times New Roman"/>
          <w:sz w:val="24"/>
          <w:szCs w:val="24"/>
          <w:lang w:eastAsia="ru-RU"/>
        </w:rPr>
        <w:br/>
        <w:t>3.1.2.8. Производство сварочных работ, контроль качества сварных соединений и их термическая обработка.</w:t>
      </w:r>
      <w:r w:rsidRPr="00324CF3">
        <w:rPr>
          <w:rFonts w:ascii="Times New Roman" w:eastAsia="Times New Roman" w:hAnsi="Times New Roman" w:cs="Times New Roman"/>
          <w:sz w:val="24"/>
          <w:szCs w:val="24"/>
          <w:lang w:eastAsia="ru-RU"/>
        </w:rPr>
        <w:br/>
        <w:t>3.1.2.9. Испытания и наладочные работы на основном и вспомогательном оборудовании котельных и тепловых сетей, пуско-режимно-наладочные работы по теплотехнике, КИПиА, и контроль за водохимическим и технологическим режимами на котлоагрегатах.</w:t>
      </w:r>
      <w:r w:rsidRPr="00324CF3">
        <w:rPr>
          <w:rFonts w:ascii="Times New Roman" w:eastAsia="Times New Roman" w:hAnsi="Times New Roman" w:cs="Times New Roman"/>
          <w:sz w:val="24"/>
          <w:szCs w:val="24"/>
          <w:lang w:eastAsia="ru-RU"/>
        </w:rPr>
        <w:br/>
        <w:t>3.1.2.10. Монтаж и ремонт оборудования мазутного хозяйства.</w:t>
      </w:r>
      <w:r w:rsidRPr="00324CF3">
        <w:rPr>
          <w:rFonts w:ascii="Times New Roman" w:eastAsia="Times New Roman" w:hAnsi="Times New Roman" w:cs="Times New Roman"/>
          <w:sz w:val="24"/>
          <w:szCs w:val="24"/>
          <w:lang w:eastAsia="ru-RU"/>
        </w:rPr>
        <w:br/>
        <w:t>3.1.2.11. Строительство (монтаж); пуско-наладочные работы на ГРП, ГРУ, газопроводах, газовом оборудовании котельных.</w:t>
      </w:r>
      <w:r w:rsidRPr="00324CF3">
        <w:rPr>
          <w:rFonts w:ascii="Times New Roman" w:eastAsia="Times New Roman" w:hAnsi="Times New Roman" w:cs="Times New Roman"/>
          <w:sz w:val="24"/>
          <w:szCs w:val="24"/>
          <w:lang w:eastAsia="ru-RU"/>
        </w:rPr>
        <w:br/>
        <w:t>3.1.2.12. Разработка технических требований к энергетическому оборудованию абонентов, подключаемых к тепловым сетям Общества.</w:t>
      </w:r>
      <w:r w:rsidRPr="00324CF3">
        <w:rPr>
          <w:rFonts w:ascii="Times New Roman" w:eastAsia="Times New Roman" w:hAnsi="Times New Roman" w:cs="Times New Roman"/>
          <w:sz w:val="24"/>
          <w:szCs w:val="24"/>
          <w:lang w:eastAsia="ru-RU"/>
        </w:rPr>
        <w:br/>
        <w:t>3.1.2.13. Разработка технических требований к новым энергетическим технологиям, применяемыми абонентами.</w:t>
      </w:r>
      <w:r w:rsidRPr="00324CF3">
        <w:rPr>
          <w:rFonts w:ascii="Times New Roman" w:eastAsia="Times New Roman" w:hAnsi="Times New Roman" w:cs="Times New Roman"/>
          <w:sz w:val="24"/>
          <w:szCs w:val="24"/>
          <w:lang w:eastAsia="ru-RU"/>
        </w:rPr>
        <w:br/>
        <w:t>3.1.2.14. Проектирование теплообменного оборудования.</w:t>
      </w:r>
      <w:r w:rsidRPr="00324CF3">
        <w:rPr>
          <w:rFonts w:ascii="Times New Roman" w:eastAsia="Times New Roman" w:hAnsi="Times New Roman" w:cs="Times New Roman"/>
          <w:sz w:val="24"/>
          <w:szCs w:val="24"/>
          <w:lang w:eastAsia="ru-RU"/>
        </w:rPr>
        <w:br/>
        <w:t>3.1.2.15. Проектирование систем учета расходования и контроля электрической и тепловой энергии.</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3.1.2.16. Проектирование систем централизованного теплоснабжения, тепловых сетей и сооружений на них.</w:t>
      </w:r>
      <w:r w:rsidRPr="00324CF3">
        <w:rPr>
          <w:rFonts w:ascii="Times New Roman" w:eastAsia="Times New Roman" w:hAnsi="Times New Roman" w:cs="Times New Roman"/>
          <w:sz w:val="24"/>
          <w:szCs w:val="24"/>
          <w:lang w:eastAsia="ru-RU"/>
        </w:rPr>
        <w:br/>
        <w:t>3.1.2.17. Работа по анализу проектов, консультационные, инжиниринговые и посреднические услуги в энергетике.</w:t>
      </w:r>
      <w:r w:rsidRPr="00324CF3">
        <w:rPr>
          <w:rFonts w:ascii="Times New Roman" w:eastAsia="Times New Roman" w:hAnsi="Times New Roman" w:cs="Times New Roman"/>
          <w:sz w:val="24"/>
          <w:szCs w:val="24"/>
          <w:lang w:eastAsia="ru-RU"/>
        </w:rPr>
        <w:br/>
        <w:t>3.1.2.18. Выполнение функций заказчика по реконструкции котельных, тепловых сетей и сооружений на них.</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3.1.3 Эксплуатацию и ремонт инженерных систем города и населенных пунктов:</w:t>
      </w:r>
      <w:r w:rsidRPr="00324CF3">
        <w:rPr>
          <w:rFonts w:ascii="Times New Roman" w:eastAsia="Times New Roman" w:hAnsi="Times New Roman" w:cs="Times New Roman"/>
          <w:sz w:val="24"/>
          <w:szCs w:val="24"/>
          <w:lang w:eastAsia="ru-RU"/>
        </w:rPr>
        <w:br/>
        <w:t>3.1.3.1. Внутренних систем электроснабжения Инженерная диагностика технического состояния и режима функционирования линий электропередач напряжением до 10 кВ, электротехнических установок до 10 кВ, систем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Разработка проекта ремонта и специальных работ линий электропередач напряжением до 10 кВ, электротехнических установок до 10 кВ, систем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Техническое обслуживание и межремонтные испытания линий электропередач напряжением до 10 кВ, трансформаторных подстанций и распределительных устройств напряжением до 10 кВ, систем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Техническое обслуживание электротехнических установок до 10 кВ.</w:t>
      </w:r>
      <w:r w:rsidRPr="00324CF3">
        <w:rPr>
          <w:rFonts w:ascii="Times New Roman" w:eastAsia="Times New Roman" w:hAnsi="Times New Roman" w:cs="Times New Roman"/>
          <w:sz w:val="24"/>
          <w:szCs w:val="24"/>
          <w:lang w:eastAsia="ru-RU"/>
        </w:rPr>
        <w:br/>
        <w:t>Текущий ремонт линий электропередач напряжением до 10 кВ, трансформаторных подстанций и распределительных устройств напряжением до 10 кВ, электротехнических установок до 10 кВ, систем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Наладочные работы на трансформаторных подстанциях и распределительных устройствах напряжением до 10 кВ, электротехнических установках до 10 кВ, системах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Монтаж и демонтаж арматуры, элементов, узлов, кабелей (проводов) и деталей линий электропередач напряжением до 10 кВ, основного и вспомогательного оборудования трансформаторных подстанций и распределительных устройств напряжением до 10 кВ, электротехнических установок до 10 кВ, систем автоматического и диспетчерского контроля за работой инженерного оборудования.</w:t>
      </w:r>
      <w:r w:rsidRPr="00324CF3">
        <w:rPr>
          <w:rFonts w:ascii="Times New Roman" w:eastAsia="Times New Roman" w:hAnsi="Times New Roman" w:cs="Times New Roman"/>
          <w:sz w:val="24"/>
          <w:szCs w:val="24"/>
          <w:lang w:eastAsia="ru-RU"/>
        </w:rPr>
        <w:br/>
        <w:t>Функции заказчика при модернизации, капитальном и текущем ремонтах внешних систем электроснабжения</w:t>
      </w:r>
      <w:r w:rsidRPr="00324CF3">
        <w:rPr>
          <w:rFonts w:ascii="Times New Roman" w:eastAsia="Times New Roman" w:hAnsi="Times New Roman" w:cs="Times New Roman"/>
          <w:sz w:val="24"/>
          <w:szCs w:val="24"/>
          <w:lang w:eastAsia="ru-RU"/>
        </w:rPr>
        <w:br/>
        <w:t>3.1.3.2. Внешних систем теплоснабжения Инженерная диагностика технического состояния и режимов функционирования районных и квартальных тепловых станций, котельных, тепловых сетей от районных и квартальных тепловых станций и котельных, тепловых пунктов, разводящих тепловых сетей от тепловых пунктов.</w:t>
      </w:r>
      <w:r w:rsidRPr="00324CF3">
        <w:rPr>
          <w:rFonts w:ascii="Times New Roman" w:eastAsia="Times New Roman" w:hAnsi="Times New Roman" w:cs="Times New Roman"/>
          <w:sz w:val="24"/>
          <w:szCs w:val="24"/>
          <w:lang w:eastAsia="ru-RU"/>
        </w:rPr>
        <w:br/>
        <w:t>Проектирование работ по модернизации и капитальному ремонту районных и квартальных тепловых станций, котельных, тепловых сетей от районных и квартальных тепловых станций и котельных, тепловых пунктов, разводящих тепловых сетей от тепловых пунктов.</w:t>
      </w:r>
      <w:r w:rsidRPr="00324CF3">
        <w:rPr>
          <w:rFonts w:ascii="Times New Roman" w:eastAsia="Times New Roman" w:hAnsi="Times New Roman" w:cs="Times New Roman"/>
          <w:sz w:val="24"/>
          <w:szCs w:val="24"/>
          <w:lang w:eastAsia="ru-RU"/>
        </w:rPr>
        <w:br/>
        <w:t>Техническое обслуживание районных и квартальных тепловых станций, котельных, тепловых сетей от районных и квартальных тепловых станций и котельных, тепловых пунктов, работающих тепловых сетей от тепловых пунктов.</w:t>
      </w:r>
      <w:r w:rsidRPr="00324CF3">
        <w:rPr>
          <w:rFonts w:ascii="Times New Roman" w:eastAsia="Times New Roman" w:hAnsi="Times New Roman" w:cs="Times New Roman"/>
          <w:sz w:val="24"/>
          <w:szCs w:val="24"/>
          <w:lang w:eastAsia="ru-RU"/>
        </w:rPr>
        <w:br/>
        <w:t>Текущий ремонт районных и квартальных тепловых станций, котельных, тепловых сетей от районных и квартальных тепловых станций и котельных тепловых пунктов, разводящих тепловых сетей от тепловых пунктов.</w:t>
      </w:r>
      <w:r w:rsidRPr="00324CF3">
        <w:rPr>
          <w:rFonts w:ascii="Times New Roman" w:eastAsia="Times New Roman" w:hAnsi="Times New Roman" w:cs="Times New Roman"/>
          <w:sz w:val="24"/>
          <w:szCs w:val="24"/>
          <w:lang w:eastAsia="ru-RU"/>
        </w:rPr>
        <w:br/>
        <w:t>Наладочные работы электротехнического и теплотехнического оборудования, КИПиА (включая средства автоматизированного управления технологическими процессами и средствами учета тепловой энергии) районных и квартальных тепловых станций, котельных, тепловых пунктов.</w:t>
      </w:r>
      <w:r w:rsidRPr="00324CF3">
        <w:rPr>
          <w:rFonts w:ascii="Times New Roman" w:eastAsia="Times New Roman" w:hAnsi="Times New Roman" w:cs="Times New Roman"/>
          <w:sz w:val="24"/>
          <w:szCs w:val="24"/>
          <w:lang w:eastAsia="ru-RU"/>
        </w:rPr>
        <w:br/>
        <w:t xml:space="preserve">Монтаж и демонтаж электротехнического и теплотехнического оборудования, КИПиА </w:t>
      </w:r>
      <w:r w:rsidRPr="00324CF3">
        <w:rPr>
          <w:rFonts w:ascii="Times New Roman" w:eastAsia="Times New Roman" w:hAnsi="Times New Roman" w:cs="Times New Roman"/>
          <w:sz w:val="24"/>
          <w:szCs w:val="24"/>
          <w:lang w:eastAsia="ru-RU"/>
        </w:rPr>
        <w:lastRenderedPageBreak/>
        <w:t>(включая средства автоматизированного управления технологическими процессами и средства учета тепловой энергии) районных и квартальных тепловых станций, котельных, тепловых пунктов.</w:t>
      </w:r>
      <w:r w:rsidRPr="00324CF3">
        <w:rPr>
          <w:rFonts w:ascii="Times New Roman" w:eastAsia="Times New Roman" w:hAnsi="Times New Roman" w:cs="Times New Roman"/>
          <w:sz w:val="24"/>
          <w:szCs w:val="24"/>
          <w:lang w:eastAsia="ru-RU"/>
        </w:rPr>
        <w:br/>
        <w:t>Модернизацию и капитальный ремонт районных и квартальных тепловых станций, котельных, тепловых сетей от районных и квартальных тепловых станций и котельных, тепловых пунктов, разводящих тепловых сетей от тепловых пунктов.</w:t>
      </w:r>
      <w:r w:rsidRPr="00324CF3">
        <w:rPr>
          <w:rFonts w:ascii="Times New Roman" w:eastAsia="Times New Roman" w:hAnsi="Times New Roman" w:cs="Times New Roman"/>
          <w:sz w:val="24"/>
          <w:szCs w:val="24"/>
          <w:lang w:eastAsia="ru-RU"/>
        </w:rPr>
        <w:br/>
        <w:t>Функции заказчика при строительстве, модернизации, капитальном и текущем ремонтах инженерных систем.</w:t>
      </w:r>
      <w:r w:rsidRPr="00324CF3">
        <w:rPr>
          <w:rFonts w:ascii="Times New Roman" w:eastAsia="Times New Roman" w:hAnsi="Times New Roman" w:cs="Times New Roman"/>
          <w:sz w:val="24"/>
          <w:szCs w:val="24"/>
          <w:lang w:eastAsia="ru-RU"/>
        </w:rPr>
        <w:br/>
        <w:t>Функции генерального подрядчика при строительстве, модернизации, капитальном и текущем ремонтах инженерных систем.</w:t>
      </w:r>
      <w:r w:rsidRPr="00324CF3">
        <w:rPr>
          <w:rFonts w:ascii="Times New Roman" w:eastAsia="Times New Roman" w:hAnsi="Times New Roman" w:cs="Times New Roman"/>
          <w:sz w:val="24"/>
          <w:szCs w:val="24"/>
          <w:lang w:eastAsia="ru-RU"/>
        </w:rPr>
        <w:br/>
        <w:t>Снабжение тепловой энергией через присоединенную сеть и услуги, относящиеся к распределению тепловой энергии.</w:t>
      </w:r>
      <w:r w:rsidRPr="00324CF3">
        <w:rPr>
          <w:rFonts w:ascii="Times New Roman" w:eastAsia="Times New Roman" w:hAnsi="Times New Roman" w:cs="Times New Roman"/>
          <w:sz w:val="24"/>
          <w:szCs w:val="24"/>
          <w:lang w:eastAsia="ru-RU"/>
        </w:rPr>
        <w:br/>
        <w:t>3.1.3.3. Систем водоснабжения Предоставление услуг по водоснабжению (подача питьевой воды потребителю)</w:t>
      </w:r>
      <w:r w:rsidRPr="00324CF3">
        <w:rPr>
          <w:rFonts w:ascii="Times New Roman" w:eastAsia="Times New Roman" w:hAnsi="Times New Roman" w:cs="Times New Roman"/>
          <w:sz w:val="24"/>
          <w:szCs w:val="24"/>
          <w:lang w:eastAsia="ru-RU"/>
        </w:rPr>
        <w:br/>
        <w:t>Эксплуатация, техническое обслуживание, текущий ремонт водозаборных сооружений, сооружений очистки питьевой воды и всего комплекса механического, энергетического и вентиляционного оборудования, расположенных на этих сооружениях.</w:t>
      </w:r>
      <w:r w:rsidRPr="00324CF3">
        <w:rPr>
          <w:rFonts w:ascii="Times New Roman" w:eastAsia="Times New Roman" w:hAnsi="Times New Roman" w:cs="Times New Roman"/>
          <w:sz w:val="24"/>
          <w:szCs w:val="24"/>
          <w:lang w:eastAsia="ru-RU"/>
        </w:rPr>
        <w:br/>
        <w:t>Эксплуатация, техническое обслуживание, капитальный и текущий ремонт водопроводов, внутренних систем водоснабжения зданий и сооружений.</w:t>
      </w:r>
      <w:r w:rsidRPr="00324CF3">
        <w:rPr>
          <w:rFonts w:ascii="Times New Roman" w:eastAsia="Times New Roman" w:hAnsi="Times New Roman" w:cs="Times New Roman"/>
          <w:sz w:val="24"/>
          <w:szCs w:val="24"/>
          <w:lang w:eastAsia="ru-RU"/>
        </w:rPr>
        <w:br/>
        <w:t>Эксплуатация, техническое обслуживание, капитальный и текущий ремонт водомеров и других средств контроля, автоматизации, измерений.</w:t>
      </w:r>
      <w:r w:rsidRPr="00324CF3">
        <w:rPr>
          <w:rFonts w:ascii="Times New Roman" w:eastAsia="Times New Roman" w:hAnsi="Times New Roman" w:cs="Times New Roman"/>
          <w:sz w:val="24"/>
          <w:szCs w:val="24"/>
          <w:lang w:eastAsia="ru-RU"/>
        </w:rPr>
        <w:br/>
        <w:t>Контроль качества питьевой воды в соответствии с ГОСТ «Вода питьевая».</w:t>
      </w:r>
      <w:r w:rsidRPr="00324CF3">
        <w:rPr>
          <w:rFonts w:ascii="Times New Roman" w:eastAsia="Times New Roman" w:hAnsi="Times New Roman" w:cs="Times New Roman"/>
          <w:sz w:val="24"/>
          <w:szCs w:val="24"/>
          <w:lang w:eastAsia="ru-RU"/>
        </w:rPr>
        <w:br/>
        <w:t>3.1.3.4. Систем водоотведения Эксплуатация, техническое обслуживание, капитальный и текущий ремонт, включая их перекладку, наружных, самотечных и напорных сетей хозяйственно-бытовой и производственной канализации и сооружений на них, внутренних систем канализации зданий и сооружений.</w:t>
      </w:r>
      <w:r w:rsidRPr="00324CF3">
        <w:rPr>
          <w:rFonts w:ascii="Times New Roman" w:eastAsia="Times New Roman" w:hAnsi="Times New Roman" w:cs="Times New Roman"/>
          <w:sz w:val="24"/>
          <w:szCs w:val="24"/>
          <w:lang w:eastAsia="ru-RU"/>
        </w:rPr>
        <w:br/>
        <w:t>3.1.3.5. Систем вентиляции и кондиционирования воздуха жилых общественных зданий и объектов инженерного обеспечения.</w:t>
      </w:r>
      <w:r w:rsidRPr="00324CF3">
        <w:rPr>
          <w:rFonts w:ascii="Times New Roman" w:eastAsia="Times New Roman" w:hAnsi="Times New Roman" w:cs="Times New Roman"/>
          <w:sz w:val="24"/>
          <w:szCs w:val="24"/>
          <w:lang w:eastAsia="ru-RU"/>
        </w:rPr>
        <w:br/>
        <w:t>Инженерная диагностика технического состояния и режимов функционирования систем вентиляции и кондиционирования воздуха (включая силовое электрооборудование, средства автоматизации, устройства шумоглушения и шумопоглащения и теплоизоляцию воздуховодов, вентканалов и оборудования, монтаж оборудования).</w:t>
      </w:r>
      <w:r w:rsidRPr="00324CF3">
        <w:rPr>
          <w:rFonts w:ascii="Times New Roman" w:eastAsia="Times New Roman" w:hAnsi="Times New Roman" w:cs="Times New Roman"/>
          <w:sz w:val="24"/>
          <w:szCs w:val="24"/>
          <w:lang w:eastAsia="ru-RU"/>
        </w:rPr>
        <w:br/>
        <w:t>Разработка проекта ремонтных и специальных работ систем вентиляции и кондиционирования воздуха (включая силовое электрооборудование, средства автоматизации, устройства шумоглушения и шумопоглащения и теплоизоляцию воздуховодов, вентканалов и оборудования, монтаж оборудования).</w:t>
      </w:r>
      <w:r w:rsidRPr="00324CF3">
        <w:rPr>
          <w:rFonts w:ascii="Times New Roman" w:eastAsia="Times New Roman" w:hAnsi="Times New Roman" w:cs="Times New Roman"/>
          <w:sz w:val="24"/>
          <w:szCs w:val="24"/>
          <w:lang w:eastAsia="ru-RU"/>
        </w:rPr>
        <w:br/>
        <w:t>Техническое обслуживание систем вентиляции и кондиционирования воздуха (включая силовое электрооборудование, средства автоматизации, устройства шумоглушения и шумопоглащения и теплоизоляцию воздуховодов, вентканалов и оборудования, монтаж оборудования), вентиляционных каналов, шахт коробов и дымоходов от газовых водонагревателей.</w:t>
      </w:r>
      <w:r w:rsidRPr="00324CF3">
        <w:rPr>
          <w:rFonts w:ascii="Times New Roman" w:eastAsia="Times New Roman" w:hAnsi="Times New Roman" w:cs="Times New Roman"/>
          <w:sz w:val="24"/>
          <w:szCs w:val="24"/>
          <w:lang w:eastAsia="ru-RU"/>
        </w:rPr>
        <w:br/>
        <w:t>Наладка систем вентиляции и кондиционирования воздуха (включая силовое электрооборудование, средства автоматизации, устройства шумоглушения и шумопоглащения и теплоизоляцию воздуховодов, вентканалов и оборудования, монтаж оборудования).</w:t>
      </w:r>
      <w:r w:rsidRPr="00324CF3">
        <w:rPr>
          <w:rFonts w:ascii="Times New Roman" w:eastAsia="Times New Roman" w:hAnsi="Times New Roman" w:cs="Times New Roman"/>
          <w:sz w:val="24"/>
          <w:szCs w:val="24"/>
          <w:lang w:eastAsia="ru-RU"/>
        </w:rPr>
        <w:br/>
        <w:t>Функции заказчика по техническому обслуживанию и ремонту систем вентиляции и кондиционирования воздуха.</w:t>
      </w:r>
      <w:r w:rsidRPr="00324CF3">
        <w:rPr>
          <w:rFonts w:ascii="Times New Roman" w:eastAsia="Times New Roman" w:hAnsi="Times New Roman" w:cs="Times New Roman"/>
          <w:sz w:val="24"/>
          <w:szCs w:val="24"/>
          <w:lang w:eastAsia="ru-RU"/>
        </w:rPr>
        <w:br/>
        <w:t>3.1.3.6. Систем наружного освещения Техническое обслуживание систем автоматического и диспетчерского контроля за работой инженерного оборудования систем наружного освещения, светильников.</w:t>
      </w:r>
      <w:r w:rsidRPr="00324CF3">
        <w:rPr>
          <w:rFonts w:ascii="Times New Roman" w:eastAsia="Times New Roman" w:hAnsi="Times New Roman" w:cs="Times New Roman"/>
          <w:sz w:val="24"/>
          <w:szCs w:val="24"/>
          <w:lang w:eastAsia="ru-RU"/>
        </w:rPr>
        <w:br/>
        <w:t xml:space="preserve">Пуско-наладочные работы систем автоматического и диспетчерского контроля за работой инженерного оборудования систем наружного освещения, светильников, </w:t>
      </w:r>
      <w:r w:rsidRPr="00324CF3">
        <w:rPr>
          <w:rFonts w:ascii="Times New Roman" w:eastAsia="Times New Roman" w:hAnsi="Times New Roman" w:cs="Times New Roman"/>
          <w:sz w:val="24"/>
          <w:szCs w:val="24"/>
          <w:lang w:eastAsia="ru-RU"/>
        </w:rPr>
        <w:lastRenderedPageBreak/>
        <w:t>электротехнических установок и оборудования систем наружного освещения, опор систем наружного освещения.</w:t>
      </w:r>
      <w:r w:rsidRPr="00324CF3">
        <w:rPr>
          <w:rFonts w:ascii="Times New Roman" w:eastAsia="Times New Roman" w:hAnsi="Times New Roman" w:cs="Times New Roman"/>
          <w:sz w:val="24"/>
          <w:szCs w:val="24"/>
          <w:lang w:eastAsia="ru-RU"/>
        </w:rPr>
        <w:br/>
        <w:t>Монтаж и демонтаж систем автоматического и диспетчерского контроля за работой инженерного оборудования систем наружного освещения, светильников, электротехнических установок и оборудования систем наружного освещения, опор систем наружного освещения.</w:t>
      </w:r>
      <w:r w:rsidRPr="00324CF3">
        <w:rPr>
          <w:rFonts w:ascii="Times New Roman" w:eastAsia="Times New Roman" w:hAnsi="Times New Roman" w:cs="Times New Roman"/>
          <w:sz w:val="24"/>
          <w:szCs w:val="24"/>
          <w:lang w:eastAsia="ru-RU"/>
        </w:rPr>
        <w:br/>
        <w:t>Ремонт линий электропередач напряжением до 10 кВ, относящихся к системам наружного освещения, систем автоматического и диспетчерского контроля за работой инженерного оборудования систем наружного освещения, электротехнических установок и оборудования систем наружного освещения, опор систем наружного освещения.</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3.1.4. Выполнение строительно-монтажных работ</w:t>
      </w:r>
      <w:r w:rsidRPr="00324CF3">
        <w:rPr>
          <w:rFonts w:ascii="Times New Roman" w:eastAsia="Times New Roman" w:hAnsi="Times New Roman" w:cs="Times New Roman"/>
          <w:sz w:val="24"/>
          <w:szCs w:val="24"/>
          <w:lang w:eastAsia="ru-RU"/>
        </w:rPr>
        <w:br/>
        <w:t>3.1.4.1. Подготовка строительной площадки</w:t>
      </w:r>
      <w:r w:rsidRPr="00324CF3">
        <w:rPr>
          <w:rFonts w:ascii="Times New Roman" w:eastAsia="Times New Roman" w:hAnsi="Times New Roman" w:cs="Times New Roman"/>
          <w:sz w:val="24"/>
          <w:szCs w:val="24"/>
          <w:lang w:eastAsia="ru-RU"/>
        </w:rPr>
        <w:br/>
        <w:t>3.1.4.2. Земляные работы: планирование площадей, разработка грунтов, благоустройство и озеленение.</w:t>
      </w:r>
      <w:r w:rsidRPr="00324CF3">
        <w:rPr>
          <w:rFonts w:ascii="Times New Roman" w:eastAsia="Times New Roman" w:hAnsi="Times New Roman" w:cs="Times New Roman"/>
          <w:sz w:val="24"/>
          <w:szCs w:val="24"/>
          <w:lang w:eastAsia="ru-RU"/>
        </w:rPr>
        <w:br/>
        <w:t>3.1.4.3. Возведение несущих и ограждающих конструкций: монтаж сборных бетонных конструкций, монтаж сборных железобетонных конструкций, кладка из камня, кирпича и блоков, установка деревянных конструкций и изделий, остекление.</w:t>
      </w:r>
      <w:r w:rsidRPr="00324CF3">
        <w:rPr>
          <w:rFonts w:ascii="Times New Roman" w:eastAsia="Times New Roman" w:hAnsi="Times New Roman" w:cs="Times New Roman"/>
          <w:sz w:val="24"/>
          <w:szCs w:val="24"/>
          <w:lang w:eastAsia="ru-RU"/>
        </w:rPr>
        <w:br/>
        <w:t>3.1.4.4. Работы по устройству наружных инженерных сетей и оборудования: устройство колодцев, площадок, оголовков, лотков, прокладка сетей электроснабжения, прокладка тепловых сетей, прокладка сетей водоснабжения, прокладка канализационных сетей, установка запорной арматуры, монтаж санитарно- технического оборудования.</w:t>
      </w:r>
      <w:r w:rsidRPr="00324CF3">
        <w:rPr>
          <w:rFonts w:ascii="Times New Roman" w:eastAsia="Times New Roman" w:hAnsi="Times New Roman" w:cs="Times New Roman"/>
          <w:sz w:val="24"/>
          <w:szCs w:val="24"/>
          <w:lang w:eastAsia="ru-RU"/>
        </w:rPr>
        <w:br/>
        <w:t xml:space="preserve">3.1.4.5. Работы по устройству внутренних инженерных систем и оборудования; устройство систем вентиляции, кондиционирования воздуха, пневмотранспорта, аспирации, прокладка сетей электроснабжения, прокладка тепловых сетей, прокладка сетей водоснабжения, прокладка канализационных сетей, установка запорной арматуры монтаж санитарно-технических приборов, устройство электроосвещения, устройство систем пожарной сигнализации. </w:t>
      </w:r>
      <w:r w:rsidRPr="00324CF3">
        <w:rPr>
          <w:rFonts w:ascii="Times New Roman" w:eastAsia="Times New Roman" w:hAnsi="Times New Roman" w:cs="Times New Roman"/>
          <w:sz w:val="24"/>
          <w:szCs w:val="24"/>
          <w:lang w:eastAsia="ru-RU"/>
        </w:rPr>
        <w:br/>
        <w:t>3.1.4.6. Работа по защите конструкций и оборудования: гидроизоляции строительных конструкций, кровельные работы, теплоизоляция внутренних трубопровод и оборудования.</w:t>
      </w:r>
      <w:r w:rsidRPr="00324CF3">
        <w:rPr>
          <w:rFonts w:ascii="Times New Roman" w:eastAsia="Times New Roman" w:hAnsi="Times New Roman" w:cs="Times New Roman"/>
          <w:sz w:val="24"/>
          <w:szCs w:val="24"/>
          <w:lang w:eastAsia="ru-RU"/>
        </w:rPr>
        <w:br/>
        <w:t>3.1.4.7. Отделочные работы: штукатурные, облицовочные, малярные, обойные работы.</w:t>
      </w:r>
      <w:r w:rsidRPr="00324CF3">
        <w:rPr>
          <w:rFonts w:ascii="Times New Roman" w:eastAsia="Times New Roman" w:hAnsi="Times New Roman" w:cs="Times New Roman"/>
          <w:sz w:val="24"/>
          <w:szCs w:val="24"/>
          <w:lang w:eastAsia="ru-RU"/>
        </w:rPr>
        <w:br/>
        <w:t>3 1.4.8. Монтаж технологического оборудования: теплосилового оборудования, компрессорных машин, насосов и вентиляторов электротехнических установок, котельных установок и вспомогательного оборудования, приборов, средств автоматизации и вычислительной техники.</w:t>
      </w:r>
      <w:r w:rsidRPr="00324CF3">
        <w:rPr>
          <w:rFonts w:ascii="Times New Roman" w:eastAsia="Times New Roman" w:hAnsi="Times New Roman" w:cs="Times New Roman"/>
          <w:sz w:val="24"/>
          <w:szCs w:val="24"/>
          <w:lang w:eastAsia="ru-RU"/>
        </w:rPr>
        <w:br/>
        <w:t>3.1.4.9. Выполнение функций заказчика по объектам городского хозяйства, строящимся другими подрядными организациями (не собственными силами), согласно решениям органов местного самоуправления.</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3.1.5. Эксплуатация жилищного фонда, нежилых и производственных помещений:</w:t>
      </w:r>
      <w:r w:rsidRPr="00324CF3">
        <w:rPr>
          <w:rFonts w:ascii="Times New Roman" w:eastAsia="Times New Roman" w:hAnsi="Times New Roman" w:cs="Times New Roman"/>
          <w:sz w:val="24"/>
          <w:szCs w:val="24"/>
          <w:lang w:eastAsia="ru-RU"/>
        </w:rPr>
        <w:br/>
        <w:t>Эксплуатация, техническое обслуживание, текущий ремонт строительных конструкций, систем энергоснабжения, вентиляции и кондиционирования воздуха, систем автоматического и диспетчерского контроля за работой инженерного оборудования зданий.</w:t>
      </w:r>
      <w:r w:rsidRPr="00324CF3">
        <w:rPr>
          <w:rFonts w:ascii="Times New Roman" w:eastAsia="Times New Roman" w:hAnsi="Times New Roman" w:cs="Times New Roman"/>
          <w:sz w:val="24"/>
          <w:szCs w:val="24"/>
          <w:lang w:eastAsia="ru-RU"/>
        </w:rPr>
        <w:br/>
        <w:t>Эксплуатация, техническое обслуживание, текущий ремонт и регулировка систем отопления, водоснабжения и канализации зданий.</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b/>
          <w:bCs/>
          <w:sz w:val="24"/>
          <w:szCs w:val="24"/>
          <w:lang w:eastAsia="ru-RU"/>
        </w:rPr>
        <w:t>3.1.6. Организация автохозяйства, оказание транспортных и транспортно-экспедиторских услуг:</w:t>
      </w:r>
      <w:r w:rsidRPr="00324CF3">
        <w:rPr>
          <w:rFonts w:ascii="Times New Roman" w:eastAsia="Times New Roman" w:hAnsi="Times New Roman" w:cs="Times New Roman"/>
          <w:sz w:val="24"/>
          <w:szCs w:val="24"/>
          <w:lang w:eastAsia="ru-RU"/>
        </w:rPr>
        <w:br/>
        <w:t>3.1.6.1. Эксплуатация техническое обслуживание, текущий и капитальный ремонт автотранспортной техники и механизмов, средств малой механизации. Хранение автотранспортных средств на платных стоянках.</w:t>
      </w:r>
      <w:r w:rsidRPr="00324CF3">
        <w:rPr>
          <w:rFonts w:ascii="Times New Roman" w:eastAsia="Times New Roman" w:hAnsi="Times New Roman" w:cs="Times New Roman"/>
          <w:sz w:val="24"/>
          <w:szCs w:val="24"/>
          <w:lang w:eastAsia="ru-RU"/>
        </w:rPr>
        <w:br/>
        <w:t xml:space="preserve">3.1.6.2. Инженерная диагностика технического состояния и режимов функционирования автотранспортной техники, машин и механизмов, проведение инструментального </w:t>
      </w:r>
      <w:r w:rsidRPr="00324CF3">
        <w:rPr>
          <w:rFonts w:ascii="Times New Roman" w:eastAsia="Times New Roman" w:hAnsi="Times New Roman" w:cs="Times New Roman"/>
          <w:sz w:val="24"/>
          <w:szCs w:val="24"/>
          <w:lang w:eastAsia="ru-RU"/>
        </w:rPr>
        <w:lastRenderedPageBreak/>
        <w:t>контроля автотранспортной техники.</w:t>
      </w:r>
      <w:r w:rsidRPr="00324CF3">
        <w:rPr>
          <w:rFonts w:ascii="Times New Roman" w:eastAsia="Times New Roman" w:hAnsi="Times New Roman" w:cs="Times New Roman"/>
          <w:sz w:val="24"/>
          <w:szCs w:val="24"/>
          <w:lang w:eastAsia="ru-RU"/>
        </w:rPr>
        <w:br/>
        <w:t>3.1.6.3. Оказание платных транспортных и транспортно-экспедиторских услуг и услуг по диагностике и ремонту автотранспортной техники.</w:t>
      </w:r>
      <w:r w:rsidRPr="00324CF3">
        <w:rPr>
          <w:rFonts w:ascii="Times New Roman" w:eastAsia="Times New Roman" w:hAnsi="Times New Roman" w:cs="Times New Roman"/>
          <w:sz w:val="24"/>
          <w:szCs w:val="24"/>
          <w:lang w:eastAsia="ru-RU"/>
        </w:rPr>
        <w:br/>
        <w:t>3.1.6.4. Обучение, аттестация и проведение медицинского контроля обслуживающего автотранспортного персонала.</w:t>
      </w:r>
      <w:r w:rsidRPr="00324CF3">
        <w:rPr>
          <w:rFonts w:ascii="Times New Roman" w:eastAsia="Times New Roman" w:hAnsi="Times New Roman" w:cs="Times New Roman"/>
          <w:sz w:val="24"/>
          <w:szCs w:val="24"/>
          <w:lang w:eastAsia="ru-RU"/>
        </w:rPr>
        <w:br/>
        <w:t>3.1.6.5. Производство, наладка и эксплуатация природоохранного оборудования, средств измерений и контроля экологических параметров производств и транспортных средств.</w:t>
      </w:r>
      <w:r w:rsidRPr="00324CF3">
        <w:rPr>
          <w:rFonts w:ascii="Times New Roman" w:eastAsia="Times New Roman" w:hAnsi="Times New Roman" w:cs="Times New Roman"/>
          <w:sz w:val="24"/>
          <w:szCs w:val="24"/>
          <w:lang w:eastAsia="ru-RU"/>
        </w:rPr>
        <w:br/>
        <w:t>3.1.6.6. Эксплуатация грузоподъемной техники.</w:t>
      </w:r>
      <w:r w:rsidRPr="00324CF3">
        <w:rPr>
          <w:rFonts w:ascii="Times New Roman" w:eastAsia="Times New Roman" w:hAnsi="Times New Roman" w:cs="Times New Roman"/>
          <w:sz w:val="24"/>
          <w:szCs w:val="24"/>
          <w:lang w:eastAsia="ru-RU"/>
        </w:rPr>
        <w:br/>
        <w:t>3.1.6.7. Перевозка опасных грузов в межобластном сообщении.</w:t>
      </w:r>
      <w:r w:rsidRPr="00324CF3">
        <w:rPr>
          <w:rFonts w:ascii="Times New Roman" w:eastAsia="Times New Roman" w:hAnsi="Times New Roman" w:cs="Times New Roman"/>
          <w:sz w:val="24"/>
          <w:szCs w:val="24"/>
          <w:lang w:eastAsia="ru-RU"/>
        </w:rPr>
        <w:br/>
        <w:t>3.1.6.8. Перевозка пассажиров автобусами в межобластном сообщении для служебных целей.</w:t>
      </w:r>
      <w:r w:rsidRPr="00324CF3">
        <w:rPr>
          <w:rFonts w:ascii="Times New Roman" w:eastAsia="Times New Roman" w:hAnsi="Times New Roman" w:cs="Times New Roman"/>
          <w:sz w:val="24"/>
          <w:szCs w:val="24"/>
          <w:lang w:eastAsia="ru-RU"/>
        </w:rPr>
        <w:br/>
        <w:t>3.1.6.9. Перевозка грузов в межобластном сообщении на коммерческой основе.</w:t>
      </w:r>
      <w:r w:rsidRPr="00324CF3">
        <w:rPr>
          <w:rFonts w:ascii="Times New Roman" w:eastAsia="Times New Roman" w:hAnsi="Times New Roman" w:cs="Times New Roman"/>
          <w:sz w:val="24"/>
          <w:szCs w:val="24"/>
          <w:lang w:eastAsia="ru-RU"/>
        </w:rPr>
        <w:br/>
        <w:t>3.1.6.10. Перевозка легковоспламеняющихся жидкостей, сжатых и сжиженных газов, грузов, пассажиров.</w:t>
      </w:r>
      <w:r w:rsidRPr="00324CF3">
        <w:rPr>
          <w:rFonts w:ascii="Times New Roman" w:eastAsia="Times New Roman" w:hAnsi="Times New Roman" w:cs="Times New Roman"/>
          <w:sz w:val="24"/>
          <w:szCs w:val="24"/>
          <w:lang w:eastAsia="ru-RU"/>
        </w:rPr>
        <w:br/>
        <w:t>3.1.7. Разработка и внедрение научно-технической продукции и новых технологий, научно-исследовательских и опытно-конструкторских работ.</w:t>
      </w:r>
      <w:r w:rsidRPr="00324CF3">
        <w:rPr>
          <w:rFonts w:ascii="Times New Roman" w:eastAsia="Times New Roman" w:hAnsi="Times New Roman" w:cs="Times New Roman"/>
          <w:sz w:val="24"/>
          <w:szCs w:val="24"/>
          <w:lang w:eastAsia="ru-RU"/>
        </w:rPr>
        <w:br/>
        <w:t>3.1.8. Разработка проектно-сметной документации на ремонтные, строительные и эксплуатационные работы и услуги.</w:t>
      </w:r>
      <w:r w:rsidRPr="00324CF3">
        <w:rPr>
          <w:rFonts w:ascii="Times New Roman" w:eastAsia="Times New Roman" w:hAnsi="Times New Roman" w:cs="Times New Roman"/>
          <w:sz w:val="24"/>
          <w:szCs w:val="24"/>
          <w:lang w:eastAsia="ru-RU"/>
        </w:rPr>
        <w:br/>
        <w:t>3.1.9. Оказание консультационных услуг.</w:t>
      </w:r>
      <w:r w:rsidRPr="00324CF3">
        <w:rPr>
          <w:rFonts w:ascii="Times New Roman" w:eastAsia="Times New Roman" w:hAnsi="Times New Roman" w:cs="Times New Roman"/>
          <w:sz w:val="24"/>
          <w:szCs w:val="24"/>
          <w:lang w:eastAsia="ru-RU"/>
        </w:rPr>
        <w:br/>
        <w:t>3.1.10. Испытание индивидуальных и коллективных средств защиты, инструментов, приспособлений.</w:t>
      </w:r>
      <w:r w:rsidRPr="00324CF3">
        <w:rPr>
          <w:rFonts w:ascii="Times New Roman" w:eastAsia="Times New Roman" w:hAnsi="Times New Roman" w:cs="Times New Roman"/>
          <w:sz w:val="24"/>
          <w:szCs w:val="24"/>
          <w:lang w:eastAsia="ru-RU"/>
        </w:rPr>
        <w:br/>
        <w:t>3.1.11. Внедрение, эксплуатация и модернизация технических средств автоматизации (ЭВМ, телекоммуникационной аппаратуры и оргтехники).</w:t>
      </w:r>
      <w:r w:rsidRPr="00324CF3">
        <w:rPr>
          <w:rFonts w:ascii="Times New Roman" w:eastAsia="Times New Roman" w:hAnsi="Times New Roman" w:cs="Times New Roman"/>
          <w:sz w:val="24"/>
          <w:szCs w:val="24"/>
          <w:lang w:eastAsia="ru-RU"/>
        </w:rPr>
        <w:br/>
        <w:t>Автоматизированная обработка информации производственной деятельности Предприятия. Оказание услуг в области информационных технологий.</w:t>
      </w:r>
      <w:r w:rsidRPr="00324CF3">
        <w:rPr>
          <w:rFonts w:ascii="Times New Roman" w:eastAsia="Times New Roman" w:hAnsi="Times New Roman" w:cs="Times New Roman"/>
          <w:sz w:val="24"/>
          <w:szCs w:val="24"/>
          <w:lang w:eastAsia="ru-RU"/>
        </w:rPr>
        <w:br/>
        <w:t>3.2. Все вышеперечисленные виды деятельности осуществляются в соответствии с действующим законодательством РФ. Отдельными видами деятельности, перечень которых определяется федеральными законами, Общество может заниматься только при получении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r w:rsidRPr="00324CF3">
        <w:rPr>
          <w:rFonts w:ascii="Times New Roman" w:eastAsia="Times New Roman" w:hAnsi="Times New Roman" w:cs="Times New Roman"/>
          <w:sz w:val="24"/>
          <w:szCs w:val="24"/>
          <w:lang w:eastAsia="ru-RU"/>
        </w:rPr>
        <w:br/>
        <w:t>3.3. Деятельность Общества не ограничивается вышеназванными видами. Общество может иметь гражданские права и нести гражданские обязанности, необходимые для осуществления любых видов деятельности, не запрещенных действующим законодательством и настоящим Уставом. Общество осуществляет любые виды внешнеэкономической деятельности, не противоречащие действующему законодательству.</w:t>
      </w:r>
      <w:r w:rsidRPr="00324CF3">
        <w:rPr>
          <w:rFonts w:ascii="Times New Roman" w:eastAsia="Times New Roman" w:hAnsi="Times New Roman" w:cs="Times New Roman"/>
          <w:sz w:val="24"/>
          <w:szCs w:val="24"/>
          <w:lang w:eastAsia="ru-RU"/>
        </w:rPr>
        <w:br/>
        <w:t>3.4. Вмешательство в хозяйственную и иную деятельность Общества со стороны государственных и иных организаций не допускается, если оно не обусловлено их правом по осуществлению контроля за деятельностью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3" w:name="4"/>
      <w:r w:rsidRPr="00324CF3">
        <w:rPr>
          <w:rFonts w:ascii="Times New Roman" w:eastAsia="Times New Roman" w:hAnsi="Times New Roman" w:cs="Times New Roman"/>
          <w:b/>
          <w:bCs/>
          <w:sz w:val="24"/>
          <w:szCs w:val="24"/>
          <w:lang w:eastAsia="ru-RU"/>
        </w:rPr>
        <w:t>4. УСТАВНЫЙ КАПИТАЛ И АКЦИИ ОБЩЕСТВА</w:t>
      </w:r>
      <w:bookmarkEnd w:id="3"/>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 xml:space="preserve">4.1. Уставный капитал Общества составляет 616 776 000,00 (Шестьсот шестнадцать миллионов семьсот семьдесят шесть тысяч) рублей. Уставный капитал оплачивается денежными средствами и имуществом. Уставный капитал оплачивается путем внесения в уставный капитал Общества муниципального имущества согласно передаточному акту. На сумму внесенного Учредителем муниципального имущества Учредителю - муниципальному образованию «Город Королёв Московской области» передаются акции в </w:t>
      </w:r>
      <w:r w:rsidRPr="00324CF3">
        <w:rPr>
          <w:rFonts w:ascii="Times New Roman" w:eastAsia="Times New Roman" w:hAnsi="Times New Roman" w:cs="Times New Roman"/>
          <w:sz w:val="24"/>
          <w:szCs w:val="24"/>
          <w:lang w:eastAsia="ru-RU"/>
        </w:rPr>
        <w:lastRenderedPageBreak/>
        <w:t>количестве и стоимостью согласно п.4.2. Устава.</w:t>
      </w:r>
      <w:r w:rsidRPr="00324CF3">
        <w:rPr>
          <w:rFonts w:ascii="Times New Roman" w:eastAsia="Times New Roman" w:hAnsi="Times New Roman" w:cs="Times New Roman"/>
          <w:sz w:val="24"/>
          <w:szCs w:val="24"/>
          <w:lang w:eastAsia="ru-RU"/>
        </w:rPr>
        <w:br/>
        <w:t xml:space="preserve">4.2. Уставный капитал разделен на момент учреждения на обыкновенные именные акции. Количество обыкновенных именных акций составляет 616 776 (шестьсот шестнадцать тысяч семьсот семьдесят шесть) штуки номинальной стоимостью 1000,00 (Одна тысяча) рублей каждая. Всего 616 776 (шестьсот шестнадцать тысяч семьсот семьдесят шесть) акции номинальной стоимостью 1000,00 (Одна тысяча) рублей каждая. </w:t>
      </w:r>
      <w:r w:rsidRPr="00324CF3">
        <w:rPr>
          <w:rFonts w:ascii="Times New Roman" w:eastAsia="Times New Roman" w:hAnsi="Times New Roman" w:cs="Times New Roman"/>
          <w:sz w:val="24"/>
          <w:szCs w:val="24"/>
          <w:lang w:eastAsia="ru-RU"/>
        </w:rPr>
        <w:br/>
        <w:t>4.3. Все акции Общества выпущены в бездокументарной форме и находятся в собственности муниципального образования «Город Королёв Московской области».</w:t>
      </w:r>
      <w:r w:rsidRPr="00324CF3">
        <w:rPr>
          <w:rFonts w:ascii="Times New Roman" w:eastAsia="Times New Roman" w:hAnsi="Times New Roman" w:cs="Times New Roman"/>
          <w:sz w:val="24"/>
          <w:szCs w:val="24"/>
          <w:lang w:eastAsia="ru-RU"/>
        </w:rPr>
        <w:br/>
        <w:t>4.4. Каждая обыкновенная акция Общества предоставляет акционеру - ее владельцу одинаковый объем прав.</w:t>
      </w:r>
      <w:r w:rsidRPr="00324CF3">
        <w:rPr>
          <w:rFonts w:ascii="Times New Roman" w:eastAsia="Times New Roman" w:hAnsi="Times New Roman" w:cs="Times New Roman"/>
          <w:sz w:val="24"/>
          <w:szCs w:val="24"/>
          <w:lang w:eastAsia="ru-RU"/>
        </w:rPr>
        <w:br/>
        <w:t>Акционеры - владельцы обыкновенных акций Общества могут в соответствии с Федеральным законом "Об акционерных обществах" участвовать в Общем собрании акционеров с правом голоса по всем вопросам его компетенции, а также имеют право на получение дивидендов, а в случае ликвидации Общества - право на получение части его имущества.</w:t>
      </w:r>
      <w:r w:rsidRPr="00324CF3">
        <w:rPr>
          <w:rFonts w:ascii="Times New Roman" w:eastAsia="Times New Roman" w:hAnsi="Times New Roman" w:cs="Times New Roman"/>
          <w:sz w:val="24"/>
          <w:szCs w:val="24"/>
          <w:lang w:eastAsia="ru-RU"/>
        </w:rPr>
        <w:br/>
        <w:t>Акционеры-владельцы привилегированных акций обладают правами, предусмотренными ст.32 ФЗ «Об акционерных обществах».</w:t>
      </w:r>
      <w:r w:rsidRPr="00324CF3">
        <w:rPr>
          <w:rFonts w:ascii="Times New Roman" w:eastAsia="Times New Roman" w:hAnsi="Times New Roman" w:cs="Times New Roman"/>
          <w:sz w:val="24"/>
          <w:szCs w:val="24"/>
          <w:lang w:eastAsia="ru-RU"/>
        </w:rPr>
        <w:br/>
        <w:t>4.5. Акции Общества, распределенные при его учреждении, должны быть полностью оплачены в течение года с момента государственной регистрации Общества.</w:t>
      </w:r>
      <w:r w:rsidRPr="00324CF3">
        <w:rPr>
          <w:rFonts w:ascii="Times New Roman" w:eastAsia="Times New Roman" w:hAnsi="Times New Roman" w:cs="Times New Roman"/>
          <w:sz w:val="24"/>
          <w:szCs w:val="24"/>
          <w:lang w:eastAsia="ru-RU"/>
        </w:rPr>
        <w:br/>
        <w:t>4.6. Не менее 50% акций Общества, распределенных при его учреждении, должно быть оплачено в течение трех месяцев с момента государственной регистрации Общества.</w:t>
      </w:r>
      <w:r w:rsidRPr="00324CF3">
        <w:rPr>
          <w:rFonts w:ascii="Times New Roman" w:eastAsia="Times New Roman" w:hAnsi="Times New Roman" w:cs="Times New Roman"/>
          <w:sz w:val="24"/>
          <w:szCs w:val="24"/>
          <w:lang w:eastAsia="ru-RU"/>
        </w:rPr>
        <w:br/>
        <w:t>4.7. До оплаты 50% акций Общества, распределенных среди его учредителей, Общество не вправе совершать сделки, не связанные с учреждением Общества.</w:t>
      </w:r>
      <w:r w:rsidRPr="00324CF3">
        <w:rPr>
          <w:rFonts w:ascii="Times New Roman" w:eastAsia="Times New Roman" w:hAnsi="Times New Roman" w:cs="Times New Roman"/>
          <w:sz w:val="24"/>
          <w:szCs w:val="24"/>
          <w:lang w:eastAsia="ru-RU"/>
        </w:rPr>
        <w:br/>
        <w:t>4.8. Акция не предоставляет права голоса до момента ее полной оплаты, за исключением акций, приобретаемых учредителями при создании Общества.</w:t>
      </w:r>
      <w:r w:rsidRPr="00324CF3">
        <w:rPr>
          <w:rFonts w:ascii="Times New Roman" w:eastAsia="Times New Roman" w:hAnsi="Times New Roman" w:cs="Times New Roman"/>
          <w:sz w:val="24"/>
          <w:szCs w:val="24"/>
          <w:lang w:eastAsia="ru-RU"/>
        </w:rPr>
        <w:br/>
        <w:t>В случае неполной оплаты акций в течение срока, установленного в п. 4.5, право собственности на них переходит к Обществу.</w:t>
      </w:r>
      <w:r w:rsidRPr="00324CF3">
        <w:rPr>
          <w:rFonts w:ascii="Times New Roman" w:eastAsia="Times New Roman" w:hAnsi="Times New Roman" w:cs="Times New Roman"/>
          <w:sz w:val="24"/>
          <w:szCs w:val="24"/>
          <w:lang w:eastAsia="ru-RU"/>
        </w:rPr>
        <w:br/>
        <w:t>4.9. Акции, право собственности на которые перешло к Обществу, не предоставляют права голоса, не учитываются при подсчете голосов, по ним не начисляются дивиденды. Такие акции должны быть реализованы Обществом по цене не ниже их номинальной стоимости не позднее одного года после их приобретения Обществом, в противном случае Общество обязано принять решение об уменьшении своего уставного капитала. Если Общество в разумный срок не примет решение об уменьшении своего уставного капитала,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 требования предоставлено федеральным законом, вправе предъявить в суд требование о ликвидации Общества.</w:t>
      </w:r>
      <w:r w:rsidRPr="00324CF3">
        <w:rPr>
          <w:rFonts w:ascii="Times New Roman" w:eastAsia="Times New Roman" w:hAnsi="Times New Roman" w:cs="Times New Roman"/>
          <w:sz w:val="24"/>
          <w:szCs w:val="24"/>
          <w:lang w:eastAsia="ru-RU"/>
        </w:rPr>
        <w:br/>
        <w:t>4.10. Количество голосов, которыми обладает Учредитель (акционер), равно количеству полностью оплаченных им обыкновенных акций.</w:t>
      </w:r>
      <w:r w:rsidRPr="00324CF3">
        <w:rPr>
          <w:rFonts w:ascii="Times New Roman" w:eastAsia="Times New Roman" w:hAnsi="Times New Roman" w:cs="Times New Roman"/>
          <w:sz w:val="24"/>
          <w:szCs w:val="24"/>
          <w:lang w:eastAsia="ru-RU"/>
        </w:rPr>
        <w:br/>
        <w:t>4.11. Не допускается освобождение Учредителя (акционера) от обязанности оплаты акций, в том числе освобождение от этой обязанности, путем зачета требований к Обществу.</w:t>
      </w:r>
      <w:r w:rsidRPr="00324CF3">
        <w:rPr>
          <w:rFonts w:ascii="Times New Roman" w:eastAsia="Times New Roman" w:hAnsi="Times New Roman" w:cs="Times New Roman"/>
          <w:sz w:val="24"/>
          <w:szCs w:val="24"/>
          <w:lang w:eastAsia="ru-RU"/>
        </w:rPr>
        <w:br/>
        <w:t>4.12. Если при осуществлении 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дробные акции.</w:t>
      </w:r>
      <w:r w:rsidRPr="00324CF3">
        <w:rPr>
          <w:rFonts w:ascii="Times New Roman" w:eastAsia="Times New Roman" w:hAnsi="Times New Roman" w:cs="Times New Roman"/>
          <w:sz w:val="24"/>
          <w:szCs w:val="24"/>
          <w:lang w:eastAsia="ru-RU"/>
        </w:rPr>
        <w:br/>
        <w:t>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r w:rsidRPr="00324CF3">
        <w:rPr>
          <w:rFonts w:ascii="Times New Roman" w:eastAsia="Times New Roman" w:hAnsi="Times New Roman" w:cs="Times New Roman"/>
          <w:sz w:val="24"/>
          <w:szCs w:val="24"/>
          <w:lang w:eastAsia="ru-RU"/>
        </w:rPr>
        <w:br/>
        <w:t>4.13. Уставный капитал Общества может быть увеличен путем увеличения номинальной стоимости акций или размещения дополнительных акций.</w:t>
      </w:r>
      <w:r w:rsidRPr="00324CF3">
        <w:rPr>
          <w:rFonts w:ascii="Times New Roman" w:eastAsia="Times New Roman" w:hAnsi="Times New Roman" w:cs="Times New Roman"/>
          <w:sz w:val="24"/>
          <w:szCs w:val="24"/>
          <w:lang w:eastAsia="ru-RU"/>
        </w:rPr>
        <w:br/>
        <w:t xml:space="preserve">4.14. Решение об увеличении уставного капитала Общества путем увеличения </w:t>
      </w:r>
      <w:r w:rsidRPr="00324CF3">
        <w:rPr>
          <w:rFonts w:ascii="Times New Roman" w:eastAsia="Times New Roman" w:hAnsi="Times New Roman" w:cs="Times New Roman"/>
          <w:sz w:val="24"/>
          <w:szCs w:val="24"/>
          <w:lang w:eastAsia="ru-RU"/>
        </w:rPr>
        <w:lastRenderedPageBreak/>
        <w:t>номинальной стоимости акций или путем размещения дополнительных акций принимается Общим собранием акционеров Общества.</w:t>
      </w:r>
      <w:r w:rsidRPr="00324CF3">
        <w:rPr>
          <w:rFonts w:ascii="Times New Roman" w:eastAsia="Times New Roman" w:hAnsi="Times New Roman" w:cs="Times New Roman"/>
          <w:sz w:val="24"/>
          <w:szCs w:val="24"/>
          <w:lang w:eastAsia="ru-RU"/>
        </w:rPr>
        <w:br/>
        <w:t>4.15. При увеличении уставного капитала Общества путем размещения дополнительных акций уставный капитал увеличивается на сумму номинальной стоимости размещенных дополнительных акций, а количество объявленных акций определенных категорий и типов уменьшается на число размещенных дополнительных акций этих категорий и типов.</w:t>
      </w:r>
      <w:r w:rsidRPr="00324CF3">
        <w:rPr>
          <w:rFonts w:ascii="Times New Roman" w:eastAsia="Times New Roman" w:hAnsi="Times New Roman" w:cs="Times New Roman"/>
          <w:sz w:val="24"/>
          <w:szCs w:val="24"/>
          <w:lang w:eastAsia="ru-RU"/>
        </w:rPr>
        <w:br/>
        <w:t>4.16. Общество вправе проводить размещение акций и эмиссионных ценных бумаг Общества, конвертируемых в акции, посредством как открытой, так и закрытой подписки, за исключением случаев, предусмотренных правовыми актами Российской Федерации.</w:t>
      </w:r>
      <w:r w:rsidRPr="00324CF3">
        <w:rPr>
          <w:rFonts w:ascii="Times New Roman" w:eastAsia="Times New Roman" w:hAnsi="Times New Roman" w:cs="Times New Roman"/>
          <w:sz w:val="24"/>
          <w:szCs w:val="24"/>
          <w:lang w:eastAsia="ru-RU"/>
        </w:rPr>
        <w:br/>
        <w:t>4.17. Размещение посредством открытой подписки обыкновенных акций, составляющих более 25% ранее размещенных обыкновенных акций, осуществляется только по решению Общего собрания акционеров, принятому большинством в 3/4 (три четверти) голосов акционеров - владельцев голосующих акций, принимающих участие в Общем собрании акционеров.</w:t>
      </w:r>
      <w:r w:rsidRPr="00324CF3">
        <w:rPr>
          <w:rFonts w:ascii="Times New Roman" w:eastAsia="Times New Roman" w:hAnsi="Times New Roman" w:cs="Times New Roman"/>
          <w:sz w:val="24"/>
          <w:szCs w:val="24"/>
          <w:lang w:eastAsia="ru-RU"/>
        </w:rPr>
        <w:br/>
        <w:t>4.18. 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ранее размещенных обыкновенных акций, осуществляется только по решению Общего собрания акционеров, принятому большинством в 3/4 (три четверти) голосов акционеров - владельцев голосующих акций, принимающих участие в Общем собрании акционеров.</w:t>
      </w:r>
      <w:r w:rsidRPr="00324CF3">
        <w:rPr>
          <w:rFonts w:ascii="Times New Roman" w:eastAsia="Times New Roman" w:hAnsi="Times New Roman" w:cs="Times New Roman"/>
          <w:sz w:val="24"/>
          <w:szCs w:val="24"/>
          <w:lang w:eastAsia="ru-RU"/>
        </w:rPr>
        <w:br/>
        <w:t>4.19. Размещение Обществом акций и иных эмиссионных ценных бумаг Общества осуществляется в соответствии с правовыми актами Российской Федерации.</w:t>
      </w:r>
      <w:r w:rsidRPr="00324CF3">
        <w:rPr>
          <w:rFonts w:ascii="Times New Roman" w:eastAsia="Times New Roman" w:hAnsi="Times New Roman" w:cs="Times New Roman"/>
          <w:sz w:val="24"/>
          <w:szCs w:val="24"/>
          <w:lang w:eastAsia="ru-RU"/>
        </w:rPr>
        <w:br/>
        <w:t>4.20. Дополнительные акции и иные эмиссионные ценные бумаги Общества, размещаемые путем подписки, размещаются при условии их полной оплаты.</w:t>
      </w:r>
      <w:r w:rsidRPr="00324CF3">
        <w:rPr>
          <w:rFonts w:ascii="Times New Roman" w:eastAsia="Times New Roman" w:hAnsi="Times New Roman" w:cs="Times New Roman"/>
          <w:sz w:val="24"/>
          <w:szCs w:val="24"/>
          <w:lang w:eastAsia="ru-RU"/>
        </w:rPr>
        <w:br/>
        <w:t>4.21. Оплата дополнительных акций, размещаемых посредством подписки, может осуществляться деньгами, ценными бумагами, другими вещами или имущественными правами либо иными правами, имеющими денежную оценку. Форма оплаты дополнительных акций определяется решением об их размещении. Оплата иных эмиссионных ценных бумаг может осуществляться только деньгами.</w:t>
      </w:r>
      <w:r w:rsidRPr="00324CF3">
        <w:rPr>
          <w:rFonts w:ascii="Times New Roman" w:eastAsia="Times New Roman" w:hAnsi="Times New Roman" w:cs="Times New Roman"/>
          <w:sz w:val="24"/>
          <w:szCs w:val="24"/>
          <w:lang w:eastAsia="ru-RU"/>
        </w:rPr>
        <w:br/>
        <w:t>4.22. Денежная оценка имущества, вносимого в оплату акций при учреждении Общества, производится по соглашению между учредителями.</w:t>
      </w:r>
      <w:r w:rsidRPr="00324CF3">
        <w:rPr>
          <w:rFonts w:ascii="Times New Roman" w:eastAsia="Times New Roman" w:hAnsi="Times New Roman" w:cs="Times New Roman"/>
          <w:sz w:val="24"/>
          <w:szCs w:val="24"/>
          <w:lang w:eastAsia="ru-RU"/>
        </w:rPr>
        <w:br/>
        <w:t>4.23. При оплате дополнительных акций неденежными средствами денежная оценка имущества, вносимого в оплату акций, производится согласно требованиям закона "Об акционерных обществах".</w:t>
      </w:r>
      <w:r w:rsidRPr="00324CF3">
        <w:rPr>
          <w:rFonts w:ascii="Times New Roman" w:eastAsia="Times New Roman" w:hAnsi="Times New Roman" w:cs="Times New Roman"/>
          <w:sz w:val="24"/>
          <w:szCs w:val="24"/>
          <w:lang w:eastAsia="ru-RU"/>
        </w:rPr>
        <w:br/>
        <w:t>4.24. При оплате акций неденежными средствами для определения рыночной стоимости такого имущества должен привлекаться независимый оценщик. Величина денежной оценки имущества, произведенной учредителями Общества и Советом директоров Общества, не может быть выше величины оценки, произведенной независимым оценщиком.</w:t>
      </w:r>
      <w:r w:rsidRPr="00324CF3">
        <w:rPr>
          <w:rFonts w:ascii="Times New Roman" w:eastAsia="Times New Roman" w:hAnsi="Times New Roman" w:cs="Times New Roman"/>
          <w:sz w:val="24"/>
          <w:szCs w:val="24"/>
          <w:lang w:eastAsia="ru-RU"/>
        </w:rPr>
        <w:br/>
        <w:t>4.25. Увеличение уставного капитала Общества путем размещения дополнительных акций может осуществляться за счет имущества Общества. Увеличение уставного капитала Общества путем увеличения номинальной стоимости акций осуществляется только за счет имущества Общества.</w:t>
      </w:r>
      <w:r w:rsidRPr="00324CF3">
        <w:rPr>
          <w:rFonts w:ascii="Times New Roman" w:eastAsia="Times New Roman" w:hAnsi="Times New Roman" w:cs="Times New Roman"/>
          <w:sz w:val="24"/>
          <w:szCs w:val="24"/>
          <w:lang w:eastAsia="ru-RU"/>
        </w:rPr>
        <w:br/>
        <w:t>4.26. Сумма, на которую увеличивается уставный капитал Общества за счет имущества Общества, не должна превышать разницу между стоимостью чистых активов Общества и суммой уставного капитала и резервного фонда Общества.</w:t>
      </w:r>
      <w:r w:rsidRPr="00324CF3">
        <w:rPr>
          <w:rFonts w:ascii="Times New Roman" w:eastAsia="Times New Roman" w:hAnsi="Times New Roman" w:cs="Times New Roman"/>
          <w:sz w:val="24"/>
          <w:szCs w:val="24"/>
          <w:lang w:eastAsia="ru-RU"/>
        </w:rPr>
        <w:br/>
        <w:t xml:space="preserve">4.27. При увеличении уставного капитала Общества за счет его имущества путем размещения дополнительных акций эти акции распределяются среди всех акционеров.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 Увеличение уставного капитала Общества за счет его имущества путем размещения </w:t>
      </w:r>
      <w:r w:rsidRPr="00324CF3">
        <w:rPr>
          <w:rFonts w:ascii="Times New Roman" w:eastAsia="Times New Roman" w:hAnsi="Times New Roman" w:cs="Times New Roman"/>
          <w:sz w:val="24"/>
          <w:szCs w:val="24"/>
          <w:lang w:eastAsia="ru-RU"/>
        </w:rPr>
        <w:lastRenderedPageBreak/>
        <w:t>дополнительных акций, в результате которого образуются дробные акции, не допускается.</w:t>
      </w:r>
      <w:r w:rsidRPr="00324CF3">
        <w:rPr>
          <w:rFonts w:ascii="Times New Roman" w:eastAsia="Times New Roman" w:hAnsi="Times New Roman" w:cs="Times New Roman"/>
          <w:sz w:val="24"/>
          <w:szCs w:val="24"/>
          <w:lang w:eastAsia="ru-RU"/>
        </w:rPr>
        <w:br/>
        <w:t>4.28.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w:t>
      </w:r>
      <w:r w:rsidRPr="00324CF3">
        <w:rPr>
          <w:rFonts w:ascii="Times New Roman" w:eastAsia="Times New Roman" w:hAnsi="Times New Roman" w:cs="Times New Roman"/>
          <w:sz w:val="24"/>
          <w:szCs w:val="24"/>
          <w:lang w:eastAsia="ru-RU"/>
        </w:rPr>
        <w:br/>
        <w:t>4.29. Общество вправе, а в случаях, предусмотренных Федеральным законом "Об акционерных обществах", обязано уменьшить свой уставный капитал.</w:t>
      </w:r>
      <w:r w:rsidRPr="00324CF3">
        <w:rPr>
          <w:rFonts w:ascii="Times New Roman" w:eastAsia="Times New Roman" w:hAnsi="Times New Roman" w:cs="Times New Roman"/>
          <w:sz w:val="24"/>
          <w:szCs w:val="24"/>
          <w:lang w:eastAsia="ru-RU"/>
        </w:rPr>
        <w:br/>
        <w:t>4.30. Уставный капитал Общества может быть уменьшен путем уменьшения номинальной стоимости акций или сокращения их общего количества, в том числе путем приобретения и погашения части акций, в случаях, предусмотренных Федеральным законом "Об акционерных обществах".</w:t>
      </w:r>
      <w:r w:rsidRPr="00324CF3">
        <w:rPr>
          <w:rFonts w:ascii="Times New Roman" w:eastAsia="Times New Roman" w:hAnsi="Times New Roman" w:cs="Times New Roman"/>
          <w:sz w:val="24"/>
          <w:szCs w:val="24"/>
          <w:lang w:eastAsia="ru-RU"/>
        </w:rPr>
        <w:br/>
        <w:t>4.31 Решение об уменьшении уставного капитала Общества путем уменьшения номинальной стоимости акций или путем приобретения части акций в целях сокращения их общего количества принимается Общим собранием акционеров.</w:t>
      </w:r>
      <w:r w:rsidRPr="00324CF3">
        <w:rPr>
          <w:rFonts w:ascii="Times New Roman" w:eastAsia="Times New Roman" w:hAnsi="Times New Roman" w:cs="Times New Roman"/>
          <w:sz w:val="24"/>
          <w:szCs w:val="24"/>
          <w:lang w:eastAsia="ru-RU"/>
        </w:rPr>
        <w:br/>
        <w:t>4.32. Внесение изменений и дополнений в Устав Общества, связанных с уменьшением уставного капитала Общества путем приобретения акций Общества в целях их погашения, осуществляется на основании решения Общего собрания акционеров о таком уменьшении и утвержденного Советом директоров Общества отчета об итогах приобретения акций. В этом случае уставный капитал Общества уменьшается на сумму номинальной стоимости погашенных акций.</w:t>
      </w:r>
      <w:r w:rsidRPr="00324CF3">
        <w:rPr>
          <w:rFonts w:ascii="Times New Roman" w:eastAsia="Times New Roman" w:hAnsi="Times New Roman" w:cs="Times New Roman"/>
          <w:sz w:val="24"/>
          <w:szCs w:val="24"/>
          <w:lang w:eastAsia="ru-RU"/>
        </w:rPr>
        <w:br/>
        <w:t>4.33. 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в соответствии с Федеральным законом "Об акционерных обществах", на дату представления документов для государственной регистрации соответствующих изменений в Уставе Общества, а в случаях, если в соответствии с Федеральным законом "Об акционерных обществах" Общество обязано уменьшить свой уставный капитал, - на дату государственной регистрации Общества.</w:t>
      </w:r>
      <w:r w:rsidRPr="00324CF3">
        <w:rPr>
          <w:rFonts w:ascii="Times New Roman" w:eastAsia="Times New Roman" w:hAnsi="Times New Roman" w:cs="Times New Roman"/>
          <w:sz w:val="24"/>
          <w:szCs w:val="24"/>
          <w:lang w:eastAsia="ru-RU"/>
        </w:rPr>
        <w:br/>
        <w:t>4.34. В течение 30 дней с даты принятия решения об уменьшении своего уставного капитала Общество обязано письменно уведомить об уменьшении уставного капитала Общества и о его новом размере кредиторов Общества, а также опубликовать в печатном издании, предназначенном для публикации данных о государственной регистрации юридических лиц, сообщение о принятом решении. При этом кредиторы Общества вправе в течение 30 дней с даты направления им уведомления или в течение 30 дней с даты опубликования сообщения о принятом решении письменно потребовать досрочного прекращения или исполнения соответствующих обязательств Общества и возмещения им убытков.</w:t>
      </w:r>
      <w:r w:rsidRPr="00324CF3">
        <w:rPr>
          <w:rFonts w:ascii="Times New Roman" w:eastAsia="Times New Roman" w:hAnsi="Times New Roman" w:cs="Times New Roman"/>
          <w:sz w:val="24"/>
          <w:szCs w:val="24"/>
          <w:lang w:eastAsia="ru-RU"/>
        </w:rPr>
        <w:br/>
        <w:t>4.35. Общество вправе приобретать размещенные им акции по решению Совета директоров Общества.</w:t>
      </w:r>
      <w:r w:rsidRPr="00324CF3">
        <w:rPr>
          <w:rFonts w:ascii="Times New Roman" w:eastAsia="Times New Roman" w:hAnsi="Times New Roman" w:cs="Times New Roman"/>
          <w:sz w:val="24"/>
          <w:szCs w:val="24"/>
          <w:lang w:eastAsia="ru-RU"/>
        </w:rPr>
        <w:br/>
        <w:t>4.36. Общество не вправе осуществлять приобретение размещенных им акций в случаях, когда такой запрет установлен законодательством.</w:t>
      </w:r>
      <w:r w:rsidRPr="00324CF3">
        <w:rPr>
          <w:rFonts w:ascii="Times New Roman" w:eastAsia="Times New Roman" w:hAnsi="Times New Roman" w:cs="Times New Roman"/>
          <w:sz w:val="24"/>
          <w:szCs w:val="24"/>
          <w:lang w:eastAsia="ru-RU"/>
        </w:rPr>
        <w:br/>
        <w:t>4.37. В случаях, установленных Федеральным законом "Об акционерных обществах", и в других предусмотренных законодательством случаях акционеры вправе требовать полного или частичного выкупа Обществом принадлежащих им акций.</w:t>
      </w:r>
      <w:r w:rsidRPr="00324CF3">
        <w:rPr>
          <w:rFonts w:ascii="Times New Roman" w:eastAsia="Times New Roman" w:hAnsi="Times New Roman" w:cs="Times New Roman"/>
          <w:sz w:val="24"/>
          <w:szCs w:val="24"/>
          <w:lang w:eastAsia="ru-RU"/>
        </w:rPr>
        <w:br/>
        <w:t>4.38 Выкуп акций Обществом осуществляется по цене, определенной Советом директоров Общества, но не ниже рыночной стоимости, которая должна быть определена независимым оценщиком, без учета ее изменения в результате действий Общества, повлекших возникновение права требования оценки и выкупа акций.</w:t>
      </w:r>
      <w:r w:rsidRPr="00324CF3">
        <w:rPr>
          <w:rFonts w:ascii="Times New Roman" w:eastAsia="Times New Roman" w:hAnsi="Times New Roman" w:cs="Times New Roman"/>
          <w:sz w:val="24"/>
          <w:szCs w:val="24"/>
          <w:lang w:eastAsia="ru-RU"/>
        </w:rPr>
        <w:br/>
        <w:t>4.39. Акционеры Общества имеют право отчуждать принадлежащие им акции без согласия других акционеров Общества любым лицам. Наследники акционера либо правопреемники акционера, являющегося юридическим лицом, имеют право на акции, получаемые в порядке наследования (правопреемства), независимо от согласия других акционеров.</w:t>
      </w:r>
      <w:r w:rsidRPr="00324CF3">
        <w:rPr>
          <w:rFonts w:ascii="Times New Roman" w:eastAsia="Times New Roman" w:hAnsi="Times New Roman" w:cs="Times New Roman"/>
          <w:sz w:val="24"/>
          <w:szCs w:val="24"/>
          <w:lang w:eastAsia="ru-RU"/>
        </w:rPr>
        <w:br/>
        <w:t xml:space="preserve">В открытом акционерном обществе не допускается установление преимущественного </w:t>
      </w:r>
      <w:r w:rsidRPr="00324CF3">
        <w:rPr>
          <w:rFonts w:ascii="Times New Roman" w:eastAsia="Times New Roman" w:hAnsi="Times New Roman" w:cs="Times New Roman"/>
          <w:sz w:val="24"/>
          <w:szCs w:val="24"/>
          <w:lang w:eastAsia="ru-RU"/>
        </w:rPr>
        <w:lastRenderedPageBreak/>
        <w:t>права Общества или его акционеров на приобретение акций, отчуждаемых акционерами этого Общества.</w:t>
      </w:r>
      <w:r w:rsidRPr="00324CF3">
        <w:rPr>
          <w:rFonts w:ascii="Times New Roman" w:eastAsia="Times New Roman" w:hAnsi="Times New Roman" w:cs="Times New Roman"/>
          <w:sz w:val="24"/>
          <w:szCs w:val="24"/>
          <w:lang w:eastAsia="ru-RU"/>
        </w:rPr>
        <w:br/>
        <w:t>4.40. 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r w:rsidRPr="00324CF3">
        <w:rPr>
          <w:rFonts w:ascii="Times New Roman" w:eastAsia="Times New Roman" w:hAnsi="Times New Roman" w:cs="Times New Roman"/>
          <w:sz w:val="24"/>
          <w:szCs w:val="24"/>
          <w:lang w:eastAsia="ru-RU"/>
        </w:rPr>
        <w:br/>
        <w:t>4.41. Все споры по вопросам приобретения и реализации акций разрешаются в судебном порядке.</w:t>
      </w:r>
      <w:r w:rsidRPr="00324CF3">
        <w:rPr>
          <w:rFonts w:ascii="Times New Roman" w:eastAsia="Times New Roman" w:hAnsi="Times New Roman" w:cs="Times New Roman"/>
          <w:sz w:val="24"/>
          <w:szCs w:val="24"/>
          <w:lang w:eastAsia="ru-RU"/>
        </w:rPr>
        <w:br/>
        <w:t>4.42 Общество вправе выпускать привилегированные акции, доля которых в общем объеме уставного капитала не должна превышать 25%. После принятия решения о выпуске и размещении привилегированных акций Общество обязано внести соответствующие изменения в свои учредительные документы.</w:t>
      </w:r>
      <w:r w:rsidRPr="00324CF3">
        <w:rPr>
          <w:rFonts w:ascii="Times New Roman" w:eastAsia="Times New Roman" w:hAnsi="Times New Roman" w:cs="Times New Roman"/>
          <w:sz w:val="24"/>
          <w:szCs w:val="24"/>
          <w:lang w:eastAsia="ru-RU"/>
        </w:rPr>
        <w:br/>
        <w:t>4.43. Общество вправе размещать облигации и иные эмиссионные ценные бумаги, предусмотренные правовыми актами РФ о ценных бумагах.</w:t>
      </w:r>
      <w:r w:rsidRPr="00324CF3">
        <w:rPr>
          <w:rFonts w:ascii="Times New Roman" w:eastAsia="Times New Roman" w:hAnsi="Times New Roman" w:cs="Times New Roman"/>
          <w:sz w:val="24"/>
          <w:szCs w:val="24"/>
          <w:lang w:eastAsia="ru-RU"/>
        </w:rPr>
        <w:br/>
        <w:t>4.44. Решение о размещении облигаций и иных эмиссионных ценных бумаг принимает Совет директоров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4" w:name="5"/>
      <w:r w:rsidRPr="00324CF3">
        <w:rPr>
          <w:rFonts w:ascii="Times New Roman" w:eastAsia="Times New Roman" w:hAnsi="Times New Roman" w:cs="Times New Roman"/>
          <w:b/>
          <w:bCs/>
          <w:sz w:val="24"/>
          <w:szCs w:val="24"/>
          <w:lang w:eastAsia="ru-RU"/>
        </w:rPr>
        <w:t>5. ИМУЩЕСТВО, ФОНДЫ, УЧЕТ И ОТЧЕТНОСТЬ</w:t>
      </w:r>
      <w:bookmarkEnd w:id="4"/>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5.1. В Обществе создается резервный фонд в размере 5% от уставного капитала Общества. Резервный фонд Общества формируется путем обязательных ежегодных отчислений до достижения им размера, установленного Уставом Общества. Размер ежегодных отчислений предусматривается Уставом Общества, но не может быть менее 5% от чистой прибыли до достижения размера, установленного Уставом Общества.</w:t>
      </w:r>
      <w:r w:rsidRPr="00324CF3">
        <w:rPr>
          <w:rFonts w:ascii="Times New Roman" w:eastAsia="Times New Roman" w:hAnsi="Times New Roman" w:cs="Times New Roman"/>
          <w:sz w:val="24"/>
          <w:szCs w:val="24"/>
          <w:lang w:eastAsia="ru-RU"/>
        </w:rPr>
        <w:br/>
        <w:t>5.2. 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Резервный фонд не может быть использован для иных целей.</w:t>
      </w:r>
      <w:r w:rsidRPr="00324CF3">
        <w:rPr>
          <w:rFonts w:ascii="Times New Roman" w:eastAsia="Times New Roman" w:hAnsi="Times New Roman" w:cs="Times New Roman"/>
          <w:sz w:val="24"/>
          <w:szCs w:val="24"/>
          <w:lang w:eastAsia="ru-RU"/>
        </w:rPr>
        <w:br/>
        <w:t>В Обществе может быть сформирован из чистой прибыли специальный фонд акционирования работников Общества. Его средства расходуются исключительно на приобретение акций Общества, продаваемых его акционерами, для последующего размещения их работникам Общества.</w:t>
      </w:r>
      <w:r w:rsidRPr="00324CF3">
        <w:rPr>
          <w:rFonts w:ascii="Times New Roman" w:eastAsia="Times New Roman" w:hAnsi="Times New Roman" w:cs="Times New Roman"/>
          <w:sz w:val="24"/>
          <w:szCs w:val="24"/>
          <w:lang w:eastAsia="ru-RU"/>
        </w:rPr>
        <w:br/>
        <w:t>5.3. Отчисления в другие фонды осуществляются в размерах и порядке, устанавливаемых Советом директоров Общества.</w:t>
      </w:r>
      <w:r w:rsidRPr="00324CF3">
        <w:rPr>
          <w:rFonts w:ascii="Times New Roman" w:eastAsia="Times New Roman" w:hAnsi="Times New Roman" w:cs="Times New Roman"/>
          <w:sz w:val="24"/>
          <w:szCs w:val="24"/>
          <w:lang w:eastAsia="ru-RU"/>
        </w:rPr>
        <w:br/>
        <w:t xml:space="preserve">5.4. Акционер имеет право распорядиться принадлежащими ему акциями в порядке, установленном действующим законодательством и настоящим Уставом. </w:t>
      </w:r>
      <w:r w:rsidRPr="00324CF3">
        <w:rPr>
          <w:rFonts w:ascii="Times New Roman" w:eastAsia="Times New Roman" w:hAnsi="Times New Roman" w:cs="Times New Roman"/>
          <w:sz w:val="24"/>
          <w:szCs w:val="24"/>
          <w:lang w:eastAsia="ru-RU"/>
        </w:rPr>
        <w:br/>
        <w:t>5.5. В принудительном порядке имущество Общества может быть изъято только по вступившему в законную силу решению суда.</w:t>
      </w:r>
      <w:r w:rsidRPr="00324CF3">
        <w:rPr>
          <w:rFonts w:ascii="Times New Roman" w:eastAsia="Times New Roman" w:hAnsi="Times New Roman" w:cs="Times New Roman"/>
          <w:sz w:val="24"/>
          <w:szCs w:val="24"/>
          <w:lang w:eastAsia="ru-RU"/>
        </w:rPr>
        <w:br/>
        <w:t>5.6. Источники формирования имущества Общества:</w:t>
      </w:r>
      <w:r w:rsidRPr="00324CF3">
        <w:rPr>
          <w:rFonts w:ascii="Times New Roman" w:eastAsia="Times New Roman" w:hAnsi="Times New Roman" w:cs="Times New Roman"/>
          <w:sz w:val="24"/>
          <w:szCs w:val="24"/>
          <w:lang w:eastAsia="ru-RU"/>
        </w:rPr>
        <w:br/>
        <w:t>- уставный капитал;</w:t>
      </w:r>
      <w:r w:rsidRPr="00324CF3">
        <w:rPr>
          <w:rFonts w:ascii="Times New Roman" w:eastAsia="Times New Roman" w:hAnsi="Times New Roman" w:cs="Times New Roman"/>
          <w:sz w:val="24"/>
          <w:szCs w:val="24"/>
          <w:lang w:eastAsia="ru-RU"/>
        </w:rPr>
        <w:br/>
        <w:t>- доходы, полученные от реализации жилищно-коммунальных услуг (далее по тексту – жку) формируются из:</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доходов, полученных от населения за жку;</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суммы предоставленных населению льгот, возмещаемых из бюджетов всех уровней;</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суммы предоставленных населению субсидий за жку, возмещаемых из бюджетов всех уровней;</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разницы между экономически обоснованными тарифами и оплатой населением жку;</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возмещения расходов по содержанию «Благоустройство придомовых территорий»;</w:t>
      </w:r>
    </w:p>
    <w:p w:rsidR="00324CF3" w:rsidRPr="00324CF3" w:rsidRDefault="00324CF3" w:rsidP="00324CF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доходов, полученных за коммунальные услуги от бюджетных и хозрасчетных предприятий и организаций;</w:t>
      </w: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lastRenderedPageBreak/>
        <w:t>- доходов от дополнительных услуг, не связанных с основной деятельностью.</w:t>
      </w:r>
      <w:r w:rsidRPr="00324CF3">
        <w:rPr>
          <w:rFonts w:ascii="Times New Roman" w:eastAsia="Times New Roman" w:hAnsi="Times New Roman" w:cs="Times New Roman"/>
          <w:sz w:val="24"/>
          <w:szCs w:val="24"/>
          <w:lang w:eastAsia="ru-RU"/>
        </w:rPr>
        <w:br/>
        <w:t xml:space="preserve">- доходов от ценных бумаг; </w:t>
      </w:r>
      <w:r w:rsidRPr="00324CF3">
        <w:rPr>
          <w:rFonts w:ascii="Times New Roman" w:eastAsia="Times New Roman" w:hAnsi="Times New Roman" w:cs="Times New Roman"/>
          <w:sz w:val="24"/>
          <w:szCs w:val="24"/>
          <w:lang w:eastAsia="ru-RU"/>
        </w:rPr>
        <w:br/>
        <w:t xml:space="preserve">- кредитов банков и других кредиторов; </w:t>
      </w:r>
      <w:r w:rsidRPr="00324CF3">
        <w:rPr>
          <w:rFonts w:ascii="Times New Roman" w:eastAsia="Times New Roman" w:hAnsi="Times New Roman" w:cs="Times New Roman"/>
          <w:sz w:val="24"/>
          <w:szCs w:val="24"/>
          <w:lang w:eastAsia="ru-RU"/>
        </w:rPr>
        <w:br/>
        <w:t>- безвозмездных или благотворительных взносов;</w:t>
      </w:r>
      <w:r w:rsidRPr="00324CF3">
        <w:rPr>
          <w:rFonts w:ascii="Times New Roman" w:eastAsia="Times New Roman" w:hAnsi="Times New Roman" w:cs="Times New Roman"/>
          <w:sz w:val="24"/>
          <w:szCs w:val="24"/>
          <w:lang w:eastAsia="ru-RU"/>
        </w:rPr>
        <w:br/>
        <w:t>- иных, не запрещенных законом, поступлений.</w:t>
      </w:r>
      <w:r w:rsidRPr="00324CF3">
        <w:rPr>
          <w:rFonts w:ascii="Times New Roman" w:eastAsia="Times New Roman" w:hAnsi="Times New Roman" w:cs="Times New Roman"/>
          <w:sz w:val="24"/>
          <w:szCs w:val="24"/>
          <w:lang w:eastAsia="ru-RU"/>
        </w:rPr>
        <w:br/>
        <w:t>5.7. Общество может объединить часть своего имущества с имуществом иных юридических лиц и граждан для совместного производства товаров, выполнения работ и оказания услуг, в том числе путем организации совместных предприятий с иностранными партнерами.</w:t>
      </w:r>
      <w:r w:rsidRPr="00324CF3">
        <w:rPr>
          <w:rFonts w:ascii="Times New Roman" w:eastAsia="Times New Roman" w:hAnsi="Times New Roman" w:cs="Times New Roman"/>
          <w:sz w:val="24"/>
          <w:szCs w:val="24"/>
          <w:lang w:eastAsia="ru-RU"/>
        </w:rPr>
        <w:br/>
        <w:t>5.8. Общество осуществляет учет результатов работ, ведет оперативный, бухгалтерский и статистический учет по нормам, действующим в Российской Федерации.</w:t>
      </w:r>
      <w:r w:rsidRPr="00324CF3">
        <w:rPr>
          <w:rFonts w:ascii="Times New Roman" w:eastAsia="Times New Roman" w:hAnsi="Times New Roman" w:cs="Times New Roman"/>
          <w:sz w:val="24"/>
          <w:szCs w:val="24"/>
          <w:lang w:eastAsia="ru-RU"/>
        </w:rPr>
        <w:br/>
        <w:t>5.9. Организацию документооборота в Обществе осуществляет Генеральный директор.</w:t>
      </w:r>
      <w:r w:rsidRPr="00324CF3">
        <w:rPr>
          <w:rFonts w:ascii="Times New Roman" w:eastAsia="Times New Roman" w:hAnsi="Times New Roman" w:cs="Times New Roman"/>
          <w:sz w:val="24"/>
          <w:szCs w:val="24"/>
          <w:lang w:eastAsia="ru-RU"/>
        </w:rPr>
        <w:br/>
        <w:t>5.10. По месту нахождения исполнительного органа Общества Общество хранит следующие документы:</w:t>
      </w:r>
      <w:r w:rsidRPr="00324CF3">
        <w:rPr>
          <w:rFonts w:ascii="Times New Roman" w:eastAsia="Times New Roman" w:hAnsi="Times New Roman" w:cs="Times New Roman"/>
          <w:sz w:val="24"/>
          <w:szCs w:val="24"/>
          <w:lang w:eastAsia="ru-RU"/>
        </w:rPr>
        <w:br/>
        <w:t>- Устав Общества, изменения и дополнения, внесенные в Устав Общества, зарегистрированные в установленном порядке, решение о создании Общества, свидетельство о государственной регистрации Общества;</w:t>
      </w:r>
      <w:r w:rsidRPr="00324CF3">
        <w:rPr>
          <w:rFonts w:ascii="Times New Roman" w:eastAsia="Times New Roman" w:hAnsi="Times New Roman" w:cs="Times New Roman"/>
          <w:sz w:val="24"/>
          <w:szCs w:val="24"/>
          <w:lang w:eastAsia="ru-RU"/>
        </w:rPr>
        <w:br/>
        <w:t>- документы, подтверждающие права Общества на имущество, находящееся на его балансе;</w:t>
      </w:r>
      <w:r w:rsidRPr="00324CF3">
        <w:rPr>
          <w:rFonts w:ascii="Times New Roman" w:eastAsia="Times New Roman" w:hAnsi="Times New Roman" w:cs="Times New Roman"/>
          <w:sz w:val="24"/>
          <w:szCs w:val="24"/>
          <w:lang w:eastAsia="ru-RU"/>
        </w:rPr>
        <w:br/>
        <w:t>- внутренние документы Общества;</w:t>
      </w:r>
      <w:r w:rsidRPr="00324CF3">
        <w:rPr>
          <w:rFonts w:ascii="Times New Roman" w:eastAsia="Times New Roman" w:hAnsi="Times New Roman" w:cs="Times New Roman"/>
          <w:sz w:val="24"/>
          <w:szCs w:val="24"/>
          <w:lang w:eastAsia="ru-RU"/>
        </w:rPr>
        <w:br/>
        <w:t>- Положение о филиале или представительстве Общества;</w:t>
      </w:r>
      <w:r w:rsidRPr="00324CF3">
        <w:rPr>
          <w:rFonts w:ascii="Times New Roman" w:eastAsia="Times New Roman" w:hAnsi="Times New Roman" w:cs="Times New Roman"/>
          <w:sz w:val="24"/>
          <w:szCs w:val="24"/>
          <w:lang w:eastAsia="ru-RU"/>
        </w:rPr>
        <w:br/>
        <w:t>- годовые отчеты;</w:t>
      </w:r>
      <w:r w:rsidRPr="00324CF3">
        <w:rPr>
          <w:rFonts w:ascii="Times New Roman" w:eastAsia="Times New Roman" w:hAnsi="Times New Roman" w:cs="Times New Roman"/>
          <w:sz w:val="24"/>
          <w:szCs w:val="24"/>
          <w:lang w:eastAsia="ru-RU"/>
        </w:rPr>
        <w:br/>
        <w:t>- документы бухгалтерского учета;</w:t>
      </w:r>
      <w:r w:rsidRPr="00324CF3">
        <w:rPr>
          <w:rFonts w:ascii="Times New Roman" w:eastAsia="Times New Roman" w:hAnsi="Times New Roman" w:cs="Times New Roman"/>
          <w:sz w:val="24"/>
          <w:szCs w:val="24"/>
          <w:lang w:eastAsia="ru-RU"/>
        </w:rPr>
        <w:br/>
        <w:t>- документы бухгалтерской отчетности;</w:t>
      </w:r>
      <w:r w:rsidRPr="00324CF3">
        <w:rPr>
          <w:rFonts w:ascii="Times New Roman" w:eastAsia="Times New Roman" w:hAnsi="Times New Roman" w:cs="Times New Roman"/>
          <w:sz w:val="24"/>
          <w:szCs w:val="24"/>
          <w:lang w:eastAsia="ru-RU"/>
        </w:rPr>
        <w:br/>
        <w:t>- протоколы Общих собраний акционеров (решения акционера, являющегося владельцем всех голосующих акций Общества), заседаний Совета директоров Общества, Ревизионной комиссии (Ревизора) Общества;</w:t>
      </w:r>
      <w:r w:rsidRPr="00324CF3">
        <w:rPr>
          <w:rFonts w:ascii="Times New Roman" w:eastAsia="Times New Roman" w:hAnsi="Times New Roman" w:cs="Times New Roman"/>
          <w:sz w:val="24"/>
          <w:szCs w:val="24"/>
          <w:lang w:eastAsia="ru-RU"/>
        </w:rPr>
        <w:br/>
        <w:t>- бюллетени для голосования, а также доверенности (копии доверенностей) на участие в Общем собрании акционеров;</w:t>
      </w:r>
      <w:r w:rsidRPr="00324CF3">
        <w:rPr>
          <w:rFonts w:ascii="Times New Roman" w:eastAsia="Times New Roman" w:hAnsi="Times New Roman" w:cs="Times New Roman"/>
          <w:sz w:val="24"/>
          <w:szCs w:val="24"/>
          <w:lang w:eastAsia="ru-RU"/>
        </w:rPr>
        <w:br/>
        <w:t>- отчеты независимых оценщиков;</w:t>
      </w:r>
      <w:r w:rsidRPr="00324CF3">
        <w:rPr>
          <w:rFonts w:ascii="Times New Roman" w:eastAsia="Times New Roman" w:hAnsi="Times New Roman" w:cs="Times New Roman"/>
          <w:sz w:val="24"/>
          <w:szCs w:val="24"/>
          <w:lang w:eastAsia="ru-RU"/>
        </w:rPr>
        <w:br/>
        <w:t>- списки аффилированных лиц Общества;</w:t>
      </w:r>
      <w:r w:rsidRPr="00324CF3">
        <w:rPr>
          <w:rFonts w:ascii="Times New Roman" w:eastAsia="Times New Roman" w:hAnsi="Times New Roman" w:cs="Times New Roman"/>
          <w:sz w:val="24"/>
          <w:szCs w:val="24"/>
          <w:lang w:eastAsia="ru-RU"/>
        </w:rPr>
        <w:br/>
        <w:t>- списки лиц, имеющих право на участие в Общем собрании акционеров, имеющих право на получение дивидендов, а также иные списки, составляемые Обществом для осуществления акционерами своих прав в соответствии с требованиями Федерального закона "Об акционерных обществах";</w:t>
      </w:r>
      <w:r w:rsidRPr="00324CF3">
        <w:rPr>
          <w:rFonts w:ascii="Times New Roman" w:eastAsia="Times New Roman" w:hAnsi="Times New Roman" w:cs="Times New Roman"/>
          <w:sz w:val="24"/>
          <w:szCs w:val="24"/>
          <w:lang w:eastAsia="ru-RU"/>
        </w:rPr>
        <w:br/>
        <w:t>- заключения Ревизионной комиссии (Ревизора) Общества, Аудитора Общества, государственных и муниципальных органов финансового контроля;</w:t>
      </w:r>
      <w:r w:rsidRPr="00324CF3">
        <w:rPr>
          <w:rFonts w:ascii="Times New Roman" w:eastAsia="Times New Roman" w:hAnsi="Times New Roman" w:cs="Times New Roman"/>
          <w:sz w:val="24"/>
          <w:szCs w:val="24"/>
          <w:lang w:eastAsia="ru-RU"/>
        </w:rPr>
        <w:br/>
        <w:t>- проспекты эмиссии, ежеквартальные отчеты эмитента и иные документы, содержащие информацию, подлежащую опубликованию или раскрытию иным способом в соответствии с Федеральным законом "Об акционерных обществах" и иными федеральными законами;</w:t>
      </w:r>
      <w:r w:rsidRPr="00324CF3">
        <w:rPr>
          <w:rFonts w:ascii="Times New Roman" w:eastAsia="Times New Roman" w:hAnsi="Times New Roman" w:cs="Times New Roman"/>
          <w:sz w:val="24"/>
          <w:szCs w:val="24"/>
          <w:lang w:eastAsia="ru-RU"/>
        </w:rPr>
        <w:br/>
        <w:t>- иные документы, предусмотренные Федеральным законом "Об акционерных обществах", Уставом Общества, внутренними документами Общества, решениями Общего собрания акционеров, Совета директоров Общества, органов управления Общества, а также документы, предусмотренные правовыми актами Российской Федерации.</w:t>
      </w:r>
      <w:r w:rsidRPr="00324CF3">
        <w:rPr>
          <w:rFonts w:ascii="Times New Roman" w:eastAsia="Times New Roman" w:hAnsi="Times New Roman" w:cs="Times New Roman"/>
          <w:sz w:val="24"/>
          <w:szCs w:val="24"/>
          <w:lang w:eastAsia="ru-RU"/>
        </w:rPr>
        <w:br/>
        <w:t>Местом нахождения исполнительного органа Общества является: 141070, Московская область, г. Королёв, ул. 50-летия ВЛКСМ, д. 2А.</w:t>
      </w:r>
      <w:r w:rsidRPr="00324CF3">
        <w:rPr>
          <w:rFonts w:ascii="Times New Roman" w:eastAsia="Times New Roman" w:hAnsi="Times New Roman" w:cs="Times New Roman"/>
          <w:sz w:val="24"/>
          <w:szCs w:val="24"/>
          <w:lang w:eastAsia="ru-RU"/>
        </w:rPr>
        <w:br/>
        <w:t>5.11. Общество обязано обеспечить акционерам доступ к документам, перечисленным в пункте 5.10 Устава.</w:t>
      </w:r>
      <w:r w:rsidRPr="00324CF3">
        <w:rPr>
          <w:rFonts w:ascii="Times New Roman" w:eastAsia="Times New Roman" w:hAnsi="Times New Roman" w:cs="Times New Roman"/>
          <w:sz w:val="24"/>
          <w:szCs w:val="24"/>
          <w:lang w:eastAsia="ru-RU"/>
        </w:rPr>
        <w:br/>
        <w:t xml:space="preserve">5.12. К документам бухгалтерского учета и протоколам заседаний коллегиального исполнительного органа имеют право доступа акционеры (акционер), имеющие в </w:t>
      </w:r>
      <w:r w:rsidRPr="00324CF3">
        <w:rPr>
          <w:rFonts w:ascii="Times New Roman" w:eastAsia="Times New Roman" w:hAnsi="Times New Roman" w:cs="Times New Roman"/>
          <w:sz w:val="24"/>
          <w:szCs w:val="24"/>
          <w:lang w:eastAsia="ru-RU"/>
        </w:rPr>
        <w:lastRenderedPageBreak/>
        <w:t>совокупности не менее 25% голосующих акций Общества.</w:t>
      </w:r>
      <w:r w:rsidRPr="00324CF3">
        <w:rPr>
          <w:rFonts w:ascii="Times New Roman" w:eastAsia="Times New Roman" w:hAnsi="Times New Roman" w:cs="Times New Roman"/>
          <w:sz w:val="24"/>
          <w:szCs w:val="24"/>
          <w:lang w:eastAsia="ru-RU"/>
        </w:rPr>
        <w:br/>
        <w:t>5.13. Документы, перечисленные в п. 5.10, должны быть представлены Обществом в течение семи дней со дня предъявления соответствующего требования для ознакомления в помещении исполнительного органа Общества. Общество обязано по требованию лиц, имеющих право доступа к документам, перечисленным в п. 5.12, предоставить им копии указанных документов. Плата, взимаемая Обществом за предоставление данных копий, не может превышать затрат на их изготовление.</w:t>
      </w:r>
      <w:r w:rsidRPr="00324CF3">
        <w:rPr>
          <w:rFonts w:ascii="Times New Roman" w:eastAsia="Times New Roman" w:hAnsi="Times New Roman" w:cs="Times New Roman"/>
          <w:sz w:val="24"/>
          <w:szCs w:val="24"/>
          <w:lang w:eastAsia="ru-RU"/>
        </w:rPr>
        <w:br/>
        <w:t>5.14. Общество обязано вести бухгалтерский учет и представлять финансовую отчетность в порядке, установленном Федеральным законом "Об акционерных обществах" и иными правовыми актами Российской Федерации.</w:t>
      </w:r>
      <w:r w:rsidRPr="00324CF3">
        <w:rPr>
          <w:rFonts w:ascii="Times New Roman" w:eastAsia="Times New Roman" w:hAnsi="Times New Roman" w:cs="Times New Roman"/>
          <w:sz w:val="24"/>
          <w:szCs w:val="24"/>
          <w:lang w:eastAsia="ru-RU"/>
        </w:rPr>
        <w:br/>
        <w:t>5.15. Генеральный директор и главный бухгалтер Общества несут личную ответственность за соблюдение порядка ведения, достоверность учета и отчетности.</w:t>
      </w:r>
      <w:r w:rsidRPr="00324CF3">
        <w:rPr>
          <w:rFonts w:ascii="Times New Roman" w:eastAsia="Times New Roman" w:hAnsi="Times New Roman" w:cs="Times New Roman"/>
          <w:sz w:val="24"/>
          <w:szCs w:val="24"/>
          <w:lang w:eastAsia="ru-RU"/>
        </w:rPr>
        <w:br/>
        <w:t>5.16. Достоверность данных, содержащихся в годовом отчете Общества, годовой бухгалтерской отчетности, должна быть подтверждена Ревизионной комиссией (Ревизором) Общества.</w:t>
      </w:r>
      <w:r w:rsidRPr="00324CF3">
        <w:rPr>
          <w:rFonts w:ascii="Times New Roman" w:eastAsia="Times New Roman" w:hAnsi="Times New Roman" w:cs="Times New Roman"/>
          <w:sz w:val="24"/>
          <w:szCs w:val="24"/>
          <w:lang w:eastAsia="ru-RU"/>
        </w:rPr>
        <w:br/>
        <w:t>5.17. Общество обязано раскрывать следующую информацию:</w:t>
      </w:r>
      <w:r w:rsidRPr="00324CF3">
        <w:rPr>
          <w:rFonts w:ascii="Times New Roman" w:eastAsia="Times New Roman" w:hAnsi="Times New Roman" w:cs="Times New Roman"/>
          <w:sz w:val="24"/>
          <w:szCs w:val="24"/>
          <w:lang w:eastAsia="ru-RU"/>
        </w:rPr>
        <w:br/>
        <w:t>- годовой отчет Общества, годовую бухгалтерскую отчетность;</w:t>
      </w:r>
      <w:r w:rsidRPr="00324CF3">
        <w:rPr>
          <w:rFonts w:ascii="Times New Roman" w:eastAsia="Times New Roman" w:hAnsi="Times New Roman" w:cs="Times New Roman"/>
          <w:sz w:val="24"/>
          <w:szCs w:val="24"/>
          <w:lang w:eastAsia="ru-RU"/>
        </w:rPr>
        <w:br/>
        <w:t>- проспект эмиссии акций Общества в случаях, предусмотренных правовыми актами Российской Федерации;</w:t>
      </w:r>
      <w:r w:rsidRPr="00324CF3">
        <w:rPr>
          <w:rFonts w:ascii="Times New Roman" w:eastAsia="Times New Roman" w:hAnsi="Times New Roman" w:cs="Times New Roman"/>
          <w:sz w:val="24"/>
          <w:szCs w:val="24"/>
          <w:lang w:eastAsia="ru-RU"/>
        </w:rPr>
        <w:br/>
        <w:t>- сообщение о проведении Общего собрания акционеров в порядке, предусмотренном Федеральным законом "Об акционерных обществах";</w:t>
      </w:r>
      <w:r w:rsidRPr="00324CF3">
        <w:rPr>
          <w:rFonts w:ascii="Times New Roman" w:eastAsia="Times New Roman" w:hAnsi="Times New Roman" w:cs="Times New Roman"/>
          <w:sz w:val="24"/>
          <w:szCs w:val="24"/>
          <w:lang w:eastAsia="ru-RU"/>
        </w:rPr>
        <w:br/>
        <w:t>- иные сведения, определяемые федеральным органом исполнительной власти по рынку ценных бумаг.</w:t>
      </w:r>
      <w:r w:rsidRPr="00324CF3">
        <w:rPr>
          <w:rFonts w:ascii="Times New Roman" w:eastAsia="Times New Roman" w:hAnsi="Times New Roman" w:cs="Times New Roman"/>
          <w:sz w:val="24"/>
          <w:szCs w:val="24"/>
          <w:lang w:eastAsia="ru-RU"/>
        </w:rPr>
        <w:br/>
        <w:t>5.18. Перед опубликованием годового отчета Общества, годовой бухгалтерской отчетности Общество обязано привлечь для ежегодной проверки и подтверждения годовой финансовой отчетности Аудитора, не связанного имущественными интересами с Обществом или его акционерами.</w:t>
      </w:r>
      <w:r w:rsidRPr="00324CF3">
        <w:rPr>
          <w:rFonts w:ascii="Times New Roman" w:eastAsia="Times New Roman" w:hAnsi="Times New Roman" w:cs="Times New Roman"/>
          <w:sz w:val="24"/>
          <w:szCs w:val="24"/>
          <w:lang w:eastAsia="ru-RU"/>
        </w:rPr>
        <w:br/>
        <w:t>5.19. Обязательное раскрытие информации Обществом, в случае публичного размещения им облигаций или иных ценных бумаг, осуществляется Обществом в объеме и порядке, которые установлены федеральным органом исполнительной власти по рынку ценных бумаг.</w:t>
      </w:r>
      <w:r w:rsidRPr="00324CF3">
        <w:rPr>
          <w:rFonts w:ascii="Times New Roman" w:eastAsia="Times New Roman" w:hAnsi="Times New Roman" w:cs="Times New Roman"/>
          <w:sz w:val="24"/>
          <w:szCs w:val="24"/>
          <w:lang w:eastAsia="ru-RU"/>
        </w:rPr>
        <w:br/>
        <w:t>5.20. Годовой отчет Общества подлежит предварительному утверждению Советом директоров не позднее, чем за 30 дней до даты проведения годового Общего собрания акционеров Общества.</w:t>
      </w:r>
      <w:r w:rsidRPr="00324CF3">
        <w:rPr>
          <w:rFonts w:ascii="Times New Roman" w:eastAsia="Times New Roman" w:hAnsi="Times New Roman" w:cs="Times New Roman"/>
          <w:sz w:val="24"/>
          <w:szCs w:val="24"/>
          <w:lang w:eastAsia="ru-RU"/>
        </w:rPr>
        <w:br/>
        <w:t>5.21. Финансовый год Общества совпадает с календарным годом.</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5" w:name="6"/>
      <w:r w:rsidRPr="00324CF3">
        <w:rPr>
          <w:rFonts w:ascii="Times New Roman" w:eastAsia="Times New Roman" w:hAnsi="Times New Roman" w:cs="Times New Roman"/>
          <w:b/>
          <w:bCs/>
          <w:sz w:val="24"/>
          <w:szCs w:val="24"/>
          <w:lang w:eastAsia="ru-RU"/>
        </w:rPr>
        <w:t>6. ПРАВА И ОБЯЗАННОСТИ АКЦИОНЕРОВ. РЕЕСТР АКЦИОНЕРОВ</w:t>
      </w:r>
      <w:bookmarkEnd w:id="5"/>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6.1. Каждая обыкновенная акция предоставляет ее владельцу - акционеру одинаковый объем прав.</w:t>
      </w:r>
      <w:r w:rsidRPr="00324CF3">
        <w:rPr>
          <w:rFonts w:ascii="Times New Roman" w:eastAsia="Times New Roman" w:hAnsi="Times New Roman" w:cs="Times New Roman"/>
          <w:sz w:val="24"/>
          <w:szCs w:val="24"/>
          <w:lang w:eastAsia="ru-RU"/>
        </w:rPr>
        <w:br/>
        <w:t>6.2. Акция не предоставляет права голоса до момента ее полной оплаты, если иное не установлено законом.</w:t>
      </w:r>
      <w:r w:rsidRPr="00324CF3">
        <w:rPr>
          <w:rFonts w:ascii="Times New Roman" w:eastAsia="Times New Roman" w:hAnsi="Times New Roman" w:cs="Times New Roman"/>
          <w:sz w:val="24"/>
          <w:szCs w:val="24"/>
          <w:lang w:eastAsia="ru-RU"/>
        </w:rPr>
        <w:br/>
        <w:t>6.3. В случае неполной оплаты акции в установленные сроки акция поступает в распоряжение Общества, о чем в реестре акционеров Общества делается соответствующая запись. Деньги и (или) иное имущество, внесенные в оплату акции, по истечении установленного срока не возвращаются.</w:t>
      </w:r>
      <w:r w:rsidRPr="00324CF3">
        <w:rPr>
          <w:rFonts w:ascii="Times New Roman" w:eastAsia="Times New Roman" w:hAnsi="Times New Roman" w:cs="Times New Roman"/>
          <w:sz w:val="24"/>
          <w:szCs w:val="24"/>
          <w:lang w:eastAsia="ru-RU"/>
        </w:rPr>
        <w:br/>
        <w:t>6.4. За неисполнение обязанности по оплате акций Общество может взыскать с недобросовестного акционера штраф в размере номинальной стоимости неоплаченных акций.</w:t>
      </w:r>
      <w:r w:rsidRPr="00324CF3">
        <w:rPr>
          <w:rFonts w:ascii="Times New Roman" w:eastAsia="Times New Roman" w:hAnsi="Times New Roman" w:cs="Times New Roman"/>
          <w:sz w:val="24"/>
          <w:szCs w:val="24"/>
          <w:lang w:eastAsia="ru-RU"/>
        </w:rPr>
        <w:br/>
        <w:t>6.5. Акционер имеет право:</w:t>
      </w:r>
      <w:r w:rsidRPr="00324CF3">
        <w:rPr>
          <w:rFonts w:ascii="Times New Roman" w:eastAsia="Times New Roman" w:hAnsi="Times New Roman" w:cs="Times New Roman"/>
          <w:sz w:val="24"/>
          <w:szCs w:val="24"/>
          <w:lang w:eastAsia="ru-RU"/>
        </w:rPr>
        <w:br/>
        <w:t xml:space="preserve">- участвовать в управлении делами Общества, в том числе участвовать в Общих собраниях, лично или через представителя, избирать и быть избранным на выборные </w:t>
      </w:r>
      <w:r w:rsidRPr="00324CF3">
        <w:rPr>
          <w:rFonts w:ascii="Times New Roman" w:eastAsia="Times New Roman" w:hAnsi="Times New Roman" w:cs="Times New Roman"/>
          <w:sz w:val="24"/>
          <w:szCs w:val="24"/>
          <w:lang w:eastAsia="ru-RU"/>
        </w:rPr>
        <w:lastRenderedPageBreak/>
        <w:t>должности в Обществе;</w:t>
      </w:r>
      <w:r w:rsidRPr="00324CF3">
        <w:rPr>
          <w:rFonts w:ascii="Times New Roman" w:eastAsia="Times New Roman" w:hAnsi="Times New Roman" w:cs="Times New Roman"/>
          <w:sz w:val="24"/>
          <w:szCs w:val="24"/>
          <w:lang w:eastAsia="ru-RU"/>
        </w:rPr>
        <w:br/>
        <w:t>- получать информацию о деятельности Общества и знакомиться с бухгалтерскими и иными документами в установленном настоящим Уставом порядке;</w:t>
      </w:r>
      <w:r w:rsidRPr="00324CF3">
        <w:rPr>
          <w:rFonts w:ascii="Times New Roman" w:eastAsia="Times New Roman" w:hAnsi="Times New Roman" w:cs="Times New Roman"/>
          <w:sz w:val="24"/>
          <w:szCs w:val="24"/>
          <w:lang w:eastAsia="ru-RU"/>
        </w:rPr>
        <w:br/>
        <w:t>- принимать участие в распределении прибыли;</w:t>
      </w:r>
      <w:r w:rsidRPr="00324CF3">
        <w:rPr>
          <w:rFonts w:ascii="Times New Roman" w:eastAsia="Times New Roman" w:hAnsi="Times New Roman" w:cs="Times New Roman"/>
          <w:sz w:val="24"/>
          <w:szCs w:val="24"/>
          <w:lang w:eastAsia="ru-RU"/>
        </w:rPr>
        <w:br/>
        <w:t>- получать пропорционально количеству имеющихся у него акций долю прибыли (дивиденды), подлежащей распределению среди акционеров;</w:t>
      </w:r>
      <w:r w:rsidRPr="00324CF3">
        <w:rPr>
          <w:rFonts w:ascii="Times New Roman" w:eastAsia="Times New Roman" w:hAnsi="Times New Roman" w:cs="Times New Roman"/>
          <w:sz w:val="24"/>
          <w:szCs w:val="24"/>
          <w:lang w:eastAsia="ru-RU"/>
        </w:rPr>
        <w:br/>
        <w:t>- получать в случае ликвидации Общества часть имущества (или его денежный эквивалент) пропорционально количеству принадлежащих ему акций;</w:t>
      </w:r>
      <w:r w:rsidRPr="00324CF3">
        <w:rPr>
          <w:rFonts w:ascii="Times New Roman" w:eastAsia="Times New Roman" w:hAnsi="Times New Roman" w:cs="Times New Roman"/>
          <w:sz w:val="24"/>
          <w:szCs w:val="24"/>
          <w:lang w:eastAsia="ru-RU"/>
        </w:rPr>
        <w:br/>
        <w:t>- отчуждать принадлежащие ему акции без согласия других акционеров и Общества;</w:t>
      </w:r>
      <w:r w:rsidRPr="00324CF3">
        <w:rPr>
          <w:rFonts w:ascii="Times New Roman" w:eastAsia="Times New Roman" w:hAnsi="Times New Roman" w:cs="Times New Roman"/>
          <w:sz w:val="24"/>
          <w:szCs w:val="24"/>
          <w:lang w:eastAsia="ru-RU"/>
        </w:rPr>
        <w:br/>
        <w:t>- требовать и получать копии (выписки) протоколов и решений Общего собрания, а также копии решений других органов управления Общества.</w:t>
      </w:r>
      <w:r w:rsidRPr="00324CF3">
        <w:rPr>
          <w:rFonts w:ascii="Times New Roman" w:eastAsia="Times New Roman" w:hAnsi="Times New Roman" w:cs="Times New Roman"/>
          <w:sz w:val="24"/>
          <w:szCs w:val="24"/>
          <w:lang w:eastAsia="ru-RU"/>
        </w:rPr>
        <w:br/>
        <w:t>6.6. Акционеры вправе иметь другие права, предоставляемые акционерам настоящим Уставом и действующим законодательством.</w:t>
      </w:r>
      <w:r w:rsidRPr="00324CF3">
        <w:rPr>
          <w:rFonts w:ascii="Times New Roman" w:eastAsia="Times New Roman" w:hAnsi="Times New Roman" w:cs="Times New Roman"/>
          <w:sz w:val="24"/>
          <w:szCs w:val="24"/>
          <w:lang w:eastAsia="ru-RU"/>
        </w:rPr>
        <w:br/>
        <w:t>6.7. Акционер обязан:</w:t>
      </w:r>
      <w:r w:rsidRPr="00324CF3">
        <w:rPr>
          <w:rFonts w:ascii="Times New Roman" w:eastAsia="Times New Roman" w:hAnsi="Times New Roman" w:cs="Times New Roman"/>
          <w:sz w:val="24"/>
          <w:szCs w:val="24"/>
          <w:lang w:eastAsia="ru-RU"/>
        </w:rPr>
        <w:br/>
        <w:t>- оплатить приобретаемые им акции в сроки и в порядке, установленные настоящим Уставом и действующим законодательством. Общее собрание вправе начислять акционеру дивиденды лишь с момента полной оплаты стоимости всех заявленных акций;</w:t>
      </w:r>
      <w:r w:rsidRPr="00324CF3">
        <w:rPr>
          <w:rFonts w:ascii="Times New Roman" w:eastAsia="Times New Roman" w:hAnsi="Times New Roman" w:cs="Times New Roman"/>
          <w:sz w:val="24"/>
          <w:szCs w:val="24"/>
          <w:lang w:eastAsia="ru-RU"/>
        </w:rPr>
        <w:br/>
        <w:t>- соблюдать требования Устава и выполнять решения органов управления Общества, принятые в рамках их компетенции;</w:t>
      </w:r>
      <w:r w:rsidRPr="00324CF3">
        <w:rPr>
          <w:rFonts w:ascii="Times New Roman" w:eastAsia="Times New Roman" w:hAnsi="Times New Roman" w:cs="Times New Roman"/>
          <w:sz w:val="24"/>
          <w:szCs w:val="24"/>
          <w:lang w:eastAsia="ru-RU"/>
        </w:rPr>
        <w:br/>
        <w:t>- не разглашать сведения, отнесенные к коммерческой тайне.</w:t>
      </w:r>
      <w:r w:rsidRPr="00324CF3">
        <w:rPr>
          <w:rFonts w:ascii="Times New Roman" w:eastAsia="Times New Roman" w:hAnsi="Times New Roman" w:cs="Times New Roman"/>
          <w:sz w:val="24"/>
          <w:szCs w:val="24"/>
          <w:lang w:eastAsia="ru-RU"/>
        </w:rPr>
        <w:br/>
        <w:t>6.8. Акционеры могут нести и другие обязанности, предусмотренные настоящим Уставом или действующим законодательством.</w:t>
      </w:r>
      <w:r w:rsidRPr="00324CF3">
        <w:rPr>
          <w:rFonts w:ascii="Times New Roman" w:eastAsia="Times New Roman" w:hAnsi="Times New Roman" w:cs="Times New Roman"/>
          <w:sz w:val="24"/>
          <w:szCs w:val="24"/>
          <w:lang w:eastAsia="ru-RU"/>
        </w:rPr>
        <w:br/>
        <w:t>6.9. Держателем реестра акционеров является Общество. По решению Совета директоров Общество вправе поручить ведение реестра акционеров профессиональному участнику рынка ценных бумаг, осуществляющему деятельность по ведению реестра владельцев именных ценных бумаг (далее - "регистратор").</w:t>
      </w:r>
      <w:r w:rsidRPr="00324CF3">
        <w:rPr>
          <w:rFonts w:ascii="Times New Roman" w:eastAsia="Times New Roman" w:hAnsi="Times New Roman" w:cs="Times New Roman"/>
          <w:sz w:val="24"/>
          <w:szCs w:val="24"/>
          <w:lang w:eastAsia="ru-RU"/>
        </w:rPr>
        <w:br/>
        <w:t>Если число акционеров Общества будет более пятидесяти, держателем реестра акционеров Общества должен быть регистратор.</w:t>
      </w:r>
      <w:r w:rsidRPr="00324CF3">
        <w:rPr>
          <w:rFonts w:ascii="Times New Roman" w:eastAsia="Times New Roman" w:hAnsi="Times New Roman" w:cs="Times New Roman"/>
          <w:sz w:val="24"/>
          <w:szCs w:val="24"/>
          <w:lang w:eastAsia="ru-RU"/>
        </w:rPr>
        <w:br/>
        <w:t>6.10. Общество обеспечивает ведение и хранение реестра в соответствии с правовыми актами Российской Федерации. В реестре акционеров указываются сведения о каждом зарегистрированном лице (акционере или номинальном держателе), количестве и категориях акций, записанных на имя каждого зарегистрированного лица, и иные предусмотренные правовыми актами сведения.</w:t>
      </w:r>
      <w:r w:rsidRPr="00324CF3">
        <w:rPr>
          <w:rFonts w:ascii="Times New Roman" w:eastAsia="Times New Roman" w:hAnsi="Times New Roman" w:cs="Times New Roman"/>
          <w:sz w:val="24"/>
          <w:szCs w:val="24"/>
          <w:lang w:eastAsia="ru-RU"/>
        </w:rPr>
        <w:br/>
        <w:t>6.11. Лицо, зарегистрированное в реестре акционеров, обязано своевременно информировать Общество об изменении своих данных. В случае непредставления им информации об изменении своих данных Общество не несет ответственности за причиненные в связи с этим убытки.</w:t>
      </w:r>
      <w:r w:rsidRPr="00324CF3">
        <w:rPr>
          <w:rFonts w:ascii="Times New Roman" w:eastAsia="Times New Roman" w:hAnsi="Times New Roman" w:cs="Times New Roman"/>
          <w:sz w:val="24"/>
          <w:szCs w:val="24"/>
          <w:lang w:eastAsia="ru-RU"/>
        </w:rPr>
        <w:br/>
        <w:t>6.12. Внесение записей в реестр акционеров и отказ от внесения записей осуществляются по основаниям и в порядке, установленным законом. Отказ от внесения записи в реестр акционеров может быть обжалован в суд.</w:t>
      </w:r>
      <w:r w:rsidRPr="00324CF3">
        <w:rPr>
          <w:rFonts w:ascii="Times New Roman" w:eastAsia="Times New Roman" w:hAnsi="Times New Roman" w:cs="Times New Roman"/>
          <w:sz w:val="24"/>
          <w:szCs w:val="24"/>
          <w:lang w:eastAsia="ru-RU"/>
        </w:rPr>
        <w:br/>
        <w:t>6.13. По требованию акционера или номинального держателя акций Общество обязано подтвердить их права путем выдачи выписки из реестра акционеров.</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6" w:name="7"/>
      <w:r w:rsidRPr="00324CF3">
        <w:rPr>
          <w:rFonts w:ascii="Times New Roman" w:eastAsia="Times New Roman" w:hAnsi="Times New Roman" w:cs="Times New Roman"/>
          <w:b/>
          <w:bCs/>
          <w:sz w:val="24"/>
          <w:szCs w:val="24"/>
          <w:lang w:eastAsia="ru-RU"/>
        </w:rPr>
        <w:t>7. УПРАВЛЕНИЕ ОБЩЕСТВОМ. ОБЩЕЕ СОБРАНИЕ АКЦИОНЕРОВ</w:t>
      </w:r>
      <w:bookmarkEnd w:id="6"/>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7.1. Высшим органом управления Общества является Общее собрание акционеров. Один раз в год Общество проводит годовое Общее собрание акционеров. Проводимые помимо годового Общие собрания акционеров являются внеочередными.</w:t>
      </w:r>
      <w:r w:rsidRPr="00324CF3">
        <w:rPr>
          <w:rFonts w:ascii="Times New Roman" w:eastAsia="Times New Roman" w:hAnsi="Times New Roman" w:cs="Times New Roman"/>
          <w:sz w:val="24"/>
          <w:szCs w:val="24"/>
          <w:lang w:eastAsia="ru-RU"/>
        </w:rPr>
        <w:br/>
        <w:t>Общее руководство Обществом осуществляет Совет директоров Общества, за исключением решения вопросов, отнесенных настоящим Уставом к исключительной компетенции Общего собрания акционеров. Исполнительным органом Общества является Генеральный директор Общества.</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7.2. Годовое Общее собрание акционеров должно быть проведено в период с 1 марта по 30 июня в год, следующий за отчетным финансовым годом. На годовом Общем собрании акционеров должны решаться вопросы об избрании Совета директоров Общества, Ревизионной комиссии (Ревизора) Общества, утверждении Аудитора Общества, вопросы, предусмотренные пп. 7.3.10 Устава, а также могут решаться иные вопросы, отнесенные к компетенции Общего собрания акционеров Общества.</w:t>
      </w:r>
      <w:r w:rsidRPr="00324CF3">
        <w:rPr>
          <w:rFonts w:ascii="Times New Roman" w:eastAsia="Times New Roman" w:hAnsi="Times New Roman" w:cs="Times New Roman"/>
          <w:sz w:val="24"/>
          <w:szCs w:val="24"/>
          <w:lang w:eastAsia="ru-RU"/>
        </w:rPr>
        <w:br/>
        <w:t>В пределах своей компетенции годовое Общее собрание акционеров вправе рассмотреть любой вопрос.</w:t>
      </w:r>
      <w:r w:rsidRPr="00324CF3">
        <w:rPr>
          <w:rFonts w:ascii="Times New Roman" w:eastAsia="Times New Roman" w:hAnsi="Times New Roman" w:cs="Times New Roman"/>
          <w:sz w:val="24"/>
          <w:szCs w:val="24"/>
          <w:lang w:eastAsia="ru-RU"/>
        </w:rPr>
        <w:br/>
        <w:t>7.3. К компетенции Общего собрания акционеров относятся следующие вопросы:</w:t>
      </w:r>
      <w:r w:rsidRPr="00324CF3">
        <w:rPr>
          <w:rFonts w:ascii="Times New Roman" w:eastAsia="Times New Roman" w:hAnsi="Times New Roman" w:cs="Times New Roman"/>
          <w:sz w:val="24"/>
          <w:szCs w:val="24"/>
          <w:lang w:eastAsia="ru-RU"/>
        </w:rPr>
        <w:br/>
        <w:t>7.3.1. Внесение изменений и дополнений в Устав Общества, утверждение Устава в новой редакции.</w:t>
      </w:r>
      <w:r w:rsidRPr="00324CF3">
        <w:rPr>
          <w:rFonts w:ascii="Times New Roman" w:eastAsia="Times New Roman" w:hAnsi="Times New Roman" w:cs="Times New Roman"/>
          <w:sz w:val="24"/>
          <w:szCs w:val="24"/>
          <w:lang w:eastAsia="ru-RU"/>
        </w:rPr>
        <w:br/>
        <w:t>7.3.2. Реорганизация Общества.</w:t>
      </w:r>
      <w:r w:rsidRPr="00324CF3">
        <w:rPr>
          <w:rFonts w:ascii="Times New Roman" w:eastAsia="Times New Roman" w:hAnsi="Times New Roman" w:cs="Times New Roman"/>
          <w:sz w:val="24"/>
          <w:szCs w:val="24"/>
          <w:lang w:eastAsia="ru-RU"/>
        </w:rPr>
        <w:br/>
        <w:t>7.3.3. Ликвидация Общества, назначение ликвидационной комиссии и утверждение промежуточного и окончательного ликвидационных балансов.</w:t>
      </w:r>
      <w:r w:rsidRPr="00324CF3">
        <w:rPr>
          <w:rFonts w:ascii="Times New Roman" w:eastAsia="Times New Roman" w:hAnsi="Times New Roman" w:cs="Times New Roman"/>
          <w:sz w:val="24"/>
          <w:szCs w:val="24"/>
          <w:lang w:eastAsia="ru-RU"/>
        </w:rPr>
        <w:br/>
        <w:t>7.3.4. Определение количественного состава Совета директоров Общества, избрание его членов, досрочное прекращение их полномочий.</w:t>
      </w:r>
      <w:r w:rsidRPr="00324CF3">
        <w:rPr>
          <w:rFonts w:ascii="Times New Roman" w:eastAsia="Times New Roman" w:hAnsi="Times New Roman" w:cs="Times New Roman"/>
          <w:sz w:val="24"/>
          <w:szCs w:val="24"/>
          <w:lang w:eastAsia="ru-RU"/>
        </w:rPr>
        <w:br/>
        <w:t>7.3.5. Определение предельного количества, номинальной стоимости, категории (типа) объявленных акций и прав, предоставляемых этими акциями.</w:t>
      </w:r>
      <w:r w:rsidRPr="00324CF3">
        <w:rPr>
          <w:rFonts w:ascii="Times New Roman" w:eastAsia="Times New Roman" w:hAnsi="Times New Roman" w:cs="Times New Roman"/>
          <w:sz w:val="24"/>
          <w:szCs w:val="24"/>
          <w:lang w:eastAsia="ru-RU"/>
        </w:rPr>
        <w:br/>
        <w:t>7.3.6. Увеличение уставного капитала Общества путем увеличения номинальной стоимости акций или путем размещения дополнительных акций.</w:t>
      </w:r>
      <w:r w:rsidRPr="00324CF3">
        <w:rPr>
          <w:rFonts w:ascii="Times New Roman" w:eastAsia="Times New Roman" w:hAnsi="Times New Roman" w:cs="Times New Roman"/>
          <w:sz w:val="24"/>
          <w:szCs w:val="24"/>
          <w:lang w:eastAsia="ru-RU"/>
        </w:rPr>
        <w:br/>
        <w:t>7.3.7. Уменьшение уставного капитала Общества путем уменьшения номинальной стоимости акций, приобретения Обществом части акций в целях сокращения их общего количества или погашения не полностью оплаченных акций в случаях, установленных Федеральным законом "Об акционерных обществах".</w:t>
      </w:r>
      <w:r w:rsidRPr="00324CF3">
        <w:rPr>
          <w:rFonts w:ascii="Times New Roman" w:eastAsia="Times New Roman" w:hAnsi="Times New Roman" w:cs="Times New Roman"/>
          <w:sz w:val="24"/>
          <w:szCs w:val="24"/>
          <w:lang w:eastAsia="ru-RU"/>
        </w:rPr>
        <w:br/>
        <w:t>7.3.8. Избрание членов Ревизионной комиссии (Ревизора) Общества и досрочное прекращение их (его) полномочий.</w:t>
      </w:r>
      <w:r w:rsidRPr="00324CF3">
        <w:rPr>
          <w:rFonts w:ascii="Times New Roman" w:eastAsia="Times New Roman" w:hAnsi="Times New Roman" w:cs="Times New Roman"/>
          <w:sz w:val="24"/>
          <w:szCs w:val="24"/>
          <w:lang w:eastAsia="ru-RU"/>
        </w:rPr>
        <w:br/>
        <w:t>7.3.9. Утверждение Аудитора Общества и определение размера оплаты услуг аудитора.</w:t>
      </w:r>
      <w:r w:rsidRPr="00324CF3">
        <w:rPr>
          <w:rFonts w:ascii="Times New Roman" w:eastAsia="Times New Roman" w:hAnsi="Times New Roman" w:cs="Times New Roman"/>
          <w:sz w:val="24"/>
          <w:szCs w:val="24"/>
          <w:lang w:eastAsia="ru-RU"/>
        </w:rPr>
        <w:br/>
        <w:t>7.3.10. 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w:t>
      </w:r>
      <w:r w:rsidRPr="00324CF3">
        <w:rPr>
          <w:rFonts w:ascii="Times New Roman" w:eastAsia="Times New Roman" w:hAnsi="Times New Roman" w:cs="Times New Roman"/>
          <w:sz w:val="24"/>
          <w:szCs w:val="24"/>
          <w:lang w:eastAsia="ru-RU"/>
        </w:rPr>
        <w:br/>
        <w:t>7.3.11. Утверждение Положения о порядке подготовки и ведения Общего собрания акционеров, определение порядка ведения собрания; утверждение Положений о Совете директоров Общества.</w:t>
      </w:r>
      <w:r w:rsidRPr="00324CF3">
        <w:rPr>
          <w:rFonts w:ascii="Times New Roman" w:eastAsia="Times New Roman" w:hAnsi="Times New Roman" w:cs="Times New Roman"/>
          <w:sz w:val="24"/>
          <w:szCs w:val="24"/>
          <w:lang w:eastAsia="ru-RU"/>
        </w:rPr>
        <w:br/>
        <w:t>7.3.12. Избрание членов счетной комиссии и досрочное прекращение их полномочий.</w:t>
      </w:r>
      <w:r w:rsidRPr="00324CF3">
        <w:rPr>
          <w:rFonts w:ascii="Times New Roman" w:eastAsia="Times New Roman" w:hAnsi="Times New Roman" w:cs="Times New Roman"/>
          <w:sz w:val="24"/>
          <w:szCs w:val="24"/>
          <w:lang w:eastAsia="ru-RU"/>
        </w:rPr>
        <w:br/>
        <w:t>7.3.13. Принятие решений о дроблении и консолидации акций.</w:t>
      </w:r>
      <w:r w:rsidRPr="00324CF3">
        <w:rPr>
          <w:rFonts w:ascii="Times New Roman" w:eastAsia="Times New Roman" w:hAnsi="Times New Roman" w:cs="Times New Roman"/>
          <w:sz w:val="24"/>
          <w:szCs w:val="24"/>
          <w:lang w:eastAsia="ru-RU"/>
        </w:rPr>
        <w:br/>
        <w:t>7.3.14. Принятие решений об одобрении сделок в случаях, предусмотренных статьей 83 Федерального закона "Об акционерных обществах".</w:t>
      </w:r>
      <w:r w:rsidRPr="00324CF3">
        <w:rPr>
          <w:rFonts w:ascii="Times New Roman" w:eastAsia="Times New Roman" w:hAnsi="Times New Roman" w:cs="Times New Roman"/>
          <w:sz w:val="24"/>
          <w:szCs w:val="24"/>
          <w:lang w:eastAsia="ru-RU"/>
        </w:rPr>
        <w:br/>
        <w:t>7.3.15. Принятие решений об одобрении крупных сделок в случаях, предусмотренных статьей 79 Федерального закона "Об акционерных обществах".</w:t>
      </w:r>
      <w:r w:rsidRPr="00324CF3">
        <w:rPr>
          <w:rFonts w:ascii="Times New Roman" w:eastAsia="Times New Roman" w:hAnsi="Times New Roman" w:cs="Times New Roman"/>
          <w:sz w:val="24"/>
          <w:szCs w:val="24"/>
          <w:lang w:eastAsia="ru-RU"/>
        </w:rPr>
        <w:br/>
        <w:t>7.3.16. Приобретение и выкуп Обществом размещенных акций в случаях, предусмотренных ФЗ "Об акционерных обществах".</w:t>
      </w:r>
      <w:r w:rsidRPr="00324CF3">
        <w:rPr>
          <w:rFonts w:ascii="Times New Roman" w:eastAsia="Times New Roman" w:hAnsi="Times New Roman" w:cs="Times New Roman"/>
          <w:sz w:val="24"/>
          <w:szCs w:val="24"/>
          <w:lang w:eastAsia="ru-RU"/>
        </w:rPr>
        <w:br/>
        <w:t>7.3.17. Принятие решений об участии Общества в холдинговых компаниях, финансово-промышленных группах и иных объединениях коммерческих организаций.</w:t>
      </w:r>
      <w:r w:rsidRPr="00324CF3">
        <w:rPr>
          <w:rFonts w:ascii="Times New Roman" w:eastAsia="Times New Roman" w:hAnsi="Times New Roman" w:cs="Times New Roman"/>
          <w:sz w:val="24"/>
          <w:szCs w:val="24"/>
          <w:lang w:eastAsia="ru-RU"/>
        </w:rPr>
        <w:br/>
        <w:t>7.3.18.Утверждение внутренних документов, регулирующих деятельность органов Общества.</w:t>
      </w:r>
      <w:r w:rsidRPr="00324CF3">
        <w:rPr>
          <w:rFonts w:ascii="Times New Roman" w:eastAsia="Times New Roman" w:hAnsi="Times New Roman" w:cs="Times New Roman"/>
          <w:sz w:val="24"/>
          <w:szCs w:val="24"/>
          <w:lang w:eastAsia="ru-RU"/>
        </w:rPr>
        <w:br/>
        <w:t>7.3.19. Решение о передаче полномочий единоличного исполнительного органа Общества управляющей организации или управляющему.</w:t>
      </w:r>
      <w:r w:rsidRPr="00324CF3">
        <w:rPr>
          <w:rFonts w:ascii="Times New Roman" w:eastAsia="Times New Roman" w:hAnsi="Times New Roman" w:cs="Times New Roman"/>
          <w:sz w:val="24"/>
          <w:szCs w:val="24"/>
          <w:lang w:eastAsia="ru-RU"/>
        </w:rPr>
        <w:br/>
        <w:t>7.3.20. Размещение акций (эмиссионных ценных бумаг Общества, конвертируемых в акции) посредством закрытой подписки.</w:t>
      </w:r>
      <w:r w:rsidRPr="00324CF3">
        <w:rPr>
          <w:rFonts w:ascii="Times New Roman" w:eastAsia="Times New Roman" w:hAnsi="Times New Roman" w:cs="Times New Roman"/>
          <w:sz w:val="24"/>
          <w:szCs w:val="24"/>
          <w:lang w:eastAsia="ru-RU"/>
        </w:rPr>
        <w:br/>
        <w:t xml:space="preserve">Общее собрание акционеров вправе решать и другие вопросы, если их решение отнесено к компетенции Общего собрания настоящим Уставом и Федеральным законом "Об </w:t>
      </w:r>
      <w:r w:rsidRPr="00324CF3">
        <w:rPr>
          <w:rFonts w:ascii="Times New Roman" w:eastAsia="Times New Roman" w:hAnsi="Times New Roman" w:cs="Times New Roman"/>
          <w:sz w:val="24"/>
          <w:szCs w:val="24"/>
          <w:lang w:eastAsia="ru-RU"/>
        </w:rPr>
        <w:lastRenderedPageBreak/>
        <w:t>акционерных обществах".</w:t>
      </w:r>
      <w:r w:rsidRPr="00324CF3">
        <w:rPr>
          <w:rFonts w:ascii="Times New Roman" w:eastAsia="Times New Roman" w:hAnsi="Times New Roman" w:cs="Times New Roman"/>
          <w:sz w:val="24"/>
          <w:szCs w:val="24"/>
          <w:lang w:eastAsia="ru-RU"/>
        </w:rPr>
        <w:br/>
        <w:t>7.4. Вопросы, отнесенные к компетенции Общего собрания акционеров, не могут быть переданы на решение исполнительным органам Общества.</w:t>
      </w:r>
      <w:r w:rsidRPr="00324CF3">
        <w:rPr>
          <w:rFonts w:ascii="Times New Roman" w:eastAsia="Times New Roman" w:hAnsi="Times New Roman" w:cs="Times New Roman"/>
          <w:sz w:val="24"/>
          <w:szCs w:val="24"/>
          <w:lang w:eastAsia="ru-RU"/>
        </w:rPr>
        <w:br/>
        <w:t>7.5. Общее собрание акционеров правомочно (имеет кворум), если на момент окончания регистрации для участия в Общем собрании акционеров зарегистрировались акционеры (их представители), обладающие в совокупности более чем половиной голосов размещенных голосующих акций Общества.</w:t>
      </w:r>
      <w:r w:rsidRPr="00324CF3">
        <w:rPr>
          <w:rFonts w:ascii="Times New Roman" w:eastAsia="Times New Roman" w:hAnsi="Times New Roman" w:cs="Times New Roman"/>
          <w:sz w:val="24"/>
          <w:szCs w:val="24"/>
          <w:lang w:eastAsia="ru-RU"/>
        </w:rPr>
        <w:br/>
        <w:t>7.6. 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Решения по вопросам, указанным в пп. 7.3.1 - 7.3.3, 7.3.5, 7.3.16, 7.3.20 Устава, принимаются квалифицированным большинством в 3/4 (три четверти) голосов акционеров - владельцев голосующих акций, принимающих участие в Общем собрании. Если федеральными законами РФ будет установлено, что квалифицированным большинством голосов должны приниматься какие-либо другие решения, помимо указанных в настоящем пункте, Общество будет обязано руководствоваться нормой закона в соответствующих случаях.</w:t>
      </w:r>
      <w:r w:rsidRPr="00324CF3">
        <w:rPr>
          <w:rFonts w:ascii="Times New Roman" w:eastAsia="Times New Roman" w:hAnsi="Times New Roman" w:cs="Times New Roman"/>
          <w:sz w:val="24"/>
          <w:szCs w:val="24"/>
          <w:lang w:eastAsia="ru-RU"/>
        </w:rPr>
        <w:br/>
        <w:t>7.7. Решения по вопросам, указанным в пп. 7.3.2, 7.3.6, 7.3.13 - 7.3.19 Устава, могут приниматься только по предложению Совета директоров Общества.</w:t>
      </w:r>
      <w:r w:rsidRPr="00324CF3">
        <w:rPr>
          <w:rFonts w:ascii="Times New Roman" w:eastAsia="Times New Roman" w:hAnsi="Times New Roman" w:cs="Times New Roman"/>
          <w:sz w:val="24"/>
          <w:szCs w:val="24"/>
          <w:lang w:eastAsia="ru-RU"/>
        </w:rPr>
        <w:br/>
        <w:t>7.8. Решение о созыве годовых и внеочередных Общих собраний акционеров принимает Совет директоров Общества. Совет директоров Общества утверждает повестку дня и организует подготовку к проведению Общих собраний акционеров Общества. Совет директоров Общества обязан известить акционеров о дате и месте проведения Общего собрания акционеров, повестке дня, обеспечить ознакомление акционеров с документами и материалами, выносимыми на рассмотрение Общего собрания акционеров, и осуществить другие необходимые действия. Общее собрание акционеров не вправе принимать решения по вопросам, не включенным в повестку дня.</w:t>
      </w:r>
      <w:r w:rsidRPr="00324CF3">
        <w:rPr>
          <w:rFonts w:ascii="Times New Roman" w:eastAsia="Times New Roman" w:hAnsi="Times New Roman" w:cs="Times New Roman"/>
          <w:sz w:val="24"/>
          <w:szCs w:val="24"/>
          <w:lang w:eastAsia="ru-RU"/>
        </w:rPr>
        <w:br/>
        <w:t>7.9. 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r w:rsidRPr="00324CF3">
        <w:rPr>
          <w:rFonts w:ascii="Times New Roman" w:eastAsia="Times New Roman" w:hAnsi="Times New Roman" w:cs="Times New Roman"/>
          <w:sz w:val="24"/>
          <w:szCs w:val="24"/>
          <w:lang w:eastAsia="ru-RU"/>
        </w:rPr>
        <w:br/>
        <w:t>7.10. В случае если предлагаемая повестка дня внеочередного Общего собрания акционеров содержит вопрос об избрании членов Совета директоров Общества, которые должны избираться кумулятивным голосованием, сообщение о проведении внеочередного Общего собрания акционеров должно быть сделано не позднее, чем за 50 дней до даты его проведения.</w:t>
      </w:r>
      <w:r w:rsidRPr="00324CF3">
        <w:rPr>
          <w:rFonts w:ascii="Times New Roman" w:eastAsia="Times New Roman" w:hAnsi="Times New Roman" w:cs="Times New Roman"/>
          <w:sz w:val="24"/>
          <w:szCs w:val="24"/>
          <w:lang w:eastAsia="ru-RU"/>
        </w:rPr>
        <w:br/>
        <w:t>7.11. 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w:t>
      </w:r>
      <w:r w:rsidRPr="00324CF3">
        <w:rPr>
          <w:rFonts w:ascii="Times New Roman" w:eastAsia="Times New Roman" w:hAnsi="Times New Roman" w:cs="Times New Roman"/>
          <w:sz w:val="24"/>
          <w:szCs w:val="24"/>
          <w:lang w:eastAsia="ru-RU"/>
        </w:rPr>
        <w:br/>
        <w:t>7.12. Подготовка к проведению Общего собрания акционеров, в том числе внеочередного и нового (повторного) собрания, осуществляется в порядке и в сроки, устанавливаемые Федеральным законом "Об акционерных обществах", настоящим Уставом, а также Положением о порядке подготовки и ведения Общего собрания акционеров.</w:t>
      </w:r>
      <w:r w:rsidRPr="00324CF3">
        <w:rPr>
          <w:rFonts w:ascii="Times New Roman" w:eastAsia="Times New Roman" w:hAnsi="Times New Roman" w:cs="Times New Roman"/>
          <w:sz w:val="24"/>
          <w:szCs w:val="24"/>
          <w:lang w:eastAsia="ru-RU"/>
        </w:rPr>
        <w:br/>
        <w:t>7.13. При подготовке Общего собрания лицам, имеющим право на участие в Общем собрании акционеров, должна быть обеспечена возможность ознакомиться с информацией и материалами в сроки и объеме, устанавливаемые Федеральным законом "Об акционерных обществах".</w:t>
      </w:r>
      <w:r w:rsidRPr="00324CF3">
        <w:rPr>
          <w:rFonts w:ascii="Times New Roman" w:eastAsia="Times New Roman" w:hAnsi="Times New Roman" w:cs="Times New Roman"/>
          <w:sz w:val="24"/>
          <w:szCs w:val="24"/>
          <w:lang w:eastAsia="ru-RU"/>
        </w:rPr>
        <w:br/>
        <w:t>7.14. Собрание ведет Председатель Совета директоров Общества. В случае его отсутствия собрание выбирает Председателя из числа присутствующих акционеров (представителей акционеров).</w:t>
      </w:r>
      <w:r w:rsidRPr="00324CF3">
        <w:rPr>
          <w:rFonts w:ascii="Times New Roman" w:eastAsia="Times New Roman" w:hAnsi="Times New Roman" w:cs="Times New Roman"/>
          <w:sz w:val="24"/>
          <w:szCs w:val="24"/>
          <w:lang w:eastAsia="ru-RU"/>
        </w:rPr>
        <w:br/>
        <w:t>7.15. Если не собран кворум, то собрание распускается. Новое собрание считается правомочным при наличии акционеров, владеющих не менее чем 30% голосующих акций.</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7.16. Внеочередные собрания проводятся по решению Совета директоров Общества на основании его собственной инициативы, требования Ревизионной комиссии (Ревизора), Аудитора Общества или акционера (акционеров), являющегося владельцем не менее чем 10% голосующих акций Общества на дату предъявления требования.</w:t>
      </w:r>
      <w:r w:rsidRPr="00324CF3">
        <w:rPr>
          <w:rFonts w:ascii="Times New Roman" w:eastAsia="Times New Roman" w:hAnsi="Times New Roman" w:cs="Times New Roman"/>
          <w:sz w:val="24"/>
          <w:szCs w:val="24"/>
          <w:lang w:eastAsia="ru-RU"/>
        </w:rPr>
        <w:br/>
        <w:t>Порядок и сроки проведения внеочередного Общего собрания акционеров определяются ФЗ "Об акционерных обществах".</w:t>
      </w:r>
      <w:r w:rsidRPr="00324CF3">
        <w:rPr>
          <w:rFonts w:ascii="Times New Roman" w:eastAsia="Times New Roman" w:hAnsi="Times New Roman" w:cs="Times New Roman"/>
          <w:sz w:val="24"/>
          <w:szCs w:val="24"/>
          <w:lang w:eastAsia="ru-RU"/>
        </w:rPr>
        <w:br/>
        <w:t>7.17. Совет директоров Общества не вправе вносить изменения в форму проведения и формулировки вопросов повестки дня внеочередного Общего собрания акционеров.</w:t>
      </w:r>
      <w:r w:rsidRPr="00324CF3">
        <w:rPr>
          <w:rFonts w:ascii="Times New Roman" w:eastAsia="Times New Roman" w:hAnsi="Times New Roman" w:cs="Times New Roman"/>
          <w:sz w:val="24"/>
          <w:szCs w:val="24"/>
          <w:lang w:eastAsia="ru-RU"/>
        </w:rPr>
        <w:br/>
        <w:t>7.18. Решение Совета директоров об отказе от созыва внеочередного Общего собрания акционеров может быть обжаловано в суд.</w:t>
      </w:r>
      <w:r w:rsidRPr="00324CF3">
        <w:rPr>
          <w:rFonts w:ascii="Times New Roman" w:eastAsia="Times New Roman" w:hAnsi="Times New Roman" w:cs="Times New Roman"/>
          <w:sz w:val="24"/>
          <w:szCs w:val="24"/>
          <w:lang w:eastAsia="ru-RU"/>
        </w:rPr>
        <w:br/>
        <w:t>7.19. Помимо вопросов, предложенных для включения в повестку дня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r w:rsidRPr="00324CF3">
        <w:rPr>
          <w:rFonts w:ascii="Times New Roman" w:eastAsia="Times New Roman" w:hAnsi="Times New Roman" w:cs="Times New Roman"/>
          <w:sz w:val="24"/>
          <w:szCs w:val="24"/>
          <w:lang w:eastAsia="ru-RU"/>
        </w:rPr>
        <w:br/>
        <w:t>7.20. В случае если в течение 5 (пяти) дней с даты предъявления требования Ревизионной комиссии (Ревизора), Аудитора Общества или акционера (акционеров), являющегося владельцем не менее чем 10% голосующих акций Общества, не принято решение о созыве внеочередного Общего собрания акционеров или принято решение об отказе от его созыва, внеочередное Общее собрание может быть созвано лицами, требующими его созыва.</w:t>
      </w:r>
      <w:r w:rsidRPr="00324CF3">
        <w:rPr>
          <w:rFonts w:ascii="Times New Roman" w:eastAsia="Times New Roman" w:hAnsi="Times New Roman" w:cs="Times New Roman"/>
          <w:sz w:val="24"/>
          <w:szCs w:val="24"/>
          <w:lang w:eastAsia="ru-RU"/>
        </w:rPr>
        <w:br/>
        <w:t>7.21. 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Решения путем проведения заочного голосования могут быть приняты лишь при условии, если в соответствии с законом для рассматриваемых вопросов не установлен иной порядок принятия решений.</w:t>
      </w:r>
      <w:r w:rsidRPr="00324CF3">
        <w:rPr>
          <w:rFonts w:ascii="Times New Roman" w:eastAsia="Times New Roman" w:hAnsi="Times New Roman" w:cs="Times New Roman"/>
          <w:sz w:val="24"/>
          <w:szCs w:val="24"/>
          <w:lang w:eastAsia="ru-RU"/>
        </w:rPr>
        <w:br/>
        <w:t>7.22. Принятие решений путем заочного голосования осуществляется в порядке, установленном законом.</w:t>
      </w:r>
      <w:r w:rsidRPr="00324CF3">
        <w:rPr>
          <w:rFonts w:ascii="Times New Roman" w:eastAsia="Times New Roman" w:hAnsi="Times New Roman" w:cs="Times New Roman"/>
          <w:sz w:val="24"/>
          <w:szCs w:val="24"/>
          <w:lang w:eastAsia="ru-RU"/>
        </w:rPr>
        <w:br/>
        <w:t>7.23. Акционер вправе обжаловать в суд решение, принятое с нарушением требований закона, иных правовых актов, Устава Общества, в случае, если он не принимал участия в Общем собрании акционеров или голосовал против принятия такого решения и указанным решением нарушены его права и законные интересы. Такое заявление может быть подано в суд в течение 6 месяцев со дня, когда акционер узнал или должен был узнать о принятом решении.</w:t>
      </w:r>
      <w:r w:rsidRPr="00324CF3">
        <w:rPr>
          <w:rFonts w:ascii="Times New Roman" w:eastAsia="Times New Roman" w:hAnsi="Times New Roman" w:cs="Times New Roman"/>
          <w:sz w:val="24"/>
          <w:szCs w:val="24"/>
          <w:lang w:eastAsia="ru-RU"/>
        </w:rPr>
        <w:br/>
        <w:t>7.24. В случае если число акционеров Общества будет не более одного, все решения, отнесенные к компетенции Общего собрания, принимает единственный акционер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7" w:name="8"/>
      <w:r w:rsidRPr="00324CF3">
        <w:rPr>
          <w:rFonts w:ascii="Times New Roman" w:eastAsia="Times New Roman" w:hAnsi="Times New Roman" w:cs="Times New Roman"/>
          <w:b/>
          <w:bCs/>
          <w:sz w:val="24"/>
          <w:szCs w:val="24"/>
          <w:lang w:eastAsia="ru-RU"/>
        </w:rPr>
        <w:t>8. СОВЕТ ДИРЕКТОРОВ</w:t>
      </w:r>
      <w:bookmarkEnd w:id="7"/>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8.1. Совет директоров Общества осуществляет общее руководство деятельностью Общества, за исключением решения вопросов, отнесенных настоящим Уставом и Федеральным законом "Об акционерных обществах" к компетенции Общего собрания акционеров.</w:t>
      </w:r>
      <w:r w:rsidRPr="00324CF3">
        <w:rPr>
          <w:rFonts w:ascii="Times New Roman" w:eastAsia="Times New Roman" w:hAnsi="Times New Roman" w:cs="Times New Roman"/>
          <w:sz w:val="24"/>
          <w:szCs w:val="24"/>
          <w:lang w:eastAsia="ru-RU"/>
        </w:rPr>
        <w:br/>
        <w:t>8.2. К компетенции Совета директоров Общества относятся следующие вопросы:</w:t>
      </w:r>
      <w:r w:rsidRPr="00324CF3">
        <w:rPr>
          <w:rFonts w:ascii="Times New Roman" w:eastAsia="Times New Roman" w:hAnsi="Times New Roman" w:cs="Times New Roman"/>
          <w:sz w:val="24"/>
          <w:szCs w:val="24"/>
          <w:lang w:eastAsia="ru-RU"/>
        </w:rPr>
        <w:br/>
        <w:t>8.2.1. Определение приоритетных направлений деятельности Общества.</w:t>
      </w:r>
      <w:r w:rsidRPr="00324CF3">
        <w:rPr>
          <w:rFonts w:ascii="Times New Roman" w:eastAsia="Times New Roman" w:hAnsi="Times New Roman" w:cs="Times New Roman"/>
          <w:sz w:val="24"/>
          <w:szCs w:val="24"/>
          <w:lang w:eastAsia="ru-RU"/>
        </w:rPr>
        <w:br/>
        <w:t>8.2.2. Созыв годового и внеочередного Общих собраний акционеров, за исключением случаев, предусмотренных пунктом 8 статьи 55 Федерального закона "Об акционерных обществах".</w:t>
      </w:r>
      <w:r w:rsidRPr="00324CF3">
        <w:rPr>
          <w:rFonts w:ascii="Times New Roman" w:eastAsia="Times New Roman" w:hAnsi="Times New Roman" w:cs="Times New Roman"/>
          <w:sz w:val="24"/>
          <w:szCs w:val="24"/>
          <w:lang w:eastAsia="ru-RU"/>
        </w:rPr>
        <w:br/>
        <w:t>8.2.3. Утверждение повестки дня Общего собрания акционеров.</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8.2.4. Определение даты составления списка акционеров, имеющих право на участие в Общем собрании,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r w:rsidRPr="00324CF3">
        <w:rPr>
          <w:rFonts w:ascii="Times New Roman" w:eastAsia="Times New Roman" w:hAnsi="Times New Roman" w:cs="Times New Roman"/>
          <w:sz w:val="24"/>
          <w:szCs w:val="24"/>
          <w:lang w:eastAsia="ru-RU"/>
        </w:rPr>
        <w:br/>
        <w:t>8.2.5. Вынесение на решение Общего собрания акционеров вопросов, предусмотренных пп. 7.3.2, 7.3.6, 7.3.13 - 7.3.19 настоящего Устава.</w:t>
      </w:r>
      <w:r w:rsidRPr="00324CF3">
        <w:rPr>
          <w:rFonts w:ascii="Times New Roman" w:eastAsia="Times New Roman" w:hAnsi="Times New Roman" w:cs="Times New Roman"/>
          <w:sz w:val="24"/>
          <w:szCs w:val="24"/>
          <w:lang w:eastAsia="ru-RU"/>
        </w:rPr>
        <w:br/>
        <w:t>8.2.6. Размещение Обществом облигаций и иных эмиссионных ценных бумаг в случаях, предусмотренных Федеральным законом "Об акционерных обществах".</w:t>
      </w:r>
      <w:r w:rsidRPr="00324CF3">
        <w:rPr>
          <w:rFonts w:ascii="Times New Roman" w:eastAsia="Times New Roman" w:hAnsi="Times New Roman" w:cs="Times New Roman"/>
          <w:sz w:val="24"/>
          <w:szCs w:val="24"/>
          <w:lang w:eastAsia="ru-RU"/>
        </w:rPr>
        <w:br/>
        <w:t>8.2.7. 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w:t>
      </w:r>
      <w:r w:rsidRPr="00324CF3">
        <w:rPr>
          <w:rFonts w:ascii="Times New Roman" w:eastAsia="Times New Roman" w:hAnsi="Times New Roman" w:cs="Times New Roman"/>
          <w:sz w:val="24"/>
          <w:szCs w:val="24"/>
          <w:lang w:eastAsia="ru-RU"/>
        </w:rPr>
        <w:br/>
        <w:t>8.2.8. Приобретение размещенных Обществом акций, облигаций и иных ценных бумаг в случаях, предусмотренных настоящим Уставом и Федеральным законом "Об акционерных обществах".</w:t>
      </w:r>
      <w:r w:rsidRPr="00324CF3">
        <w:rPr>
          <w:rFonts w:ascii="Times New Roman" w:eastAsia="Times New Roman" w:hAnsi="Times New Roman" w:cs="Times New Roman"/>
          <w:sz w:val="24"/>
          <w:szCs w:val="24"/>
          <w:lang w:eastAsia="ru-RU"/>
        </w:rPr>
        <w:br/>
        <w:t>8.2.9. Рекомендации по размеру выплачиваемых членам Ревизионной комиссии (Ревизору) Общества вознаграждений и компенсаций и по определению оплаты услуг Аудитора.</w:t>
      </w:r>
      <w:r w:rsidRPr="00324CF3">
        <w:rPr>
          <w:rFonts w:ascii="Times New Roman" w:eastAsia="Times New Roman" w:hAnsi="Times New Roman" w:cs="Times New Roman"/>
          <w:sz w:val="24"/>
          <w:szCs w:val="24"/>
          <w:lang w:eastAsia="ru-RU"/>
        </w:rPr>
        <w:br/>
        <w:t>8.2.10. Рекомендации по размеру дивиденда по акциям и порядку его выплаты.</w:t>
      </w:r>
      <w:r w:rsidRPr="00324CF3">
        <w:rPr>
          <w:rFonts w:ascii="Times New Roman" w:eastAsia="Times New Roman" w:hAnsi="Times New Roman" w:cs="Times New Roman"/>
          <w:sz w:val="24"/>
          <w:szCs w:val="24"/>
          <w:lang w:eastAsia="ru-RU"/>
        </w:rPr>
        <w:br/>
        <w:t>8.2.11. Использование резервного и иных фондов Общества.</w:t>
      </w:r>
      <w:r w:rsidRPr="00324CF3">
        <w:rPr>
          <w:rFonts w:ascii="Times New Roman" w:eastAsia="Times New Roman" w:hAnsi="Times New Roman" w:cs="Times New Roman"/>
          <w:sz w:val="24"/>
          <w:szCs w:val="24"/>
          <w:lang w:eastAsia="ru-RU"/>
        </w:rPr>
        <w:br/>
        <w:t xml:space="preserve">8.2.12. Назначение Генерального директора Общества, заключение контракта с ним и досрочное прекращение его полномочий, установление размеров выплачиваемых ему вознаграждений и компенсаций, утверждение Положений о Генеральном директоре. </w:t>
      </w:r>
      <w:r w:rsidRPr="00324CF3">
        <w:rPr>
          <w:rFonts w:ascii="Times New Roman" w:eastAsia="Times New Roman" w:hAnsi="Times New Roman" w:cs="Times New Roman"/>
          <w:sz w:val="24"/>
          <w:szCs w:val="24"/>
          <w:lang w:eastAsia="ru-RU"/>
        </w:rPr>
        <w:br/>
        <w:t>8.2.13.Утверждение внутренних документов Общества, за исключением внутренних документов, утверждение которых отнесено Федеральным законом "Об акционерных обществах"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w:t>
      </w:r>
      <w:r w:rsidRPr="00324CF3">
        <w:rPr>
          <w:rFonts w:ascii="Times New Roman" w:eastAsia="Times New Roman" w:hAnsi="Times New Roman" w:cs="Times New Roman"/>
          <w:sz w:val="24"/>
          <w:szCs w:val="24"/>
          <w:lang w:eastAsia="ru-RU"/>
        </w:rPr>
        <w:br/>
        <w:t>8.2.14. Утверждение сделок превышающих 10 % от балансовой стоимости активов общества.</w:t>
      </w:r>
      <w:r w:rsidRPr="00324CF3">
        <w:rPr>
          <w:rFonts w:ascii="Times New Roman" w:eastAsia="Times New Roman" w:hAnsi="Times New Roman" w:cs="Times New Roman"/>
          <w:sz w:val="24"/>
          <w:szCs w:val="24"/>
          <w:lang w:eastAsia="ru-RU"/>
        </w:rPr>
        <w:br/>
        <w:t>8.2.15. Создание филиалов и открытие представительств Общества и их ликвидация.</w:t>
      </w:r>
      <w:r w:rsidRPr="00324CF3">
        <w:rPr>
          <w:rFonts w:ascii="Times New Roman" w:eastAsia="Times New Roman" w:hAnsi="Times New Roman" w:cs="Times New Roman"/>
          <w:sz w:val="24"/>
          <w:szCs w:val="24"/>
          <w:lang w:eastAsia="ru-RU"/>
        </w:rPr>
        <w:br/>
        <w:t>8.2.16. Одобрение крупных сделок в случаях, предусмотренных главой X Федерального закона "Об акционерных обществах".</w:t>
      </w:r>
      <w:r w:rsidRPr="00324CF3">
        <w:rPr>
          <w:rFonts w:ascii="Times New Roman" w:eastAsia="Times New Roman" w:hAnsi="Times New Roman" w:cs="Times New Roman"/>
          <w:sz w:val="24"/>
          <w:szCs w:val="24"/>
          <w:lang w:eastAsia="ru-RU"/>
        </w:rPr>
        <w:br/>
        <w:t>8.2.17. Одобрение сделок в случаях, предусмотренных главой XI Федерального закона "Об акционерных обществах".</w:t>
      </w:r>
      <w:r w:rsidRPr="00324CF3">
        <w:rPr>
          <w:rFonts w:ascii="Times New Roman" w:eastAsia="Times New Roman" w:hAnsi="Times New Roman" w:cs="Times New Roman"/>
          <w:sz w:val="24"/>
          <w:szCs w:val="24"/>
          <w:lang w:eastAsia="ru-RU"/>
        </w:rPr>
        <w:br/>
        <w:t>8.2.18. Утверждение регистратора Общества и условий договора с ним, а также расторжение договора с ним.</w:t>
      </w:r>
      <w:r w:rsidRPr="00324CF3">
        <w:rPr>
          <w:rFonts w:ascii="Times New Roman" w:eastAsia="Times New Roman" w:hAnsi="Times New Roman" w:cs="Times New Roman"/>
          <w:sz w:val="24"/>
          <w:szCs w:val="24"/>
          <w:lang w:eastAsia="ru-RU"/>
        </w:rPr>
        <w:br/>
        <w:t>8.2.19. Представление на утверждение Общему собранию акционеров годового отчета и баланса Общества.</w:t>
      </w:r>
      <w:r w:rsidRPr="00324CF3">
        <w:rPr>
          <w:rFonts w:ascii="Times New Roman" w:eastAsia="Times New Roman" w:hAnsi="Times New Roman" w:cs="Times New Roman"/>
          <w:sz w:val="24"/>
          <w:szCs w:val="24"/>
          <w:lang w:eastAsia="ru-RU"/>
        </w:rPr>
        <w:br/>
        <w:t>8.2.20. Одобрение коллективного договора.</w:t>
      </w:r>
      <w:r w:rsidRPr="00324CF3">
        <w:rPr>
          <w:rFonts w:ascii="Times New Roman" w:eastAsia="Times New Roman" w:hAnsi="Times New Roman" w:cs="Times New Roman"/>
          <w:sz w:val="24"/>
          <w:szCs w:val="24"/>
          <w:lang w:eastAsia="ru-RU"/>
        </w:rPr>
        <w:br/>
        <w:t>8.2.21. Согласование назначений и установление размеров выплачиваемых вознаграждений и компенсаций заместителя генерального директора и главного бухгалтера по представлению Генерального директора.</w:t>
      </w:r>
      <w:r w:rsidRPr="00324CF3">
        <w:rPr>
          <w:rFonts w:ascii="Times New Roman" w:eastAsia="Times New Roman" w:hAnsi="Times New Roman" w:cs="Times New Roman"/>
          <w:sz w:val="24"/>
          <w:szCs w:val="24"/>
          <w:lang w:eastAsia="ru-RU"/>
        </w:rPr>
        <w:br/>
        <w:t>8.2.22. Утверждение организационной структуры и штатного расписания Общества по представлению Генерального директора.</w:t>
      </w:r>
      <w:r w:rsidRPr="00324CF3">
        <w:rPr>
          <w:rFonts w:ascii="Times New Roman" w:eastAsia="Times New Roman" w:hAnsi="Times New Roman" w:cs="Times New Roman"/>
          <w:sz w:val="24"/>
          <w:szCs w:val="24"/>
          <w:lang w:eastAsia="ru-RU"/>
        </w:rPr>
        <w:br/>
        <w:t>8.2.23. Утверждение стратегии развития Общества по представлению Генерального директора.</w:t>
      </w:r>
      <w:r w:rsidRPr="00324CF3">
        <w:rPr>
          <w:rFonts w:ascii="Times New Roman" w:eastAsia="Times New Roman" w:hAnsi="Times New Roman" w:cs="Times New Roman"/>
          <w:sz w:val="24"/>
          <w:szCs w:val="24"/>
          <w:lang w:eastAsia="ru-RU"/>
        </w:rPr>
        <w:br/>
        <w:t>8.2.24. Утверждение среднесрочного бизнес-плана Общества.</w:t>
      </w:r>
      <w:r w:rsidRPr="00324CF3">
        <w:rPr>
          <w:rFonts w:ascii="Times New Roman" w:eastAsia="Times New Roman" w:hAnsi="Times New Roman" w:cs="Times New Roman"/>
          <w:sz w:val="24"/>
          <w:szCs w:val="24"/>
          <w:lang w:eastAsia="ru-RU"/>
        </w:rPr>
        <w:br/>
        <w:t>8.2.25. Утверждение инвестиционной программы Общества.</w:t>
      </w:r>
      <w:r w:rsidRPr="00324CF3">
        <w:rPr>
          <w:rFonts w:ascii="Times New Roman" w:eastAsia="Times New Roman" w:hAnsi="Times New Roman" w:cs="Times New Roman"/>
          <w:sz w:val="24"/>
          <w:szCs w:val="24"/>
          <w:lang w:eastAsia="ru-RU"/>
        </w:rPr>
        <w:br/>
        <w:t>8.2.26. Утверждение показателей (программы) финансово-хозяйственной деятельности Общества.</w:t>
      </w:r>
      <w:r w:rsidRPr="00324CF3">
        <w:rPr>
          <w:rFonts w:ascii="Times New Roman" w:eastAsia="Times New Roman" w:hAnsi="Times New Roman" w:cs="Times New Roman"/>
          <w:sz w:val="24"/>
          <w:szCs w:val="24"/>
          <w:lang w:eastAsia="ru-RU"/>
        </w:rPr>
        <w:br/>
        <w:t>8.2.27. Утверждение показателей экономической эффективности деятельности Общества.</w:t>
      </w:r>
      <w:r w:rsidRPr="00324CF3">
        <w:rPr>
          <w:rFonts w:ascii="Times New Roman" w:eastAsia="Times New Roman" w:hAnsi="Times New Roman" w:cs="Times New Roman"/>
          <w:sz w:val="24"/>
          <w:szCs w:val="24"/>
          <w:lang w:eastAsia="ru-RU"/>
        </w:rPr>
        <w:br/>
        <w:t>8.2.28. Утверждение годовой производственной программы Общества.</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8.2.29. Иные вопросы, предусмотренные настоящим Уставом и Федеральным законом "Об акционерных обществах".</w:t>
      </w:r>
      <w:r w:rsidRPr="00324CF3">
        <w:rPr>
          <w:rFonts w:ascii="Times New Roman" w:eastAsia="Times New Roman" w:hAnsi="Times New Roman" w:cs="Times New Roman"/>
          <w:sz w:val="24"/>
          <w:szCs w:val="24"/>
          <w:lang w:eastAsia="ru-RU"/>
        </w:rPr>
        <w:br/>
        <w:t>8.3. Вопросы, отнесенные к компетенции Совета директоров Общества, не могут быть переданы на решение исполнительному органу Общества.</w:t>
      </w:r>
      <w:r w:rsidRPr="00324CF3">
        <w:rPr>
          <w:rFonts w:ascii="Times New Roman" w:eastAsia="Times New Roman" w:hAnsi="Times New Roman" w:cs="Times New Roman"/>
          <w:sz w:val="24"/>
          <w:szCs w:val="24"/>
          <w:lang w:eastAsia="ru-RU"/>
        </w:rPr>
        <w:br/>
        <w:t>8.4. Члены Совета директоров Общества избираются Общим собранием акционеров в порядке, предусмотренном Федеральным законом "Об акционерных обществах" и Уставом Общества, на срок до следующего годового Общего собрания акционеров. Если годовое Общее собрание акционеров не было проведено в сроки, установленные пунктом 1 статьи 47 Федерального закона "Об акционерных обществах", полномочия Совета директоров Общества прекращаются, за исключением полномочий по подготовке, созыву и проведению годового Общего собрания акционеров.</w:t>
      </w:r>
      <w:r w:rsidRPr="00324CF3">
        <w:rPr>
          <w:rFonts w:ascii="Times New Roman" w:eastAsia="Times New Roman" w:hAnsi="Times New Roman" w:cs="Times New Roman"/>
          <w:sz w:val="24"/>
          <w:szCs w:val="24"/>
          <w:lang w:eastAsia="ru-RU"/>
        </w:rPr>
        <w:br/>
        <w:t>8.5. Выборы членов Совета директоров Общества осуществляются кумулятивным голосованием. 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r w:rsidRPr="00324CF3">
        <w:rPr>
          <w:rFonts w:ascii="Times New Roman" w:eastAsia="Times New Roman" w:hAnsi="Times New Roman" w:cs="Times New Roman"/>
          <w:sz w:val="24"/>
          <w:szCs w:val="24"/>
          <w:lang w:eastAsia="ru-RU"/>
        </w:rPr>
        <w:br/>
        <w:t>8.6. Избранными в состав Совета директоров Общества считаются кандидаты, набравшие наибольшее число голосов.</w:t>
      </w:r>
      <w:r w:rsidRPr="00324CF3">
        <w:rPr>
          <w:rFonts w:ascii="Times New Roman" w:eastAsia="Times New Roman" w:hAnsi="Times New Roman" w:cs="Times New Roman"/>
          <w:sz w:val="24"/>
          <w:szCs w:val="24"/>
          <w:lang w:eastAsia="ru-RU"/>
        </w:rPr>
        <w:br/>
        <w:t>8.7. Лица, избранные в состав Совета директоров Общества, могут переизбираться неограниченное число раз.</w:t>
      </w:r>
      <w:r w:rsidRPr="00324CF3">
        <w:rPr>
          <w:rFonts w:ascii="Times New Roman" w:eastAsia="Times New Roman" w:hAnsi="Times New Roman" w:cs="Times New Roman"/>
          <w:sz w:val="24"/>
          <w:szCs w:val="24"/>
          <w:lang w:eastAsia="ru-RU"/>
        </w:rPr>
        <w:br/>
        <w:t>8.8. По решению Общего собрания акционеров полномочия любого члена (всех членов) Совета директоров Общества могут быть прекращены досрочно.</w:t>
      </w:r>
      <w:r w:rsidRPr="00324CF3">
        <w:rPr>
          <w:rFonts w:ascii="Times New Roman" w:eastAsia="Times New Roman" w:hAnsi="Times New Roman" w:cs="Times New Roman"/>
          <w:sz w:val="24"/>
          <w:szCs w:val="24"/>
          <w:lang w:eastAsia="ru-RU"/>
        </w:rPr>
        <w:br/>
        <w:t>8.9. Генеральный директор Общества не может быть одновременно Председателем Совета директоров Общества.</w:t>
      </w:r>
      <w:r w:rsidRPr="00324CF3">
        <w:rPr>
          <w:rFonts w:ascii="Times New Roman" w:eastAsia="Times New Roman" w:hAnsi="Times New Roman" w:cs="Times New Roman"/>
          <w:sz w:val="24"/>
          <w:szCs w:val="24"/>
          <w:lang w:eastAsia="ru-RU"/>
        </w:rPr>
        <w:br/>
        <w:t>8.10. Членом Совета директоров Общества может быть только физическое лицо. Член Совета директоров Общества может не быть акционером Общества.</w:t>
      </w:r>
      <w:r w:rsidRPr="00324CF3">
        <w:rPr>
          <w:rFonts w:ascii="Times New Roman" w:eastAsia="Times New Roman" w:hAnsi="Times New Roman" w:cs="Times New Roman"/>
          <w:sz w:val="24"/>
          <w:szCs w:val="24"/>
          <w:lang w:eastAsia="ru-RU"/>
        </w:rPr>
        <w:br/>
        <w:t>8.11. Требования, предъявляемые к лицам, избираемым в состав Совета директоров Общества, устанавливаются Положением о Совете директоров.</w:t>
      </w:r>
      <w:r w:rsidRPr="00324CF3">
        <w:rPr>
          <w:rFonts w:ascii="Times New Roman" w:eastAsia="Times New Roman" w:hAnsi="Times New Roman" w:cs="Times New Roman"/>
          <w:sz w:val="24"/>
          <w:szCs w:val="24"/>
          <w:lang w:eastAsia="ru-RU"/>
        </w:rPr>
        <w:br/>
        <w:t>8.12. Количественный состав Совета директоров Общества определяется решением Общего собрания акционеров.</w:t>
      </w:r>
      <w:r w:rsidRPr="00324CF3">
        <w:rPr>
          <w:rFonts w:ascii="Times New Roman" w:eastAsia="Times New Roman" w:hAnsi="Times New Roman" w:cs="Times New Roman"/>
          <w:sz w:val="24"/>
          <w:szCs w:val="24"/>
          <w:lang w:eastAsia="ru-RU"/>
        </w:rPr>
        <w:br/>
        <w:t>8.13. Председатель Совета директоров Общества избирается членами Совета директоров Общества из их числа большинством голосов от общего числа голосов, которыми обладают члены Совета директоров. Совет директоров вправе в любое время переизбрать своего Председателя.</w:t>
      </w:r>
      <w:r w:rsidRPr="00324CF3">
        <w:rPr>
          <w:rFonts w:ascii="Times New Roman" w:eastAsia="Times New Roman" w:hAnsi="Times New Roman" w:cs="Times New Roman"/>
          <w:sz w:val="24"/>
          <w:szCs w:val="24"/>
          <w:lang w:eastAsia="ru-RU"/>
        </w:rPr>
        <w:br/>
        <w:t>8.14. Председатель Совета директоров организует его работу, созывает заседания Совета директоров Общества и председательствует на них, организует на заседаниях ведение протокола, председательствует на Общем собрании акционеров.</w:t>
      </w:r>
      <w:r w:rsidRPr="00324CF3">
        <w:rPr>
          <w:rFonts w:ascii="Times New Roman" w:eastAsia="Times New Roman" w:hAnsi="Times New Roman" w:cs="Times New Roman"/>
          <w:sz w:val="24"/>
          <w:szCs w:val="24"/>
          <w:lang w:eastAsia="ru-RU"/>
        </w:rPr>
        <w:br/>
        <w:t>8.15. В случае отсутствия Председателя Совета директоров Общества его функции осуществляет один из членов Совета директоров Общества по решению Совета директоров Общества.</w:t>
      </w:r>
      <w:r w:rsidRPr="00324CF3">
        <w:rPr>
          <w:rFonts w:ascii="Times New Roman" w:eastAsia="Times New Roman" w:hAnsi="Times New Roman" w:cs="Times New Roman"/>
          <w:sz w:val="24"/>
          <w:szCs w:val="24"/>
          <w:lang w:eastAsia="ru-RU"/>
        </w:rPr>
        <w:br/>
        <w:t>8.16. Заседание Совета директоров созывается Председателем по его собственной инициативе, по требованию члена Совета директоров, Ревизионной комиссии (Ревизора) или Аудитора, Генерального директора Общества, а также иных лиц, определенных настоящим Уставом. Порядок созыва и проведения заседаний Совета директоров Общества определяется настоящим Уставом и Положением о Совете директоров. Совет директоров вправе принимать свои решения заочным голосованием.</w:t>
      </w:r>
      <w:r w:rsidRPr="00324CF3">
        <w:rPr>
          <w:rFonts w:ascii="Times New Roman" w:eastAsia="Times New Roman" w:hAnsi="Times New Roman" w:cs="Times New Roman"/>
          <w:sz w:val="24"/>
          <w:szCs w:val="24"/>
          <w:lang w:eastAsia="ru-RU"/>
        </w:rPr>
        <w:br/>
        <w:t>8.17. Кворум для проведения заседания Совета директоров составляет 2/3 от числа избранных членов Совета директоров Общества.</w:t>
      </w:r>
      <w:r w:rsidRPr="00324CF3">
        <w:rPr>
          <w:rFonts w:ascii="Times New Roman" w:eastAsia="Times New Roman" w:hAnsi="Times New Roman" w:cs="Times New Roman"/>
          <w:sz w:val="24"/>
          <w:szCs w:val="24"/>
          <w:lang w:eastAsia="ru-RU"/>
        </w:rPr>
        <w:br/>
        <w:t>8.18. При определении наличия кворума и результатов голосования учитывается письменное мнение члена Совета директоров Общества, отсутствующего на заседании Совета директоров Общества, по вопросам повестки дня.</w:t>
      </w:r>
      <w:r w:rsidRPr="00324CF3">
        <w:rPr>
          <w:rFonts w:ascii="Times New Roman" w:eastAsia="Times New Roman" w:hAnsi="Times New Roman" w:cs="Times New Roman"/>
          <w:sz w:val="24"/>
          <w:szCs w:val="24"/>
          <w:lang w:eastAsia="ru-RU"/>
        </w:rPr>
        <w:br/>
        <w:t xml:space="preserve">8.19. В случае, когда количество членов Совета директоров Общества становится менее </w:t>
      </w:r>
      <w:r w:rsidRPr="00324CF3">
        <w:rPr>
          <w:rFonts w:ascii="Times New Roman" w:eastAsia="Times New Roman" w:hAnsi="Times New Roman" w:cs="Times New Roman"/>
          <w:sz w:val="24"/>
          <w:szCs w:val="24"/>
          <w:lang w:eastAsia="ru-RU"/>
        </w:rPr>
        <w:lastRenderedPageBreak/>
        <w:t>количества, составляющего указанный кворум, Совет директоров Общества обязан созвать внеочередное Общее собрание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w:t>
      </w:r>
      <w:r w:rsidRPr="00324CF3">
        <w:rPr>
          <w:rFonts w:ascii="Times New Roman" w:eastAsia="Times New Roman" w:hAnsi="Times New Roman" w:cs="Times New Roman"/>
          <w:sz w:val="24"/>
          <w:szCs w:val="24"/>
          <w:lang w:eastAsia="ru-RU"/>
        </w:rPr>
        <w:br/>
        <w:t>8.20. Решения на заседании Совета директоров Общества принимаются большинством голосов членов Совета директоров Общества, принимающих участие в заседании, если настоящим Уставом или Положением о Совете директоров Общества не предусмотрено иное. При решении вопросов на заседании Совета директоров Общества каждый член Совета директоров Общества имеет один голос.</w:t>
      </w:r>
      <w:r w:rsidRPr="00324CF3">
        <w:rPr>
          <w:rFonts w:ascii="Times New Roman" w:eastAsia="Times New Roman" w:hAnsi="Times New Roman" w:cs="Times New Roman"/>
          <w:sz w:val="24"/>
          <w:szCs w:val="24"/>
          <w:lang w:eastAsia="ru-RU"/>
        </w:rPr>
        <w:br/>
        <w:t>8.21. Передача права голоса членом Совета директоров Общества иному лицу, в том числе другому члену Совета директоров Общества, не допускается.</w:t>
      </w:r>
      <w:r w:rsidRPr="00324CF3">
        <w:rPr>
          <w:rFonts w:ascii="Times New Roman" w:eastAsia="Times New Roman" w:hAnsi="Times New Roman" w:cs="Times New Roman"/>
          <w:sz w:val="24"/>
          <w:szCs w:val="24"/>
          <w:lang w:eastAsia="ru-RU"/>
        </w:rPr>
        <w:br/>
        <w:t>8.22. В случае равенства голосов членов Совета директоров Общества голос Председателя Совета директоров Общества является решающим.</w:t>
      </w:r>
      <w:r w:rsidRPr="00324CF3">
        <w:rPr>
          <w:rFonts w:ascii="Times New Roman" w:eastAsia="Times New Roman" w:hAnsi="Times New Roman" w:cs="Times New Roman"/>
          <w:sz w:val="24"/>
          <w:szCs w:val="24"/>
          <w:lang w:eastAsia="ru-RU"/>
        </w:rPr>
        <w:br/>
        <w:t>8.23. По решению Общего собрания акционеров членам Совета директоров Общества в период исполнения ими своих обязанностей могут выплачиваться вознаграждения и (или) компенсироваться расходы, связанные с исполнением ими функций членов Совета директоров Общества. Размеры таких вознаграждений и компенсаций устанавливаются решением Общего собрания акционеров.</w:t>
      </w:r>
      <w:r w:rsidRPr="00324CF3">
        <w:rPr>
          <w:rFonts w:ascii="Times New Roman" w:eastAsia="Times New Roman" w:hAnsi="Times New Roman" w:cs="Times New Roman"/>
          <w:sz w:val="24"/>
          <w:szCs w:val="24"/>
          <w:lang w:eastAsia="ru-RU"/>
        </w:rPr>
        <w:br/>
        <w:t>8.24. В случае если число членов Общества будет не больше одного, все вопросы, отнесенные к компетенции Совета директоров, утверждаются решениями единственного акционера Общества.</w:t>
      </w:r>
      <w:r w:rsidRPr="00324CF3">
        <w:rPr>
          <w:rFonts w:ascii="Times New Roman" w:eastAsia="Times New Roman" w:hAnsi="Times New Roman" w:cs="Times New Roman"/>
          <w:sz w:val="24"/>
          <w:szCs w:val="24"/>
          <w:lang w:eastAsia="ru-RU"/>
        </w:rPr>
        <w:br/>
        <w:t>8.25. Если число акционеров - владельцев голосующих акций менее пятидесяти, функции Совета директоров Общества может осуществлять Общее собрание акционеров Общества. В этом случае решение вопроса о проведении Общего собрания акционеров Общества и об утверждении его повестки дня возлагается решением Общего собрания акционеров Общества на одного из акционеров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8" w:name="9"/>
      <w:r w:rsidRPr="00324CF3">
        <w:rPr>
          <w:rFonts w:ascii="Times New Roman" w:eastAsia="Times New Roman" w:hAnsi="Times New Roman" w:cs="Times New Roman"/>
          <w:b/>
          <w:bCs/>
          <w:sz w:val="24"/>
          <w:szCs w:val="24"/>
          <w:lang w:eastAsia="ru-RU"/>
        </w:rPr>
        <w:t>9. ГЕНЕРАЛЬНЫЙ ДИРЕКТОР</w:t>
      </w:r>
      <w:bookmarkEnd w:id="8"/>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9.1. Руководство текущей деятельностью Общества осуществляется единоличным исполнительным органом Общества - Генеральным директором, корый подотчетен Совету директоров и Общему собранию акционеров.</w:t>
      </w:r>
      <w:r w:rsidRPr="00324CF3">
        <w:rPr>
          <w:rFonts w:ascii="Times New Roman" w:eastAsia="Times New Roman" w:hAnsi="Times New Roman" w:cs="Times New Roman"/>
          <w:sz w:val="24"/>
          <w:szCs w:val="24"/>
          <w:lang w:eastAsia="ru-RU"/>
        </w:rPr>
        <w:br/>
        <w:t>9.2. Генеральный директор назначается Общим собранием акционеров на срок действия контракта и является единоличным исполнительным органом Общества, без доверенности действует от имени Общества, в том числе представляет его интересы, совершает сделки от имени Общества, утверждает штат, издает приказы и дает указания, обязательные для исполнения всеми работниками Общества.</w:t>
      </w:r>
      <w:r w:rsidRPr="00324CF3">
        <w:rPr>
          <w:rFonts w:ascii="Times New Roman" w:eastAsia="Times New Roman" w:hAnsi="Times New Roman" w:cs="Times New Roman"/>
          <w:sz w:val="24"/>
          <w:szCs w:val="24"/>
          <w:lang w:eastAsia="ru-RU"/>
        </w:rPr>
        <w:br/>
        <w:t>9.3. Лицо считается назначенным на должность Генерального директора, если за него проголосовало большинство от общего числа акционеров общества.</w:t>
      </w:r>
      <w:r w:rsidRPr="00324CF3">
        <w:rPr>
          <w:rFonts w:ascii="Times New Roman" w:eastAsia="Times New Roman" w:hAnsi="Times New Roman" w:cs="Times New Roman"/>
          <w:sz w:val="24"/>
          <w:szCs w:val="24"/>
          <w:lang w:eastAsia="ru-RU"/>
        </w:rPr>
        <w:br/>
        <w:t>9.4. Генеральный директор может быть избран из числа акционеров либо Генеральным директором может быть избрано любое другое лицо, обладающее, по мнению большинства акционеров общества, необходимыми знаниями и опытом.</w:t>
      </w:r>
      <w:r w:rsidRPr="00324CF3">
        <w:rPr>
          <w:rFonts w:ascii="Times New Roman" w:eastAsia="Times New Roman" w:hAnsi="Times New Roman" w:cs="Times New Roman"/>
          <w:sz w:val="24"/>
          <w:szCs w:val="24"/>
          <w:lang w:eastAsia="ru-RU"/>
        </w:rPr>
        <w:br/>
        <w:t>9.5. Генеральный директор решает все вопросы текущей деятельности Общества, за исключением вопросов, отнесенных к исключительной компетенции Общего собрания акционеров и к компетенции Совета директоров Общества.</w:t>
      </w:r>
      <w:r w:rsidRPr="00324CF3">
        <w:rPr>
          <w:rFonts w:ascii="Times New Roman" w:eastAsia="Times New Roman" w:hAnsi="Times New Roman" w:cs="Times New Roman"/>
          <w:sz w:val="24"/>
          <w:szCs w:val="24"/>
          <w:lang w:eastAsia="ru-RU"/>
        </w:rPr>
        <w:br/>
        <w:t>9.6. Генеральный директор участвует в работе Совета директоров Общества в пределах своей компетенции.</w:t>
      </w:r>
      <w:r w:rsidRPr="00324CF3">
        <w:rPr>
          <w:rFonts w:ascii="Times New Roman" w:eastAsia="Times New Roman" w:hAnsi="Times New Roman" w:cs="Times New Roman"/>
          <w:sz w:val="24"/>
          <w:szCs w:val="24"/>
          <w:lang w:eastAsia="ru-RU"/>
        </w:rPr>
        <w:br/>
        <w:t xml:space="preserve">9.7. Права и обязанности Генерального директора по осуществлению руководства текущей деятельностью Общества определяются правовыми актами РФ, настоящим Уставом, Положением о Генеральном директоре, утверждаемым Советом директоров Общества, и трудовым договором. Трудовой договор с Генеральным директором от имени Общества заключает Председатель Совета директоров Общества или лицо, его </w:t>
      </w:r>
      <w:r w:rsidRPr="00324CF3">
        <w:rPr>
          <w:rFonts w:ascii="Times New Roman" w:eastAsia="Times New Roman" w:hAnsi="Times New Roman" w:cs="Times New Roman"/>
          <w:sz w:val="24"/>
          <w:szCs w:val="24"/>
          <w:lang w:eastAsia="ru-RU"/>
        </w:rPr>
        <w:lastRenderedPageBreak/>
        <w:t>замещающее.</w:t>
      </w:r>
      <w:r w:rsidRPr="00324CF3">
        <w:rPr>
          <w:rFonts w:ascii="Times New Roman" w:eastAsia="Times New Roman" w:hAnsi="Times New Roman" w:cs="Times New Roman"/>
          <w:sz w:val="24"/>
          <w:szCs w:val="24"/>
          <w:lang w:eastAsia="ru-RU"/>
        </w:rPr>
        <w:br/>
        <w:t>9.8. Генеральный директор Общества наделяется правом владения и пользования привилегированными акциями Общества (в случае, если Обществом будет принято решение об их выпуске и размещении).</w:t>
      </w:r>
      <w:r w:rsidRPr="00324CF3">
        <w:rPr>
          <w:rFonts w:ascii="Times New Roman" w:eastAsia="Times New Roman" w:hAnsi="Times New Roman" w:cs="Times New Roman"/>
          <w:sz w:val="24"/>
          <w:szCs w:val="24"/>
          <w:lang w:eastAsia="ru-RU"/>
        </w:rPr>
        <w:br/>
        <w:t>9.9. Генеральный директор Общества:</w:t>
      </w:r>
      <w:r w:rsidRPr="00324CF3">
        <w:rPr>
          <w:rFonts w:ascii="Times New Roman" w:eastAsia="Times New Roman" w:hAnsi="Times New Roman" w:cs="Times New Roman"/>
          <w:sz w:val="24"/>
          <w:szCs w:val="24"/>
          <w:lang w:eastAsia="ru-RU"/>
        </w:rPr>
        <w:br/>
        <w:t>- обеспечивает выполнение решений Общего собрания акционеров и Совета директоров Общества;</w:t>
      </w:r>
      <w:r w:rsidRPr="00324CF3">
        <w:rPr>
          <w:rFonts w:ascii="Times New Roman" w:eastAsia="Times New Roman" w:hAnsi="Times New Roman" w:cs="Times New Roman"/>
          <w:sz w:val="24"/>
          <w:szCs w:val="24"/>
          <w:lang w:eastAsia="ru-RU"/>
        </w:rPr>
        <w:br/>
        <w:t>- распоряжается имуществом Общества в пределах, установленных настоящим Уставом и действующим законодательством;</w:t>
      </w:r>
      <w:r w:rsidRPr="00324CF3">
        <w:rPr>
          <w:rFonts w:ascii="Times New Roman" w:eastAsia="Times New Roman" w:hAnsi="Times New Roman" w:cs="Times New Roman"/>
          <w:sz w:val="24"/>
          <w:szCs w:val="24"/>
          <w:lang w:eastAsia="ru-RU"/>
        </w:rPr>
        <w:br/>
        <w:t>- утверждает правила, процедуры и другие внутренние документы Общества, определяет организационную структуру Общества, за исключением документов, утверждаемых Общим собранием акционеров и Советом директоров Общества;</w:t>
      </w:r>
      <w:r w:rsidRPr="00324CF3">
        <w:rPr>
          <w:rFonts w:ascii="Times New Roman" w:eastAsia="Times New Roman" w:hAnsi="Times New Roman" w:cs="Times New Roman"/>
          <w:sz w:val="24"/>
          <w:szCs w:val="24"/>
          <w:lang w:eastAsia="ru-RU"/>
        </w:rPr>
        <w:br/>
        <w:t>- готовит и представляет Совету директоров Общества организационную структуру и штатное расписание Общества, филиалов и представительств;</w:t>
      </w:r>
      <w:r w:rsidRPr="00324CF3">
        <w:rPr>
          <w:rFonts w:ascii="Times New Roman" w:eastAsia="Times New Roman" w:hAnsi="Times New Roman" w:cs="Times New Roman"/>
          <w:sz w:val="24"/>
          <w:szCs w:val="24"/>
          <w:lang w:eastAsia="ru-RU"/>
        </w:rPr>
        <w:br/>
        <w:t xml:space="preserve">- принимает на работу и увольняет с работы сотрудников Общества; </w:t>
      </w:r>
      <w:r w:rsidRPr="00324CF3">
        <w:rPr>
          <w:rFonts w:ascii="Times New Roman" w:eastAsia="Times New Roman" w:hAnsi="Times New Roman" w:cs="Times New Roman"/>
          <w:sz w:val="24"/>
          <w:szCs w:val="24"/>
          <w:lang w:eastAsia="ru-RU"/>
        </w:rPr>
        <w:br/>
        <w:t>- назначает и увольняет своих заместителей, главного бухгалтера, руководителей подразделений, филиалов и представительств по согласованию с Советом директоров Общества;</w:t>
      </w:r>
      <w:r w:rsidRPr="00324CF3">
        <w:rPr>
          <w:rFonts w:ascii="Times New Roman" w:eastAsia="Times New Roman" w:hAnsi="Times New Roman" w:cs="Times New Roman"/>
          <w:sz w:val="24"/>
          <w:szCs w:val="24"/>
          <w:lang w:eastAsia="ru-RU"/>
        </w:rPr>
        <w:br/>
        <w:t>- в порядке, установленном законодательством, настоящим Уставом и Общим собранием акционеров, поощряет работников Общества, а также налагает на них взыскания;</w:t>
      </w:r>
      <w:r w:rsidRPr="00324CF3">
        <w:rPr>
          <w:rFonts w:ascii="Times New Roman" w:eastAsia="Times New Roman" w:hAnsi="Times New Roman" w:cs="Times New Roman"/>
          <w:sz w:val="24"/>
          <w:szCs w:val="24"/>
          <w:lang w:eastAsia="ru-RU"/>
        </w:rPr>
        <w:br/>
        <w:t>- открывает в банках расчетный, валютный и другие счета Общества, заключает договоры и совершает иные сделки;</w:t>
      </w:r>
      <w:r w:rsidRPr="00324CF3">
        <w:rPr>
          <w:rFonts w:ascii="Times New Roman" w:eastAsia="Times New Roman" w:hAnsi="Times New Roman" w:cs="Times New Roman"/>
          <w:sz w:val="24"/>
          <w:szCs w:val="24"/>
          <w:lang w:eastAsia="ru-RU"/>
        </w:rPr>
        <w:br/>
        <w:t>- утверждает договорные цены на продукцию и тарифы на услуги (за исключением цен и тарифов, подлежащих государственному регулированию);</w:t>
      </w:r>
      <w:r w:rsidRPr="00324CF3">
        <w:rPr>
          <w:rFonts w:ascii="Times New Roman" w:eastAsia="Times New Roman" w:hAnsi="Times New Roman" w:cs="Times New Roman"/>
          <w:sz w:val="24"/>
          <w:szCs w:val="24"/>
          <w:lang w:eastAsia="ru-RU"/>
        </w:rPr>
        <w:br/>
        <w:t>- организует бухгалтерский учет и отчетность;</w:t>
      </w:r>
      <w:r w:rsidRPr="00324CF3">
        <w:rPr>
          <w:rFonts w:ascii="Times New Roman" w:eastAsia="Times New Roman" w:hAnsi="Times New Roman" w:cs="Times New Roman"/>
          <w:sz w:val="24"/>
          <w:szCs w:val="24"/>
          <w:lang w:eastAsia="ru-RU"/>
        </w:rPr>
        <w:br/>
        <w:t>- обеспечивает подготовку и проведение Общих собраний акционеров;</w:t>
      </w:r>
      <w:r w:rsidRPr="00324CF3">
        <w:rPr>
          <w:rFonts w:ascii="Times New Roman" w:eastAsia="Times New Roman" w:hAnsi="Times New Roman" w:cs="Times New Roman"/>
          <w:sz w:val="24"/>
          <w:szCs w:val="24"/>
          <w:lang w:eastAsia="ru-RU"/>
        </w:rPr>
        <w:br/>
        <w:t>- решает другие вопросы текущей деятельности Общества;</w:t>
      </w:r>
      <w:r w:rsidRPr="00324CF3">
        <w:rPr>
          <w:rFonts w:ascii="Times New Roman" w:eastAsia="Times New Roman" w:hAnsi="Times New Roman" w:cs="Times New Roman"/>
          <w:sz w:val="24"/>
          <w:szCs w:val="24"/>
          <w:lang w:eastAsia="ru-RU"/>
        </w:rPr>
        <w:br/>
        <w:t>- подписывает коллективный договор после одобрения его с Советом директоров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9" w:name="10"/>
      <w:r w:rsidRPr="00324CF3">
        <w:rPr>
          <w:rFonts w:ascii="Times New Roman" w:eastAsia="Times New Roman" w:hAnsi="Times New Roman" w:cs="Times New Roman"/>
          <w:b/>
          <w:bCs/>
          <w:sz w:val="24"/>
          <w:szCs w:val="24"/>
          <w:lang w:eastAsia="ru-RU"/>
        </w:rPr>
        <w:t>10. КОНТРОЛЬ НАД ФИНАНСОВО-ХОЗЯЙСТВЕННОЙ ДЕЯТЕЛЬНОСТЬЮ</w:t>
      </w:r>
      <w:bookmarkEnd w:id="9"/>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10.1. Для осуществления контроля над финансово-хозяйственной деятельностью Общее собрание акционеров избирает Ревизионную комиссию (Ревизора).</w:t>
      </w:r>
      <w:r w:rsidRPr="00324CF3">
        <w:rPr>
          <w:rFonts w:ascii="Times New Roman" w:eastAsia="Times New Roman" w:hAnsi="Times New Roman" w:cs="Times New Roman"/>
          <w:sz w:val="24"/>
          <w:szCs w:val="24"/>
          <w:lang w:eastAsia="ru-RU"/>
        </w:rPr>
        <w:br/>
        <w:t>Срок полномочий Ревизионной комиссии (Ревизора) - 1 (один) год.</w:t>
      </w:r>
      <w:r w:rsidRPr="00324CF3">
        <w:rPr>
          <w:rFonts w:ascii="Times New Roman" w:eastAsia="Times New Roman" w:hAnsi="Times New Roman" w:cs="Times New Roman"/>
          <w:sz w:val="24"/>
          <w:szCs w:val="24"/>
          <w:lang w:eastAsia="ru-RU"/>
        </w:rPr>
        <w:br/>
        <w:t>10.2. Компетенция и порядок деятельности Ревизионной комиссии (Ревизора) определяются законодательством, настоящим Уставом и Положением о Ревизионной комиссии (Ревизоре), утверждаемым Общим собранием акционеров.</w:t>
      </w:r>
      <w:r w:rsidRPr="00324CF3">
        <w:rPr>
          <w:rFonts w:ascii="Times New Roman" w:eastAsia="Times New Roman" w:hAnsi="Times New Roman" w:cs="Times New Roman"/>
          <w:sz w:val="24"/>
          <w:szCs w:val="24"/>
          <w:lang w:eastAsia="ru-RU"/>
        </w:rPr>
        <w:br/>
        <w:t>10.3. Члены Ревизионной комиссии (Ревизор) не могут одновременно занимать какие-либо должности в органах управления Общества. Обязанности членов Ревизионной комиссии (Ревизора) могут выполнять акционеры (представители акционеров), а также лица, не являющиеся акционерами Общества.</w:t>
      </w:r>
      <w:r w:rsidRPr="00324CF3">
        <w:rPr>
          <w:rFonts w:ascii="Times New Roman" w:eastAsia="Times New Roman" w:hAnsi="Times New Roman" w:cs="Times New Roman"/>
          <w:sz w:val="24"/>
          <w:szCs w:val="24"/>
          <w:lang w:eastAsia="ru-RU"/>
        </w:rPr>
        <w:br/>
        <w:t>10.4. Проверки (ревизии) финансово-хозяйственной деятельности осуществляются Ревизионной комиссией (Ревизором) по итогам деятельности Общества за год, а также во всякое время по собственной инициативе, по решению Общего собрания акционеров Общества по решению Совета директоров или по требованию акционера (акционеров), владеющего в совокупности не менее чем 10% (десятью процентами) голосующих акций.</w:t>
      </w:r>
      <w:r w:rsidRPr="00324CF3">
        <w:rPr>
          <w:rFonts w:ascii="Times New Roman" w:eastAsia="Times New Roman" w:hAnsi="Times New Roman" w:cs="Times New Roman"/>
          <w:sz w:val="24"/>
          <w:szCs w:val="24"/>
          <w:lang w:eastAsia="ru-RU"/>
        </w:rPr>
        <w:br/>
        <w:t>10.5. По решению Общего собрания акционеров членам Ревизионной комиссии (Ревизору)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w:t>
      </w:r>
      <w:r w:rsidRPr="00324CF3">
        <w:rPr>
          <w:rFonts w:ascii="Times New Roman" w:eastAsia="Times New Roman" w:hAnsi="Times New Roman" w:cs="Times New Roman"/>
          <w:sz w:val="24"/>
          <w:szCs w:val="24"/>
          <w:lang w:eastAsia="ru-RU"/>
        </w:rPr>
        <w:br/>
      </w:r>
      <w:r w:rsidRPr="00324CF3">
        <w:rPr>
          <w:rFonts w:ascii="Times New Roman" w:eastAsia="Times New Roman" w:hAnsi="Times New Roman" w:cs="Times New Roman"/>
          <w:sz w:val="24"/>
          <w:szCs w:val="24"/>
          <w:lang w:eastAsia="ru-RU"/>
        </w:rPr>
        <w:lastRenderedPageBreak/>
        <w:t>10.6. Член Ревизионной комиссии (Ревизор) вправе требовать от должностных лиц Общества предоставления всех необходимых документов о финансово-хозяйственной деятельности и личных объяснений. Ревизионная комиссия (Ревизор) вправе привлекать к своей работе экспертов и консультантов, работа которых оплачивается за счет Общества.</w:t>
      </w:r>
      <w:r w:rsidRPr="00324CF3">
        <w:rPr>
          <w:rFonts w:ascii="Times New Roman" w:eastAsia="Times New Roman" w:hAnsi="Times New Roman" w:cs="Times New Roman"/>
          <w:sz w:val="24"/>
          <w:szCs w:val="24"/>
          <w:lang w:eastAsia="ru-RU"/>
        </w:rPr>
        <w:br/>
        <w:t>10.7. Ревизионная комиссия (Ревизор) обязана потребовать созыва внеочередного Общего собрания, если возникла серьезная угроза интересам Общества.</w:t>
      </w:r>
      <w:r w:rsidRPr="00324CF3">
        <w:rPr>
          <w:rFonts w:ascii="Times New Roman" w:eastAsia="Times New Roman" w:hAnsi="Times New Roman" w:cs="Times New Roman"/>
          <w:sz w:val="24"/>
          <w:szCs w:val="24"/>
          <w:lang w:eastAsia="ru-RU"/>
        </w:rPr>
        <w:br/>
        <w:t>10.8. Для проверки финансово-хозяйственной деятельности Общества Общее собрание акционеров может назначить Аудитора. Аудитором Общества может быть гражданин или аудиторская организация, обладающие соответствующей лицензией. Аудитор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между Обществом и Аудитором договора.</w:t>
      </w:r>
      <w:r w:rsidRPr="00324CF3">
        <w:rPr>
          <w:rFonts w:ascii="Times New Roman" w:eastAsia="Times New Roman" w:hAnsi="Times New Roman" w:cs="Times New Roman"/>
          <w:sz w:val="24"/>
          <w:szCs w:val="24"/>
          <w:lang w:eastAsia="ru-RU"/>
        </w:rPr>
        <w:br/>
        <w:t>10.9. Аудитор Общества утверждается Общим собранием акционеров. Размер оплаты услуг Аудитора определяется Общим собранием акционеров.</w:t>
      </w:r>
      <w:r w:rsidRPr="00324CF3">
        <w:rPr>
          <w:rFonts w:ascii="Times New Roman" w:eastAsia="Times New Roman" w:hAnsi="Times New Roman" w:cs="Times New Roman"/>
          <w:sz w:val="24"/>
          <w:szCs w:val="24"/>
          <w:lang w:eastAsia="ru-RU"/>
        </w:rPr>
        <w:br/>
        <w:t>10.10. По итогам проверки финансово-хозяйственной деятельности Ревизионная комиссия (Ревизор) или Аудитор Общества составляет заключение.</w:t>
      </w:r>
      <w:r w:rsidRPr="00324CF3">
        <w:rPr>
          <w:rFonts w:ascii="Times New Roman" w:eastAsia="Times New Roman" w:hAnsi="Times New Roman" w:cs="Times New Roman"/>
          <w:sz w:val="24"/>
          <w:szCs w:val="24"/>
          <w:lang w:eastAsia="ru-RU"/>
        </w:rPr>
        <w:br/>
        <w:t>10.11. Стоимость чистых активов Общества оценивается по данным бухгалтерского учета в порядке, устанавливаемом Министерством финансов Российской Федерации и федеральным органом исполнительной власти по рынку ценных бумаг.</w:t>
      </w:r>
      <w:r w:rsidRPr="00324CF3">
        <w:rPr>
          <w:rFonts w:ascii="Times New Roman" w:eastAsia="Times New Roman" w:hAnsi="Times New Roman" w:cs="Times New Roman"/>
          <w:sz w:val="24"/>
          <w:szCs w:val="24"/>
          <w:lang w:eastAsia="ru-RU"/>
        </w:rPr>
        <w:br/>
        <w:t>10.12. Если по окончании второго и каждого последующего финансового года в соответствии с годовым бухгалтерским балансом, предложенным для утверждения акционерам Общества, или результатами аудиторской проверки стоимость чистых активов Общества оказывается меньше его уставного капитала, Общество обязано объявить об уменьшении своего уставного капитала до величины, не превышающей стоимости его чистых активов.</w:t>
      </w:r>
      <w:r w:rsidRPr="00324CF3">
        <w:rPr>
          <w:rFonts w:ascii="Times New Roman" w:eastAsia="Times New Roman" w:hAnsi="Times New Roman" w:cs="Times New Roman"/>
          <w:sz w:val="24"/>
          <w:szCs w:val="24"/>
          <w:lang w:eastAsia="ru-RU"/>
        </w:rPr>
        <w:br/>
        <w:t>10.13. Если по окончании второго и каждого последующего финансового года в соответствии с годовым бухгалтерским балансом, предложенным для утверждения акционерам Общества, или результатами аудиторской проверки стоимость чистых активов Общества оказывается меньше величины минимального уставного капитала, Общество обязано принять решение о своей ликвидации.</w:t>
      </w:r>
      <w:r w:rsidRPr="00324CF3">
        <w:rPr>
          <w:rFonts w:ascii="Times New Roman" w:eastAsia="Times New Roman" w:hAnsi="Times New Roman" w:cs="Times New Roman"/>
          <w:sz w:val="24"/>
          <w:szCs w:val="24"/>
          <w:lang w:eastAsia="ru-RU"/>
        </w:rPr>
        <w:br/>
        <w:t>10.14. Если в случаях, предусмотренных п.п. 10.12. и 10.13. настоящей статьи, Общество в разумный срок не примет решение об уменьшении своего уставного капитала или о ликвидации, кредиторы вправе потребовать от Общества досрочного прекращения или исполнения обязательств и возмещения им убытков. В этих случаях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 требования предоставлено федеральным законом, вправе предъявить в суд требование о ликвидации Общества.</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10" w:name="11"/>
      <w:r w:rsidRPr="00324CF3">
        <w:rPr>
          <w:rFonts w:ascii="Times New Roman" w:eastAsia="Times New Roman" w:hAnsi="Times New Roman" w:cs="Times New Roman"/>
          <w:b/>
          <w:bCs/>
          <w:sz w:val="24"/>
          <w:szCs w:val="24"/>
          <w:lang w:eastAsia="ru-RU"/>
        </w:rPr>
        <w:t>11. РАСПРЕДЕЛЕНИЕ ПРИБЫЛИ</w:t>
      </w:r>
      <w:bookmarkEnd w:id="10"/>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24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11.1. Часть чистой прибыли, подлежащей распределению, распределяется пропорционально количеству акций, которыми владеет акционер.</w:t>
      </w:r>
      <w:r w:rsidRPr="00324CF3">
        <w:rPr>
          <w:rFonts w:ascii="Times New Roman" w:eastAsia="Times New Roman" w:hAnsi="Times New Roman" w:cs="Times New Roman"/>
          <w:sz w:val="24"/>
          <w:szCs w:val="24"/>
          <w:lang w:eastAsia="ru-RU"/>
        </w:rPr>
        <w:br/>
        <w:t>11.2. Порядок распределения чистой прибыли определяется Общим собранием акционеров.</w:t>
      </w:r>
    </w:p>
    <w:p w:rsidR="00324CF3" w:rsidRPr="00324CF3" w:rsidRDefault="00324CF3" w:rsidP="00324CF3">
      <w:pPr>
        <w:spacing w:after="0" w:line="240" w:lineRule="auto"/>
        <w:jc w:val="center"/>
        <w:rPr>
          <w:rFonts w:ascii="Times New Roman" w:eastAsia="Times New Roman" w:hAnsi="Times New Roman" w:cs="Times New Roman"/>
          <w:sz w:val="24"/>
          <w:szCs w:val="24"/>
          <w:lang w:eastAsia="ru-RU"/>
        </w:rPr>
      </w:pPr>
      <w:bookmarkStart w:id="11" w:name="12"/>
      <w:r w:rsidRPr="00324CF3">
        <w:rPr>
          <w:rFonts w:ascii="Times New Roman" w:eastAsia="Times New Roman" w:hAnsi="Times New Roman" w:cs="Times New Roman"/>
          <w:b/>
          <w:bCs/>
          <w:sz w:val="24"/>
          <w:szCs w:val="24"/>
          <w:lang w:eastAsia="ru-RU"/>
        </w:rPr>
        <w:t>12. РЕОРГАНИЗАЦИЯ И ЛИКВИДАЦИЯ</w:t>
      </w:r>
      <w:bookmarkEnd w:id="11"/>
    </w:p>
    <w:p w:rsidR="00324CF3" w:rsidRPr="00324CF3" w:rsidRDefault="00324CF3" w:rsidP="00324CF3">
      <w:pPr>
        <w:spacing w:after="0" w:line="240" w:lineRule="auto"/>
        <w:rPr>
          <w:rFonts w:ascii="Times New Roman" w:eastAsia="Times New Roman" w:hAnsi="Times New Roman" w:cs="Times New Roman"/>
          <w:sz w:val="24"/>
          <w:szCs w:val="24"/>
          <w:lang w:eastAsia="ru-RU"/>
        </w:rPr>
      </w:pPr>
    </w:p>
    <w:p w:rsidR="00324CF3" w:rsidRPr="00324CF3" w:rsidRDefault="00324CF3" w:rsidP="00324CF3">
      <w:pPr>
        <w:spacing w:after="0" w:line="240" w:lineRule="auto"/>
        <w:rPr>
          <w:rFonts w:ascii="Times New Roman" w:eastAsia="Times New Roman" w:hAnsi="Times New Roman" w:cs="Times New Roman"/>
          <w:sz w:val="24"/>
          <w:szCs w:val="24"/>
          <w:lang w:eastAsia="ru-RU"/>
        </w:rPr>
      </w:pPr>
      <w:r w:rsidRPr="00324CF3">
        <w:rPr>
          <w:rFonts w:ascii="Times New Roman" w:eastAsia="Times New Roman" w:hAnsi="Times New Roman" w:cs="Times New Roman"/>
          <w:sz w:val="24"/>
          <w:szCs w:val="24"/>
          <w:lang w:eastAsia="ru-RU"/>
        </w:rPr>
        <w:t>12.1. Общество может быть добровольно реорганизовано в порядке, предусмотренном Федеральным законом "Об акционерных обществах". Другие основания и порядок реорганизации Общества определяются Гражданским кодексом Российской Федерации и иными федеральными законами.</w:t>
      </w:r>
      <w:r w:rsidRPr="00324CF3">
        <w:rPr>
          <w:rFonts w:ascii="Times New Roman" w:eastAsia="Times New Roman" w:hAnsi="Times New Roman" w:cs="Times New Roman"/>
          <w:sz w:val="24"/>
          <w:szCs w:val="24"/>
          <w:lang w:eastAsia="ru-RU"/>
        </w:rPr>
        <w:br/>
        <w:t xml:space="preserve">12.2. Реорганизация Общества может быть осуществлена в форме слияния, </w:t>
      </w:r>
      <w:r w:rsidRPr="00324CF3">
        <w:rPr>
          <w:rFonts w:ascii="Times New Roman" w:eastAsia="Times New Roman" w:hAnsi="Times New Roman" w:cs="Times New Roman"/>
          <w:sz w:val="24"/>
          <w:szCs w:val="24"/>
          <w:lang w:eastAsia="ru-RU"/>
        </w:rPr>
        <w:lastRenderedPageBreak/>
        <w:t>присоединения, разделения, выделения и преобразования. Если федеральными законами будут установлены иные формы реорганизации, Общество будет вправе реорганизоваться в указанных формах.</w:t>
      </w:r>
      <w:r w:rsidRPr="00324CF3">
        <w:rPr>
          <w:rFonts w:ascii="Times New Roman" w:eastAsia="Times New Roman" w:hAnsi="Times New Roman" w:cs="Times New Roman"/>
          <w:sz w:val="24"/>
          <w:szCs w:val="24"/>
          <w:lang w:eastAsia="ru-RU"/>
        </w:rPr>
        <w:br/>
        <w:t>12.3. Формирование имущества обществ, создаваемых в результате реорганизации, осуществляется только за счет имущества реорганизуемых обществ.</w:t>
      </w:r>
      <w:r w:rsidRPr="00324CF3">
        <w:rPr>
          <w:rFonts w:ascii="Times New Roman" w:eastAsia="Times New Roman" w:hAnsi="Times New Roman" w:cs="Times New Roman"/>
          <w:sz w:val="24"/>
          <w:szCs w:val="24"/>
          <w:lang w:eastAsia="ru-RU"/>
        </w:rPr>
        <w:br/>
        <w:t>12.4. При реорганизации вносятся соответствующие изменения в учредительные документы Общества.</w:t>
      </w:r>
      <w:r w:rsidRPr="00324CF3">
        <w:rPr>
          <w:rFonts w:ascii="Times New Roman" w:eastAsia="Times New Roman" w:hAnsi="Times New Roman" w:cs="Times New Roman"/>
          <w:sz w:val="24"/>
          <w:szCs w:val="24"/>
          <w:lang w:eastAsia="ru-RU"/>
        </w:rPr>
        <w:br/>
        <w:t>12.5. Не позднее 30 дней с даты принятия решения о реорганизации Общества, а при реорганизации Общества в форме слияния или присоединения - с даты принятия решения об этом последним из обществ, участвующих в слиянии или присоединении, Общество обязано письменно уведомить об этом кредиторов Общества и опубликовать в печатном издании, предназначенном для публикации данных о государственной регистрации юридических лиц, сообщение о принятом решении. При этом кредиторы Общества в течение 30 дней с даты направления им уведомлений или в течение 30 дней с даты опубликования сообщения о принятом решении вправе письменно потребовать досрочного прекращения или исполнения соответствующих обязательств Общества и возмещения им убытков. Права кредиторов, возникающие в связи с реорганизацией Общества, определяются законом.</w:t>
      </w:r>
      <w:r w:rsidRPr="00324CF3">
        <w:rPr>
          <w:rFonts w:ascii="Times New Roman" w:eastAsia="Times New Roman" w:hAnsi="Times New Roman" w:cs="Times New Roman"/>
          <w:sz w:val="24"/>
          <w:szCs w:val="24"/>
          <w:lang w:eastAsia="ru-RU"/>
        </w:rPr>
        <w:br/>
        <w:t>12.6. Реорганизация Общества в соответствующих формах осуществляется в порядке, определяемом действующими правовыми нормами.</w:t>
      </w:r>
      <w:r w:rsidRPr="00324CF3">
        <w:rPr>
          <w:rFonts w:ascii="Times New Roman" w:eastAsia="Times New Roman" w:hAnsi="Times New Roman" w:cs="Times New Roman"/>
          <w:sz w:val="24"/>
          <w:szCs w:val="24"/>
          <w:lang w:eastAsia="ru-RU"/>
        </w:rPr>
        <w:br/>
        <w:t>12.7. При реорганизации Общества все документы (управленческие, финансово-хозяйственные, по личному составу и др.) передаются в соответствии с установленными правилами организации - правопреемнику.</w:t>
      </w:r>
      <w:r w:rsidRPr="00324CF3">
        <w:rPr>
          <w:rFonts w:ascii="Times New Roman" w:eastAsia="Times New Roman" w:hAnsi="Times New Roman" w:cs="Times New Roman"/>
          <w:sz w:val="24"/>
          <w:szCs w:val="24"/>
          <w:lang w:eastAsia="ru-RU"/>
        </w:rPr>
        <w:br/>
        <w:t>12.8. При отсутствии правопреемника документы постоянного хранения, имеющие научно-историческое значение, передаются на государственное хранение; документы по личному составу (приказы, личные дела, лицевые счета и т.п.) передаются на хранение в архив, на территории которого находится Общество. Передача и упорядочение документов осуществляются силами и за счет средств Общества в соответствии с требованиями архивных органов.</w:t>
      </w:r>
      <w:r w:rsidRPr="00324CF3">
        <w:rPr>
          <w:rFonts w:ascii="Times New Roman" w:eastAsia="Times New Roman" w:hAnsi="Times New Roman" w:cs="Times New Roman"/>
          <w:sz w:val="24"/>
          <w:szCs w:val="24"/>
          <w:lang w:eastAsia="ru-RU"/>
        </w:rPr>
        <w:br/>
        <w:t>12.9. Общество может быть ликвидировано добровольно либо по решению суда по основаниям, предусмотренным Гражданским кодексом РФ.</w:t>
      </w:r>
      <w:r w:rsidRPr="00324CF3">
        <w:rPr>
          <w:rFonts w:ascii="Times New Roman" w:eastAsia="Times New Roman" w:hAnsi="Times New Roman" w:cs="Times New Roman"/>
          <w:sz w:val="24"/>
          <w:szCs w:val="24"/>
          <w:lang w:eastAsia="ru-RU"/>
        </w:rPr>
        <w:br/>
        <w:t>12.10. Ликвидация Общества влечет за собой прекращение его деятельности без перехода прав и обязанностей в порядке правопреемства к другим лицам. Ликвидация Общества осуществляется в порядке, установленном Гражданским кодексом РФ, Федеральным законом "Об акционерных обществах", другими законодательными актами, с учетом положений настоящего Устава.</w:t>
      </w:r>
      <w:r w:rsidRPr="00324CF3">
        <w:rPr>
          <w:rFonts w:ascii="Times New Roman" w:eastAsia="Times New Roman" w:hAnsi="Times New Roman" w:cs="Times New Roman"/>
          <w:sz w:val="24"/>
          <w:szCs w:val="24"/>
          <w:lang w:eastAsia="ru-RU"/>
        </w:rPr>
        <w:br/>
        <w:t>12.11. Вопрос о добровольной ликвидации Общества и назначении ликвидационной комиссии выносит на решение Общего собрания Совет директоров. Общее собрание акционеров принимает решение о ликвидации Общества.</w:t>
      </w:r>
      <w:r w:rsidRPr="00324CF3">
        <w:rPr>
          <w:rFonts w:ascii="Times New Roman" w:eastAsia="Times New Roman" w:hAnsi="Times New Roman" w:cs="Times New Roman"/>
          <w:sz w:val="24"/>
          <w:szCs w:val="24"/>
          <w:lang w:eastAsia="ru-RU"/>
        </w:rPr>
        <w:br/>
        <w:t>12.12. Общее собрание акционеров обязано незамедлительно письменно сообщить органу, осуществляющему государственную регистрацию, о принятии решения о ликвидации Общества для внесения в Единый государственный реестр юридических лиц сведений о том, что Общество находится в процессе ликвидации.</w:t>
      </w:r>
      <w:r w:rsidRPr="00324CF3">
        <w:rPr>
          <w:rFonts w:ascii="Times New Roman" w:eastAsia="Times New Roman" w:hAnsi="Times New Roman" w:cs="Times New Roman"/>
          <w:sz w:val="24"/>
          <w:szCs w:val="24"/>
          <w:lang w:eastAsia="ru-RU"/>
        </w:rPr>
        <w:br/>
        <w:t>12.13. Общее собрание акционеров устанавливает в соответствии с законодательством порядок и сроки ликвидации Общества и, по согласованию с органом, осуществляющим государственную регистрацию юридических лиц, назначает ликвидационную комиссию в составе Председателя, Секретаря и членов ликвидационной комиссии. Число членов ликвидационной комиссии, включая Председателя и Секретаря, не может быть менее трех.</w:t>
      </w:r>
      <w:r w:rsidRPr="00324CF3">
        <w:rPr>
          <w:rFonts w:ascii="Times New Roman" w:eastAsia="Times New Roman" w:hAnsi="Times New Roman" w:cs="Times New Roman"/>
          <w:sz w:val="24"/>
          <w:szCs w:val="24"/>
          <w:lang w:eastAsia="ru-RU"/>
        </w:rPr>
        <w:br/>
        <w:t xml:space="preserve">12.14. С момента назначения ликвидационной комиссии к ней переходят все полномочия по управлению делами Общества, в том числе по представлению Общества в суде. Все решения ликвидационной комиссии принимаются простым большинством голосов от </w:t>
      </w:r>
      <w:r w:rsidRPr="00324CF3">
        <w:rPr>
          <w:rFonts w:ascii="Times New Roman" w:eastAsia="Times New Roman" w:hAnsi="Times New Roman" w:cs="Times New Roman"/>
          <w:sz w:val="24"/>
          <w:szCs w:val="24"/>
          <w:lang w:eastAsia="ru-RU"/>
        </w:rPr>
        <w:lastRenderedPageBreak/>
        <w:t>общего числа членов комиссии. Протоколы заседаний ликвидационной комиссии подписываются Председателем и Секретарем.</w:t>
      </w:r>
      <w:r w:rsidRPr="00324CF3">
        <w:rPr>
          <w:rFonts w:ascii="Times New Roman" w:eastAsia="Times New Roman" w:hAnsi="Times New Roman" w:cs="Times New Roman"/>
          <w:sz w:val="24"/>
          <w:szCs w:val="24"/>
          <w:lang w:eastAsia="ru-RU"/>
        </w:rPr>
        <w:br/>
        <w:t>12.15. Председатель ликвидационной комиссии представляет Общество по всем вопросам, связанным с ликвидацией Общества, в отношениях с кредиторами, должниками Общества и с акционерами, а также с иными организациями, гражданами и государственными органами; выдает от имени Общества доверенности и осуществляет другие необходимые исполнительно-распорядительные функции.</w:t>
      </w:r>
      <w:r w:rsidRPr="00324CF3">
        <w:rPr>
          <w:rFonts w:ascii="Times New Roman" w:eastAsia="Times New Roman" w:hAnsi="Times New Roman" w:cs="Times New Roman"/>
          <w:sz w:val="24"/>
          <w:szCs w:val="24"/>
          <w:lang w:eastAsia="ru-RU"/>
        </w:rPr>
        <w:br/>
        <w:t>12.16. Ликвидация Общества считается завершенной с момента внесения органом государственной регистрации соответствующей записи в Единый государственный реестр юридических лиц.</w:t>
      </w:r>
      <w:r w:rsidRPr="00324CF3">
        <w:rPr>
          <w:rFonts w:ascii="Times New Roman" w:eastAsia="Times New Roman" w:hAnsi="Times New Roman" w:cs="Times New Roman"/>
          <w:sz w:val="24"/>
          <w:szCs w:val="24"/>
          <w:lang w:eastAsia="ru-RU"/>
        </w:rPr>
        <w:br/>
        <w:t xml:space="preserve">12.17. Полномочия ликвидационной комиссии прекращаются с момента завершения ликвидации Общества. </w:t>
      </w:r>
    </w:p>
    <w:p w:rsidR="002204BC" w:rsidRDefault="002204BC">
      <w:bookmarkStart w:id="12" w:name="_GoBack"/>
      <w:bookmarkEnd w:id="12"/>
    </w:p>
    <w:sectPr w:rsidR="002204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61283"/>
    <w:multiLevelType w:val="multilevel"/>
    <w:tmpl w:val="9B2E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982FE1"/>
    <w:multiLevelType w:val="multilevel"/>
    <w:tmpl w:val="1F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500E5E"/>
    <w:multiLevelType w:val="multilevel"/>
    <w:tmpl w:val="9A38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303C0D"/>
    <w:multiLevelType w:val="multilevel"/>
    <w:tmpl w:val="0A74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0FD"/>
    <w:rsid w:val="002204BC"/>
    <w:rsid w:val="00324CF3"/>
    <w:rsid w:val="00A15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669546">
      <w:bodyDiv w:val="1"/>
      <w:marLeft w:val="0"/>
      <w:marRight w:val="0"/>
      <w:marTop w:val="0"/>
      <w:marBottom w:val="0"/>
      <w:divBdr>
        <w:top w:val="none" w:sz="0" w:space="0" w:color="auto"/>
        <w:left w:val="none" w:sz="0" w:space="0" w:color="auto"/>
        <w:bottom w:val="none" w:sz="0" w:space="0" w:color="auto"/>
        <w:right w:val="none" w:sz="0" w:space="0" w:color="auto"/>
      </w:divBdr>
      <w:divsChild>
        <w:div w:id="1875384233">
          <w:marLeft w:val="0"/>
          <w:marRight w:val="0"/>
          <w:marTop w:val="0"/>
          <w:marBottom w:val="0"/>
          <w:divBdr>
            <w:top w:val="none" w:sz="0" w:space="0" w:color="auto"/>
            <w:left w:val="none" w:sz="0" w:space="0" w:color="auto"/>
            <w:bottom w:val="none" w:sz="0" w:space="0" w:color="auto"/>
            <w:right w:val="none" w:sz="0" w:space="0" w:color="auto"/>
          </w:divBdr>
        </w:div>
        <w:div w:id="315032682">
          <w:marLeft w:val="0"/>
          <w:marRight w:val="0"/>
          <w:marTop w:val="0"/>
          <w:marBottom w:val="0"/>
          <w:divBdr>
            <w:top w:val="none" w:sz="0" w:space="0" w:color="auto"/>
            <w:left w:val="none" w:sz="0" w:space="0" w:color="auto"/>
            <w:bottom w:val="none" w:sz="0" w:space="0" w:color="auto"/>
            <w:right w:val="none" w:sz="0" w:space="0" w:color="auto"/>
          </w:divBdr>
        </w:div>
        <w:div w:id="1808821061">
          <w:marLeft w:val="0"/>
          <w:marRight w:val="0"/>
          <w:marTop w:val="0"/>
          <w:marBottom w:val="0"/>
          <w:divBdr>
            <w:top w:val="none" w:sz="0" w:space="0" w:color="auto"/>
            <w:left w:val="none" w:sz="0" w:space="0" w:color="auto"/>
            <w:bottom w:val="none" w:sz="0" w:space="0" w:color="auto"/>
            <w:right w:val="none" w:sz="0" w:space="0" w:color="auto"/>
          </w:divBdr>
        </w:div>
        <w:div w:id="1790780647">
          <w:marLeft w:val="0"/>
          <w:marRight w:val="0"/>
          <w:marTop w:val="0"/>
          <w:marBottom w:val="0"/>
          <w:divBdr>
            <w:top w:val="none" w:sz="0" w:space="0" w:color="auto"/>
            <w:left w:val="none" w:sz="0" w:space="0" w:color="auto"/>
            <w:bottom w:val="none" w:sz="0" w:space="0" w:color="auto"/>
            <w:right w:val="none" w:sz="0" w:space="0" w:color="auto"/>
          </w:divBdr>
        </w:div>
        <w:div w:id="560873369">
          <w:marLeft w:val="0"/>
          <w:marRight w:val="0"/>
          <w:marTop w:val="0"/>
          <w:marBottom w:val="0"/>
          <w:divBdr>
            <w:top w:val="none" w:sz="0" w:space="0" w:color="auto"/>
            <w:left w:val="none" w:sz="0" w:space="0" w:color="auto"/>
            <w:bottom w:val="none" w:sz="0" w:space="0" w:color="auto"/>
            <w:right w:val="none" w:sz="0" w:space="0" w:color="auto"/>
          </w:divBdr>
        </w:div>
        <w:div w:id="1914583613">
          <w:marLeft w:val="0"/>
          <w:marRight w:val="0"/>
          <w:marTop w:val="0"/>
          <w:marBottom w:val="0"/>
          <w:divBdr>
            <w:top w:val="none" w:sz="0" w:space="0" w:color="auto"/>
            <w:left w:val="none" w:sz="0" w:space="0" w:color="auto"/>
            <w:bottom w:val="none" w:sz="0" w:space="0" w:color="auto"/>
            <w:right w:val="none" w:sz="0" w:space="0" w:color="auto"/>
          </w:divBdr>
        </w:div>
        <w:div w:id="1615406875">
          <w:marLeft w:val="0"/>
          <w:marRight w:val="0"/>
          <w:marTop w:val="0"/>
          <w:marBottom w:val="0"/>
          <w:divBdr>
            <w:top w:val="none" w:sz="0" w:space="0" w:color="auto"/>
            <w:left w:val="none" w:sz="0" w:space="0" w:color="auto"/>
            <w:bottom w:val="none" w:sz="0" w:space="0" w:color="auto"/>
            <w:right w:val="none" w:sz="0" w:space="0" w:color="auto"/>
          </w:divBdr>
        </w:div>
        <w:div w:id="934745718">
          <w:marLeft w:val="0"/>
          <w:marRight w:val="0"/>
          <w:marTop w:val="0"/>
          <w:marBottom w:val="0"/>
          <w:divBdr>
            <w:top w:val="none" w:sz="0" w:space="0" w:color="auto"/>
            <w:left w:val="none" w:sz="0" w:space="0" w:color="auto"/>
            <w:bottom w:val="none" w:sz="0" w:space="0" w:color="auto"/>
            <w:right w:val="none" w:sz="0" w:space="0" w:color="auto"/>
          </w:divBdr>
        </w:div>
        <w:div w:id="918828112">
          <w:marLeft w:val="0"/>
          <w:marRight w:val="0"/>
          <w:marTop w:val="0"/>
          <w:marBottom w:val="0"/>
          <w:divBdr>
            <w:top w:val="none" w:sz="0" w:space="0" w:color="auto"/>
            <w:left w:val="none" w:sz="0" w:space="0" w:color="auto"/>
            <w:bottom w:val="none" w:sz="0" w:space="0" w:color="auto"/>
            <w:right w:val="none" w:sz="0" w:space="0" w:color="auto"/>
          </w:divBdr>
        </w:div>
        <w:div w:id="1886525348">
          <w:marLeft w:val="0"/>
          <w:marRight w:val="0"/>
          <w:marTop w:val="0"/>
          <w:marBottom w:val="0"/>
          <w:divBdr>
            <w:top w:val="none" w:sz="0" w:space="0" w:color="auto"/>
            <w:left w:val="none" w:sz="0" w:space="0" w:color="auto"/>
            <w:bottom w:val="none" w:sz="0" w:space="0" w:color="auto"/>
            <w:right w:val="none" w:sz="0" w:space="0" w:color="auto"/>
          </w:divBdr>
        </w:div>
        <w:div w:id="115493563">
          <w:marLeft w:val="0"/>
          <w:marRight w:val="0"/>
          <w:marTop w:val="0"/>
          <w:marBottom w:val="0"/>
          <w:divBdr>
            <w:top w:val="none" w:sz="0" w:space="0" w:color="auto"/>
            <w:left w:val="none" w:sz="0" w:space="0" w:color="auto"/>
            <w:bottom w:val="none" w:sz="0" w:space="0" w:color="auto"/>
            <w:right w:val="none" w:sz="0" w:space="0" w:color="auto"/>
          </w:divBdr>
        </w:div>
        <w:div w:id="299069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12048</Words>
  <Characters>68676</Characters>
  <Application>Microsoft Office Word</Application>
  <DocSecurity>0</DocSecurity>
  <Lines>572</Lines>
  <Paragraphs>161</Paragraphs>
  <ScaleCrop>false</ScaleCrop>
  <Company>WWL Corp.</Company>
  <LinksUpToDate>false</LinksUpToDate>
  <CharactersWithSpaces>80563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2018-05-22T17:43:00Z</dcterms:created>
  <dcterms:modified xsi:type="dcterms:W3CDTF">2018-05-22T17:43:00Z</dcterms:modified>
</cp:coreProperties>
</file>