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77" w:rsidRPr="00F03877" w:rsidRDefault="00F03877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F03877" w:rsidRPr="00F03877" w:rsidRDefault="00F03877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МОСКОВСКОЙ ОБЛАСТИ</w:t>
      </w:r>
    </w:p>
    <w:p w:rsidR="00F03877" w:rsidRPr="00F03877" w:rsidRDefault="00F03877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03877" w:rsidRPr="00F03877" w:rsidRDefault="00F03877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ПОСТАНОВЛЕНИЕ</w:t>
      </w:r>
    </w:p>
    <w:p w:rsidR="00F03877" w:rsidRPr="00F03877" w:rsidRDefault="00F03877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03877" w:rsidRPr="00F03877" w:rsidRDefault="00F03877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от «1</w:t>
      </w:r>
      <w:r w:rsidRPr="00F03877">
        <w:rPr>
          <w:rFonts w:ascii="Arial" w:hAnsi="Arial" w:cs="Arial"/>
          <w:sz w:val="24"/>
          <w:szCs w:val="24"/>
        </w:rPr>
        <w:t>6</w:t>
      </w:r>
      <w:r w:rsidRPr="00F03877">
        <w:rPr>
          <w:rFonts w:ascii="Arial" w:hAnsi="Arial" w:cs="Arial"/>
          <w:sz w:val="24"/>
          <w:szCs w:val="24"/>
        </w:rPr>
        <w:t>» мая 2018 г. № 5</w:t>
      </w:r>
      <w:r w:rsidRPr="00F03877">
        <w:rPr>
          <w:rFonts w:ascii="Arial" w:hAnsi="Arial" w:cs="Arial"/>
          <w:sz w:val="24"/>
          <w:szCs w:val="24"/>
        </w:rPr>
        <w:t>99</w:t>
      </w:r>
      <w:r w:rsidRPr="00F03877">
        <w:rPr>
          <w:rFonts w:ascii="Arial" w:hAnsi="Arial" w:cs="Arial"/>
          <w:sz w:val="24"/>
          <w:szCs w:val="24"/>
        </w:rPr>
        <w:t>-ПА</w:t>
      </w: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F03877">
        <w:rPr>
          <w:rFonts w:ascii="Arial" w:hAnsi="Arial" w:cs="Arial"/>
          <w:sz w:val="24"/>
          <w:szCs w:val="24"/>
        </w:rPr>
        <w:t>О внесении изменений в муниципальную программу городского округа</w:t>
      </w: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Королёв Московской области на 2017-2021 годы</w:t>
      </w:r>
    </w:p>
    <w:p w:rsidR="00F03877" w:rsidRDefault="00606CE9" w:rsidP="00F03877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F03877">
        <w:rPr>
          <w:rFonts w:ascii="Arial" w:hAnsi="Arial" w:cs="Arial"/>
          <w:sz w:val="24"/>
          <w:szCs w:val="24"/>
        </w:rPr>
        <w:t>«Социальная поддержка населения городского округа Королёв»</w:t>
      </w:r>
      <w:r w:rsid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</w:p>
    <w:p w:rsidR="00606CE9" w:rsidRPr="00F03877" w:rsidRDefault="00606CE9" w:rsidP="00F03877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утверждённую</w:t>
      </w:r>
      <w:proofErr w:type="gramEnd"/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постановлением Администрации</w:t>
      </w:r>
      <w:r w:rsidRPr="00F03877">
        <w:rPr>
          <w:rFonts w:ascii="Arial" w:hAnsi="Arial" w:cs="Arial"/>
          <w:sz w:val="24"/>
          <w:szCs w:val="24"/>
        </w:rPr>
        <w:t xml:space="preserve"> </w:t>
      </w:r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</w:t>
      </w: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Королёв Московской области от 21.11.2016 № 1771-ПА</w:t>
      </w:r>
    </w:p>
    <w:bookmarkEnd w:id="0"/>
    <w:p w:rsidR="00606CE9" w:rsidRPr="00F03877" w:rsidRDefault="00606CE9" w:rsidP="00F03877">
      <w:pPr>
        <w:tabs>
          <w:tab w:val="left" w:pos="66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606CE9" w:rsidRPr="00F03877" w:rsidRDefault="00606CE9" w:rsidP="00F03877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F03877">
        <w:rPr>
          <w:rFonts w:ascii="Arial" w:hAnsi="Arial" w:cs="Arial"/>
          <w:color w:val="auto"/>
        </w:rPr>
        <w:t>В соответствии с Бюджетным кодексом Российской Федерации, Перечнем поручений Губернатора Московской области по итогам заседания Правительства Московской области от 27.02.2018 года, Порядком разработки и реализации муниципальных программ городского округа Королёв Московской области, утверждённым постановлением Администрации городского округа Королёв Московской области от 21.11.2017 № 1302-ПА (с изменениями от 28.03.2018 № 378-ПА), Перечнем муниципальных программ городского округа Королёв Московской области, реализация которых планируется с</w:t>
      </w:r>
      <w:proofErr w:type="gramEnd"/>
      <w:r w:rsidRPr="00F03877">
        <w:rPr>
          <w:rFonts w:ascii="Arial" w:hAnsi="Arial" w:cs="Arial"/>
          <w:color w:val="auto"/>
        </w:rPr>
        <w:t xml:space="preserve"> 2018 года, утвержденного постановлением Администрации городского округа Королёв Московской области от 15.11.2017 № 1268-ПА,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606CE9" w:rsidRPr="00F03877" w:rsidRDefault="00606CE9" w:rsidP="00F0387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03877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ПОСТАНОВЛЯЮ:</w:t>
      </w:r>
    </w:p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1. </w:t>
      </w:r>
      <w:proofErr w:type="gramStart"/>
      <w:r w:rsidRPr="00F03877">
        <w:rPr>
          <w:rFonts w:ascii="Arial" w:hAnsi="Arial" w:cs="Arial"/>
          <w:color w:val="000000" w:themeColor="text1"/>
          <w:sz w:val="24"/>
          <w:szCs w:val="24"/>
        </w:rPr>
        <w:t>Внести изменения в муниципальную программу городского округа Королёв Московской области на 2017-2021 годы «Социальная поддержка населения городского округа Королев», утверждённую постановлением Администрации городского округа Королёв Московской области от 21.11.2016 № 1771-ПА (с изменениями от 03.04.2017 № 289-ПА, от 07.06.2017 № 470-ПА, от 12.09.2017 № 939-ПА, от 30.11.2017 № 1371-ПА, от 06.12.2017 № 1415-ПА, от 21.12.2017 № 1551-ПА, от 30.03.2018 № 410-ПА) (далее – Программа) следующие изменения:</w:t>
      </w:r>
      <w:proofErr w:type="gramEnd"/>
    </w:p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1.1. Строки с пятой по десятую Паспорта Программы изложить в следующей редакции:</w:t>
      </w:r>
    </w:p>
    <w:p w:rsidR="00606CE9" w:rsidRPr="00F03877" w:rsidRDefault="00606CE9" w:rsidP="00F0387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10159" w:type="dxa"/>
        <w:jc w:val="center"/>
        <w:tblInd w:w="5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8"/>
        <w:gridCol w:w="1134"/>
        <w:gridCol w:w="1134"/>
        <w:gridCol w:w="1134"/>
        <w:gridCol w:w="1134"/>
        <w:gridCol w:w="1253"/>
        <w:gridCol w:w="1132"/>
      </w:tblGrid>
      <w:tr w:rsidR="00606CE9" w:rsidRPr="00F03877" w:rsidTr="00F03877">
        <w:trPr>
          <w:trHeight w:val="20"/>
          <w:jc w:val="center"/>
        </w:trPr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03877">
              <w:rPr>
                <w:rFonts w:ascii="Arial" w:hAnsi="Arial" w:cs="Arial"/>
                <w:bCs/>
                <w:sz w:val="24"/>
                <w:szCs w:val="24"/>
              </w:rPr>
              <w:t>Расходы (тыс. руб.)</w:t>
            </w:r>
          </w:p>
        </w:tc>
      </w:tr>
      <w:tr w:rsidR="00606CE9" w:rsidRPr="00F03877" w:rsidTr="00F03877">
        <w:trPr>
          <w:trHeight w:val="20"/>
          <w:jc w:val="center"/>
        </w:trPr>
        <w:tc>
          <w:tcPr>
            <w:tcW w:w="3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год*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2020 год*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год*</w:t>
            </w:r>
          </w:p>
        </w:tc>
      </w:tr>
      <w:tr w:rsidR="00606CE9" w:rsidRPr="00F03877" w:rsidTr="00F03877">
        <w:trPr>
          <w:trHeight w:val="20"/>
          <w:jc w:val="center"/>
        </w:trPr>
        <w:tc>
          <w:tcPr>
            <w:tcW w:w="323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217297,1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32360,2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42465,9</w:t>
            </w:r>
          </w:p>
        </w:tc>
        <w:tc>
          <w:tcPr>
            <w:tcW w:w="1134" w:type="dxa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46889,0</w:t>
            </w:r>
          </w:p>
        </w:tc>
        <w:tc>
          <w:tcPr>
            <w:tcW w:w="1253" w:type="dxa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47791,0</w:t>
            </w:r>
          </w:p>
        </w:tc>
        <w:tc>
          <w:tcPr>
            <w:tcW w:w="1132" w:type="dxa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47791,0</w:t>
            </w:r>
          </w:p>
        </w:tc>
      </w:tr>
      <w:tr w:rsidR="00606CE9" w:rsidRPr="00F03877" w:rsidTr="00F03877">
        <w:trPr>
          <w:trHeight w:val="20"/>
          <w:jc w:val="center"/>
        </w:trPr>
        <w:tc>
          <w:tcPr>
            <w:tcW w:w="323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области*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717594,8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156103,8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142239,0</w:t>
            </w:r>
          </w:p>
        </w:tc>
        <w:tc>
          <w:tcPr>
            <w:tcW w:w="1134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135544,0</w:t>
            </w:r>
          </w:p>
        </w:tc>
        <w:tc>
          <w:tcPr>
            <w:tcW w:w="1253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141854,0</w:t>
            </w:r>
          </w:p>
        </w:tc>
        <w:tc>
          <w:tcPr>
            <w:tcW w:w="1132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141854,0</w:t>
            </w:r>
          </w:p>
        </w:tc>
      </w:tr>
      <w:tr w:rsidR="00606CE9" w:rsidRPr="00F03877" w:rsidTr="00F03877">
        <w:trPr>
          <w:trHeight w:val="20"/>
          <w:jc w:val="center"/>
        </w:trPr>
        <w:tc>
          <w:tcPr>
            <w:tcW w:w="323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53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2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06CE9" w:rsidRPr="00F03877" w:rsidTr="00F03877">
        <w:trPr>
          <w:trHeight w:val="20"/>
          <w:jc w:val="center"/>
        </w:trPr>
        <w:tc>
          <w:tcPr>
            <w:tcW w:w="323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53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2" w:type="dxa"/>
            <w:vAlign w:val="center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06CE9" w:rsidRPr="00F03877" w:rsidTr="00F03877">
        <w:trPr>
          <w:trHeight w:val="20"/>
          <w:jc w:val="center"/>
        </w:trPr>
        <w:tc>
          <w:tcPr>
            <w:tcW w:w="323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935287,8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188859,9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184704,9</w:t>
            </w:r>
          </w:p>
        </w:tc>
        <w:tc>
          <w:tcPr>
            <w:tcW w:w="1134" w:type="dxa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182433,0</w:t>
            </w:r>
          </w:p>
        </w:tc>
        <w:tc>
          <w:tcPr>
            <w:tcW w:w="1253" w:type="dxa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189645,0</w:t>
            </w:r>
          </w:p>
        </w:tc>
        <w:tc>
          <w:tcPr>
            <w:tcW w:w="1132" w:type="dxa"/>
            <w:vAlign w:val="center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189645,0</w:t>
            </w:r>
          </w:p>
        </w:tc>
      </w:tr>
    </w:tbl>
    <w:p w:rsidR="00606CE9" w:rsidRPr="00F03877" w:rsidRDefault="00606CE9" w:rsidP="00F03877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lastRenderedPageBreak/>
        <w:t>1.2. Строки 2.1 – 2.9 Приложения № 1 к Программе изложить в следующей редакции:</w:t>
      </w:r>
    </w:p>
    <w:p w:rsidR="00606CE9" w:rsidRPr="00F03877" w:rsidRDefault="00606CE9" w:rsidP="00F0387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685"/>
        <w:gridCol w:w="1701"/>
        <w:gridCol w:w="567"/>
        <w:gridCol w:w="567"/>
        <w:gridCol w:w="567"/>
        <w:gridCol w:w="567"/>
        <w:gridCol w:w="567"/>
        <w:gridCol w:w="567"/>
        <w:gridCol w:w="567"/>
        <w:gridCol w:w="425"/>
      </w:tblGrid>
      <w:tr w:rsidR="00606CE9" w:rsidRPr="00F03877" w:rsidTr="00F03877">
        <w:trPr>
          <w:trHeight w:val="19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1: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68,2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06CE9" w:rsidRPr="00F03877" w:rsidTr="00F03877">
        <w:trPr>
          <w:trHeight w:val="2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2: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от общего числа опрошенных инвалидов в городском округе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06CE9" w:rsidRPr="00F03877" w:rsidTr="00F038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3: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Доля образовательных учреждений, имеющих универсальную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безбарьерную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среду, позволяющая обеспечить совместное обучение инвалидов и лиц, не имеющих нарушений развития, в общем количестве общеобразовательных учреждений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06CE9" w:rsidRPr="00F03877" w:rsidTr="00F038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4: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безбарьерная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 в городском округе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06CE9" w:rsidRPr="00F03877" w:rsidTr="00F038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5: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данного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Соглашение с ФИОГВ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06CE9" w:rsidRPr="00F03877" w:rsidTr="00F038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6: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Соглашение с ФИОГВ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06CE9" w:rsidRPr="00F03877" w:rsidTr="00F038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7: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Соглашение с ФИОГВ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06CE9" w:rsidRPr="00F03877" w:rsidTr="00F038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8: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безбарьерная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06CE9" w:rsidRPr="00F03877" w:rsidTr="00F038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 9:</w:t>
            </w:r>
          </w:p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pStyle w:val="a5"/>
              <w:spacing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606CE9" w:rsidRPr="00F03877" w:rsidRDefault="00606CE9" w:rsidP="00F03877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1.3. Паспорт подпрограммы 1 «Организация отдыха, оздоровления и занятости детей и подростков» Программы изложить в следующей редакции:</w:t>
      </w:r>
    </w:p>
    <w:p w:rsidR="00606CE9" w:rsidRPr="00F03877" w:rsidRDefault="00606CE9" w:rsidP="00F0387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559"/>
        <w:gridCol w:w="992"/>
        <w:gridCol w:w="993"/>
        <w:gridCol w:w="992"/>
        <w:gridCol w:w="992"/>
        <w:gridCol w:w="992"/>
        <w:gridCol w:w="1134"/>
      </w:tblGrid>
      <w:tr w:rsidR="00606CE9" w:rsidRPr="00F03877" w:rsidTr="00F03877">
        <w:trPr>
          <w:trHeight w:val="20"/>
        </w:trPr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Муни</w:t>
            </w:r>
            <w:r w:rsidR="00F03877" w:rsidRPr="00F03877">
              <w:rPr>
                <w:rFonts w:ascii="Arial" w:hAnsi="Arial" w:cs="Arial"/>
                <w:sz w:val="24"/>
                <w:szCs w:val="24"/>
              </w:rPr>
              <w:t>ципальный заказчик подпрограммы</w:t>
            </w:r>
          </w:p>
        </w:tc>
        <w:tc>
          <w:tcPr>
            <w:tcW w:w="9213" w:type="dxa"/>
            <w:gridSpan w:val="8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</w:tr>
      <w:tr w:rsidR="00606CE9" w:rsidRPr="00F03877" w:rsidTr="00F03877">
        <w:trPr>
          <w:trHeight w:val="20"/>
        </w:trPr>
        <w:tc>
          <w:tcPr>
            <w:tcW w:w="993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Источники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ль бюджетных средств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Источник финансиров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ания</w:t>
            </w:r>
          </w:p>
        </w:tc>
        <w:tc>
          <w:tcPr>
            <w:tcW w:w="6095" w:type="dxa"/>
            <w:gridSpan w:val="6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Расходы (тыс. рублей)</w:t>
            </w:r>
          </w:p>
        </w:tc>
      </w:tr>
      <w:tr w:rsidR="00F03877" w:rsidRPr="00F03877" w:rsidTr="00F03877">
        <w:trPr>
          <w:trHeight w:val="20"/>
        </w:trPr>
        <w:tc>
          <w:tcPr>
            <w:tcW w:w="993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F03877" w:rsidRPr="00F03877" w:rsidTr="00F03877">
        <w:trPr>
          <w:trHeight w:val="20"/>
        </w:trPr>
        <w:tc>
          <w:tcPr>
            <w:tcW w:w="993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Королёв Московской области, 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37389,2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41904,9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33739,0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03877">
              <w:rPr>
                <w:rFonts w:ascii="Arial" w:hAnsi="Arial" w:cs="Arial"/>
                <w:color w:val="000000" w:themeColor="text1"/>
                <w:sz w:val="24"/>
                <w:szCs w:val="24"/>
              </w:rPr>
              <w:t>182315,1</w:t>
            </w:r>
          </w:p>
        </w:tc>
      </w:tr>
      <w:tr w:rsidR="00F03877" w:rsidRPr="00F03877" w:rsidTr="00F03877">
        <w:trPr>
          <w:trHeight w:val="20"/>
        </w:trPr>
        <w:tc>
          <w:tcPr>
            <w:tcW w:w="993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27480,2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32195,9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33739,0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162697,1</w:t>
            </w:r>
          </w:p>
        </w:tc>
      </w:tr>
      <w:tr w:rsidR="00F03877" w:rsidRPr="00F03877" w:rsidTr="00F03877">
        <w:trPr>
          <w:trHeight w:val="20"/>
        </w:trPr>
        <w:tc>
          <w:tcPr>
            <w:tcW w:w="993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9909,0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9709,0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19618,0</w:t>
            </w:r>
          </w:p>
        </w:tc>
      </w:tr>
      <w:tr w:rsidR="00F03877" w:rsidRPr="00F03877" w:rsidTr="00F03877">
        <w:trPr>
          <w:trHeight w:val="20"/>
        </w:trPr>
        <w:tc>
          <w:tcPr>
            <w:tcW w:w="993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03877" w:rsidRPr="00F03877" w:rsidTr="00F03877">
        <w:trPr>
          <w:trHeight w:val="20"/>
        </w:trPr>
        <w:tc>
          <w:tcPr>
            <w:tcW w:w="993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606CE9" w:rsidRPr="00F03877" w:rsidRDefault="00606CE9" w:rsidP="00F03877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1.4. Приложение № 1 к подпрограмме 1 «Организация отдыха, оздоровления и занятости детей и подростков» изложить в следующей редакции согласно Приложению 1 к настоящему постановлению.</w:t>
      </w:r>
    </w:p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1.5. Паспорт подпрограммы 2 «Доступная среда» Программы изложить в следующей редакции:</w:t>
      </w:r>
    </w:p>
    <w:p w:rsidR="00606CE9" w:rsidRPr="00F03877" w:rsidRDefault="00606CE9" w:rsidP="00F0387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559"/>
        <w:gridCol w:w="1701"/>
        <w:gridCol w:w="993"/>
        <w:gridCol w:w="850"/>
        <w:gridCol w:w="851"/>
        <w:gridCol w:w="992"/>
        <w:gridCol w:w="992"/>
        <w:gridCol w:w="992"/>
      </w:tblGrid>
      <w:tr w:rsidR="00606CE9" w:rsidRPr="00F03877" w:rsidTr="00F03877">
        <w:trPr>
          <w:trHeight w:val="20"/>
        </w:trPr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</w:t>
            </w:r>
          </w:p>
        </w:tc>
      </w:tr>
      <w:tr w:rsidR="00606CE9" w:rsidRPr="00F03877" w:rsidTr="00F03877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606CE9" w:rsidRPr="00F03877" w:rsidTr="00F03877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606CE9" w:rsidRPr="00F03877" w:rsidTr="00F03877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 xml:space="preserve">образования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Королёв Московской области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области,</w:t>
            </w:r>
          </w:p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Королёв Московской области.</w:t>
            </w:r>
          </w:p>
        </w:tc>
        <w:tc>
          <w:tcPr>
            <w:tcW w:w="1701" w:type="dxa"/>
            <w:shd w:val="clear" w:color="auto" w:fill="auto"/>
          </w:tcPr>
          <w:p w:rsidR="00606CE9" w:rsidRPr="00F03877" w:rsidRDefault="00606CE9" w:rsidP="00F0387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pStyle w:val="ConsPlusTitle"/>
              <w:ind w:left="-57" w:right="-57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F03877">
              <w:rPr>
                <w:rFonts w:ascii="Arial" w:hAnsi="Arial" w:cs="Arial"/>
                <w:b w:val="0"/>
                <w:sz w:val="24"/>
                <w:szCs w:val="24"/>
              </w:rPr>
              <w:t>8940,7</w:t>
            </w:r>
          </w:p>
        </w:tc>
        <w:tc>
          <w:tcPr>
            <w:tcW w:w="850" w:type="dxa"/>
            <w:shd w:val="clear" w:color="auto" w:fill="auto"/>
          </w:tcPr>
          <w:p w:rsidR="00606CE9" w:rsidRPr="00F03877" w:rsidRDefault="00606CE9" w:rsidP="00F03877">
            <w:pPr>
              <w:pStyle w:val="ConsPlusTitle"/>
              <w:ind w:left="-57" w:right="-57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F03877">
              <w:rPr>
                <w:rFonts w:ascii="Arial" w:hAnsi="Arial" w:cs="Arial"/>
                <w:b w:val="0"/>
                <w:sz w:val="24"/>
                <w:szCs w:val="24"/>
              </w:rPr>
              <w:t>6050,0</w:t>
            </w:r>
          </w:p>
        </w:tc>
        <w:tc>
          <w:tcPr>
            <w:tcW w:w="851" w:type="dxa"/>
            <w:shd w:val="clear" w:color="auto" w:fill="auto"/>
          </w:tcPr>
          <w:p w:rsidR="00606CE9" w:rsidRPr="00F03877" w:rsidRDefault="00606CE9" w:rsidP="00F03877">
            <w:pPr>
              <w:pStyle w:val="ConsPlusTitle"/>
              <w:ind w:left="-57" w:right="-57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F03877">
              <w:rPr>
                <w:rFonts w:ascii="Arial" w:hAnsi="Arial" w:cs="Arial"/>
                <w:b w:val="0"/>
                <w:sz w:val="24"/>
                <w:szCs w:val="24"/>
              </w:rPr>
              <w:t>4750,0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Title"/>
              <w:ind w:left="-57" w:right="-57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F03877">
              <w:rPr>
                <w:rFonts w:ascii="Arial" w:hAnsi="Arial" w:cs="Arial"/>
                <w:b w:val="0"/>
                <w:sz w:val="24"/>
                <w:szCs w:val="24"/>
              </w:rPr>
              <w:t>4750,0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Title"/>
              <w:ind w:left="-57" w:right="-57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F03877">
              <w:rPr>
                <w:rFonts w:ascii="Arial" w:hAnsi="Arial" w:cs="Arial"/>
                <w:b w:val="0"/>
                <w:sz w:val="24"/>
                <w:szCs w:val="24"/>
              </w:rPr>
              <w:t>4750,0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29240,7</w:t>
            </w:r>
          </w:p>
        </w:tc>
      </w:tr>
      <w:tr w:rsidR="00606CE9" w:rsidRPr="00F03877" w:rsidTr="00F03877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2000,0</w:t>
            </w:r>
          </w:p>
        </w:tc>
        <w:tc>
          <w:tcPr>
            <w:tcW w:w="850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3550,0</w:t>
            </w:r>
          </w:p>
        </w:tc>
        <w:tc>
          <w:tcPr>
            <w:tcW w:w="851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4750,0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4750,0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4750,0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19800,0</w:t>
            </w:r>
          </w:p>
        </w:tc>
      </w:tr>
      <w:tr w:rsidR="00606CE9" w:rsidRPr="00F03877" w:rsidTr="00F03877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6544,8</w:t>
            </w:r>
          </w:p>
        </w:tc>
        <w:tc>
          <w:tcPr>
            <w:tcW w:w="850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851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9044,8</w:t>
            </w:r>
          </w:p>
        </w:tc>
      </w:tr>
      <w:tr w:rsidR="00606CE9" w:rsidRPr="00F03877" w:rsidTr="00F03877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850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</w:tr>
      <w:tr w:rsidR="00606CE9" w:rsidRPr="00F03877" w:rsidTr="00F03877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F0387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F0387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F0387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F0387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F0387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606CE9" w:rsidRPr="00F03877" w:rsidRDefault="00606CE9" w:rsidP="00F03877">
      <w:pPr>
        <w:suppressAutoHyphens/>
        <w:spacing w:after="0" w:line="240" w:lineRule="auto"/>
        <w:ind w:firstLine="709"/>
        <w:contextualSpacing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606CE9" w:rsidRPr="00F03877" w:rsidRDefault="00606CE9" w:rsidP="00F03877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1.6. Приложение № 1 к подпрограмме 2 «Доступная среда» изложить в следующей редакции согласно Приложению 2 к настоящему постановлению.</w:t>
      </w:r>
    </w:p>
    <w:p w:rsidR="00606CE9" w:rsidRPr="00F03877" w:rsidRDefault="00606CE9" w:rsidP="00F03877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F03877">
        <w:rPr>
          <w:rFonts w:ascii="Arial" w:hAnsi="Arial" w:cs="Arial"/>
          <w:color w:val="000000" w:themeColor="text1"/>
          <w:sz w:val="24"/>
          <w:szCs w:val="24"/>
        </w:rPr>
        <w:t>Наукоград</w:t>
      </w:r>
      <w:proofErr w:type="spellEnd"/>
      <w:r w:rsidRPr="00F03877">
        <w:rPr>
          <w:rFonts w:ascii="Arial" w:hAnsi="Arial" w:cs="Arial"/>
          <w:color w:val="000000" w:themeColor="text1"/>
          <w:sz w:val="24"/>
          <w:szCs w:val="24"/>
        </w:rPr>
        <w:t xml:space="preserve"> Королёв» (www.korolev.ru).</w:t>
      </w:r>
    </w:p>
    <w:p w:rsidR="00606CE9" w:rsidRPr="00F03877" w:rsidRDefault="00606CE9" w:rsidP="00F0387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 xml:space="preserve">3. Управлению информационной </w:t>
      </w:r>
      <w:proofErr w:type="gramStart"/>
      <w:r w:rsidRPr="00F03877">
        <w:rPr>
          <w:rFonts w:ascii="Arial" w:hAnsi="Arial" w:cs="Arial"/>
          <w:color w:val="000000" w:themeColor="text1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F03877">
        <w:rPr>
          <w:rFonts w:ascii="Arial" w:hAnsi="Arial" w:cs="Arial"/>
          <w:color w:val="000000" w:themeColor="text1"/>
          <w:sz w:val="24"/>
          <w:szCs w:val="24"/>
        </w:rPr>
        <w:t xml:space="preserve"> обеспечить выполнение пункта 2 настоящего постановления.</w:t>
      </w:r>
    </w:p>
    <w:p w:rsidR="00606CE9" w:rsidRPr="00F03877" w:rsidRDefault="00606CE9" w:rsidP="00F03877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3877">
        <w:rPr>
          <w:rFonts w:ascii="Arial" w:hAnsi="Arial" w:cs="Arial"/>
          <w:color w:val="000000" w:themeColor="text1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F03877">
        <w:rPr>
          <w:rFonts w:ascii="Arial" w:hAnsi="Arial" w:cs="Arial"/>
          <w:color w:val="000000" w:themeColor="text1"/>
          <w:sz w:val="24"/>
          <w:szCs w:val="24"/>
        </w:rPr>
        <w:t xml:space="preserve">руководителя Администрации городского округа Королёв Московской </w:t>
      </w:r>
      <w:r w:rsidR="00F03877" w:rsidRPr="00F03877">
        <w:rPr>
          <w:rFonts w:ascii="Arial" w:hAnsi="Arial" w:cs="Arial"/>
          <w:color w:val="000000" w:themeColor="text1"/>
          <w:sz w:val="24"/>
          <w:szCs w:val="24"/>
        </w:rPr>
        <w:br/>
      </w:r>
      <w:r w:rsidRPr="00F03877">
        <w:rPr>
          <w:rFonts w:ascii="Arial" w:hAnsi="Arial" w:cs="Arial"/>
          <w:color w:val="000000" w:themeColor="text1"/>
          <w:sz w:val="24"/>
          <w:szCs w:val="24"/>
        </w:rPr>
        <w:t>области</w:t>
      </w:r>
      <w:proofErr w:type="gramEnd"/>
      <w:r w:rsidRPr="00F03877">
        <w:rPr>
          <w:rFonts w:ascii="Arial" w:hAnsi="Arial" w:cs="Arial"/>
          <w:color w:val="000000" w:themeColor="text1"/>
          <w:sz w:val="24"/>
          <w:szCs w:val="24"/>
        </w:rPr>
        <w:t xml:space="preserve"> В.В. Королеву.</w:t>
      </w:r>
    </w:p>
    <w:p w:rsidR="00606CE9" w:rsidRPr="00F03877" w:rsidRDefault="00606CE9" w:rsidP="00F03877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606CE9" w:rsidRPr="00F03877" w:rsidRDefault="00606CE9" w:rsidP="00F038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Руководитель</w:t>
      </w:r>
    </w:p>
    <w:p w:rsidR="00606CE9" w:rsidRPr="00F03877" w:rsidRDefault="00606CE9" w:rsidP="00F038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                                    </w:t>
      </w:r>
      <w:r w:rsidR="00F03877"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</w:t>
      </w:r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Ю.А. </w:t>
      </w:r>
      <w:proofErr w:type="spellStart"/>
      <w:r w:rsidRPr="00F0387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Копцик</w:t>
      </w:r>
      <w:proofErr w:type="spellEnd"/>
    </w:p>
    <w:p w:rsidR="00606CE9" w:rsidRPr="00F03877" w:rsidRDefault="00606CE9" w:rsidP="00F038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606CE9" w:rsidRPr="00F03877" w:rsidRDefault="00606CE9" w:rsidP="00F038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sectPr w:rsidR="00606CE9" w:rsidRPr="00F03877" w:rsidSect="00F03877">
          <w:headerReference w:type="first" r:id="rId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городского округа Королёв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Московской области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 xml:space="preserve">от </w:t>
      </w:r>
      <w:r w:rsidR="00F03877" w:rsidRPr="00F03877">
        <w:rPr>
          <w:rFonts w:ascii="Arial" w:hAnsi="Arial" w:cs="Arial"/>
          <w:sz w:val="24"/>
          <w:szCs w:val="24"/>
        </w:rPr>
        <w:t>16.05.2018</w:t>
      </w:r>
      <w:r w:rsidRPr="00F03877">
        <w:rPr>
          <w:rFonts w:ascii="Arial" w:hAnsi="Arial" w:cs="Arial"/>
          <w:sz w:val="24"/>
          <w:szCs w:val="24"/>
        </w:rPr>
        <w:t xml:space="preserve"> № </w:t>
      </w:r>
      <w:r w:rsidR="00F03877" w:rsidRPr="00F03877">
        <w:rPr>
          <w:rFonts w:ascii="Arial" w:hAnsi="Arial" w:cs="Arial"/>
          <w:sz w:val="24"/>
          <w:szCs w:val="24"/>
        </w:rPr>
        <w:t>599-ПА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«Приложение № 1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к подпрограмме 1 «Организация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отдыха, оздоровления и занятости</w:t>
      </w:r>
    </w:p>
    <w:p w:rsidR="00606CE9" w:rsidRPr="00F03877" w:rsidRDefault="00606CE9" w:rsidP="00F03877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детей и подростков»</w:t>
      </w:r>
    </w:p>
    <w:p w:rsidR="00606CE9" w:rsidRPr="00F03877" w:rsidRDefault="00606CE9" w:rsidP="00F038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Перечень мероприятий подпрограммы</w:t>
      </w: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«Организация отдыха, оздоровления и занятости детей и подростков»</w:t>
      </w:r>
    </w:p>
    <w:p w:rsidR="00606CE9" w:rsidRPr="00F03877" w:rsidRDefault="00606CE9" w:rsidP="00F0387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850"/>
        <w:gridCol w:w="1559"/>
        <w:gridCol w:w="1276"/>
        <w:gridCol w:w="1134"/>
        <w:gridCol w:w="992"/>
        <w:gridCol w:w="993"/>
        <w:gridCol w:w="992"/>
        <w:gridCol w:w="992"/>
        <w:gridCol w:w="992"/>
        <w:gridCol w:w="1276"/>
        <w:gridCol w:w="1418"/>
      </w:tblGrid>
      <w:tr w:rsidR="00606CE9" w:rsidRPr="00F03877" w:rsidTr="00F03877">
        <w:trPr>
          <w:trHeight w:val="20"/>
        </w:trPr>
        <w:tc>
          <w:tcPr>
            <w:tcW w:w="56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Срок исполнения мероприятия </w:t>
            </w:r>
          </w:p>
        </w:tc>
        <w:tc>
          <w:tcPr>
            <w:tcW w:w="155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Объём финансирования мероприятия в 2016 году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1134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4961" w:type="dxa"/>
            <w:gridSpan w:val="5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Объем финансирования по годам, (тыс. руб.)</w:t>
            </w:r>
          </w:p>
        </w:tc>
        <w:tc>
          <w:tcPr>
            <w:tcW w:w="1276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6CE9" w:rsidRPr="00F03877" w:rsidRDefault="00606CE9" w:rsidP="00F03877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850"/>
        <w:gridCol w:w="1559"/>
        <w:gridCol w:w="1276"/>
        <w:gridCol w:w="1134"/>
        <w:gridCol w:w="992"/>
        <w:gridCol w:w="993"/>
        <w:gridCol w:w="992"/>
        <w:gridCol w:w="992"/>
        <w:gridCol w:w="992"/>
        <w:gridCol w:w="1276"/>
        <w:gridCol w:w="1418"/>
      </w:tblGrid>
      <w:tr w:rsidR="00606CE9" w:rsidRPr="00F03877" w:rsidTr="00F03877">
        <w:trPr>
          <w:trHeight w:val="20"/>
          <w:tblHeader/>
        </w:trPr>
        <w:tc>
          <w:tcPr>
            <w:tcW w:w="567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Основное мероприятие 1: Обеспечение организованными формами отдыха и оздоровления детей и подростков городского округа Королёв Московской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559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21207,0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178924,0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33998,1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41904,9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33739,0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1276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Комитет по физической культуре,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спорту и туризму Администрации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Обеспечение организованными формами отдыха и оздоровления детей и подростков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10917,0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159306,0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24089,1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32195,9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33739,0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34641,0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области*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10290,0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19618,0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9909,0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9709,0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12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Мероприятие 1: Организация отдыха и оздоровления в оздоровительных лагерях с дневным пребыванием, загородных оздоровительных лагерях и выплата частичной компенсации стоимости путёвок.</w:t>
            </w:r>
          </w:p>
          <w:p w:rsidR="00F03877" w:rsidRPr="00F03877" w:rsidRDefault="00F03877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F03877" w:rsidRPr="00F03877" w:rsidRDefault="00F03877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20214,8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69842,0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18533,0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20109,0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10400,0</w:t>
            </w:r>
          </w:p>
        </w:tc>
        <w:tc>
          <w:tcPr>
            <w:tcW w:w="1276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Организация отдыха и оздоровления в оздоровительных лагерях.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9924,8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50224,0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8624,0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10400,0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10290,0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19618,0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9909,0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9709,0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2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Мероприятие 2: 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Организация спортивных лагерей с дневным пребыванием детей и отдыха спортсменов.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992,2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3193,0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793,0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276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Проведение спортивных лагерей, отдыха и оздоровления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992,2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3193,0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793,0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212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Мероприятие 3: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Своевременное проведение конкурсных процедур по приобретению инвентаря, строительных и ремонтных работ, направленных на укрепление и развитие материально-технической базы оздоровительных лагерей дневного пребывания и Автономного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образовательного учреждения дополнительного образования детей оздоровительно-образовательный центр «Родник», а также создание в них условий для обеспечения безопасного пребывания детей и подростков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559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Приобретение инвентаря, строительных и ремонтных работ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Мероприятие 4: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Финансовое обеспечение выполнения муниципального задания на оказание муниципальной услуги, а также субсидий на иные цели на оплату расходов МАУ «Оздоровительно-образовательный центр «Родник»</w:t>
            </w:r>
          </w:p>
          <w:p w:rsidR="00F03877" w:rsidRPr="00F03877" w:rsidRDefault="00F03877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  <w:p w:rsidR="00F03877" w:rsidRPr="00F03877" w:rsidRDefault="00F03877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104389,0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13172,1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21195,9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22739,0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23641,0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23641,0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Выполнение муниципального задания, охранные услуги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104389,0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13172,1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21195,9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22739,0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23641,0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23641,0</w:t>
            </w:r>
          </w:p>
        </w:tc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Основное мероприятие 2: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Организация работы трудовых бригад в образовательных учреждениях города и создание временных рабочих мест в учреждениях культуры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2953,80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 xml:space="preserve">образования Администрации городского округа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королёв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Работа трудовых бригад в образовательных учреждениях города и трудоустройство несовершеннолетних в учреждениях культуры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2953,80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1276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127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Мероприятие 1: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Организация работы трудовых бригад и создание временных рабочих мест в образовательных учреждениях и в учреждениях культуры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Королёв Московской области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559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2953,80</w:t>
            </w:r>
          </w:p>
        </w:tc>
        <w:tc>
          <w:tcPr>
            <w:tcW w:w="1134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 xml:space="preserve">образования Администрации городского округа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королёв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 xml:space="preserve">Работа трудовых бригад в образовательных учреждениях города и трудоустройство несовершеннолетних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в учреждениях культуры</w:t>
            </w:r>
          </w:p>
        </w:tc>
      </w:tr>
      <w:tr w:rsidR="00606CE9" w:rsidRPr="00F03877" w:rsidTr="00F03877">
        <w:trPr>
          <w:trHeight w:val="20"/>
        </w:trPr>
        <w:tc>
          <w:tcPr>
            <w:tcW w:w="56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2953,80</w:t>
            </w:r>
          </w:p>
        </w:tc>
        <w:tc>
          <w:tcPr>
            <w:tcW w:w="1134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3391,1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lastRenderedPageBreak/>
        <w:t>*Объем финансирования уточняется в очередной финансовый год</w:t>
      </w:r>
    </w:p>
    <w:p w:rsidR="00606CE9" w:rsidRPr="00F03877" w:rsidRDefault="00606CE9" w:rsidP="00F03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06CE9" w:rsidRPr="00F03877" w:rsidRDefault="00606CE9" w:rsidP="00F03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___________</w:t>
      </w:r>
    </w:p>
    <w:p w:rsidR="00606CE9" w:rsidRPr="00F03877" w:rsidRDefault="00606CE9" w:rsidP="00F038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606CE9" w:rsidRPr="00F03877" w:rsidRDefault="00606CE9" w:rsidP="00F038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Приложение 2</w:t>
      </w: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городского округа Королёв</w:t>
      </w: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Московской области</w:t>
      </w: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 xml:space="preserve">от </w:t>
      </w:r>
      <w:r w:rsidR="00F03877" w:rsidRPr="00F03877">
        <w:rPr>
          <w:rFonts w:ascii="Arial" w:hAnsi="Arial" w:cs="Arial"/>
          <w:sz w:val="24"/>
          <w:szCs w:val="24"/>
        </w:rPr>
        <w:t>16.05.2018</w:t>
      </w:r>
      <w:r w:rsidRPr="00F03877">
        <w:rPr>
          <w:rFonts w:ascii="Arial" w:hAnsi="Arial" w:cs="Arial"/>
          <w:sz w:val="24"/>
          <w:szCs w:val="24"/>
        </w:rPr>
        <w:t xml:space="preserve"> № </w:t>
      </w:r>
      <w:r w:rsidR="00F03877" w:rsidRPr="00F03877">
        <w:rPr>
          <w:rFonts w:ascii="Arial" w:hAnsi="Arial" w:cs="Arial"/>
          <w:sz w:val="24"/>
          <w:szCs w:val="24"/>
        </w:rPr>
        <w:t>599-ПА</w:t>
      </w: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«</w:t>
      </w: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Приложение № 1</w:t>
      </w:r>
    </w:p>
    <w:p w:rsidR="00606CE9" w:rsidRPr="00F03877" w:rsidRDefault="00606CE9" w:rsidP="00F03877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к подпрограмме 2 «Доступная среда»</w:t>
      </w:r>
    </w:p>
    <w:p w:rsidR="00606CE9" w:rsidRPr="00F03877" w:rsidRDefault="00606CE9" w:rsidP="00F03877">
      <w:pPr>
        <w:tabs>
          <w:tab w:val="left" w:pos="11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Перечень мероприятий подпрограммы</w:t>
      </w:r>
    </w:p>
    <w:p w:rsidR="00606CE9" w:rsidRPr="00F03877" w:rsidRDefault="00606CE9" w:rsidP="00F038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«Доступная среда»</w:t>
      </w:r>
    </w:p>
    <w:p w:rsidR="00606CE9" w:rsidRPr="00F03877" w:rsidRDefault="00606CE9" w:rsidP="00F0387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18"/>
        <w:gridCol w:w="850"/>
        <w:gridCol w:w="1418"/>
        <w:gridCol w:w="1275"/>
        <w:gridCol w:w="1134"/>
        <w:gridCol w:w="993"/>
        <w:gridCol w:w="992"/>
        <w:gridCol w:w="992"/>
        <w:gridCol w:w="992"/>
        <w:gridCol w:w="993"/>
        <w:gridCol w:w="1559"/>
        <w:gridCol w:w="1843"/>
      </w:tblGrid>
      <w:tr w:rsidR="00606CE9" w:rsidRPr="00F03877" w:rsidTr="00F03877">
        <w:trPr>
          <w:trHeight w:val="20"/>
        </w:trPr>
        <w:tc>
          <w:tcPr>
            <w:tcW w:w="70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Срок исполнения мероприяти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 xml:space="preserve">я 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1275" w:type="dxa"/>
            <w:vMerge w:val="restart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Объём финансирования мероприятия в 2016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году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1134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Всего (тыс. руб.)</w:t>
            </w:r>
          </w:p>
        </w:tc>
        <w:tc>
          <w:tcPr>
            <w:tcW w:w="4962" w:type="dxa"/>
            <w:gridSpan w:val="5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Объем финансирования по годам, (тыс. руб.)</w:t>
            </w:r>
          </w:p>
        </w:tc>
        <w:tc>
          <w:tcPr>
            <w:tcW w:w="155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F03877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843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Результаты выполнения мероприятий подпрограммы</w:t>
            </w: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6CE9" w:rsidRPr="00F03877" w:rsidRDefault="00606CE9" w:rsidP="00F03877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18"/>
        <w:gridCol w:w="850"/>
        <w:gridCol w:w="1418"/>
        <w:gridCol w:w="1275"/>
        <w:gridCol w:w="1134"/>
        <w:gridCol w:w="993"/>
        <w:gridCol w:w="992"/>
        <w:gridCol w:w="992"/>
        <w:gridCol w:w="992"/>
        <w:gridCol w:w="993"/>
        <w:gridCol w:w="1559"/>
        <w:gridCol w:w="1843"/>
      </w:tblGrid>
      <w:tr w:rsidR="00606CE9" w:rsidRPr="00F03877" w:rsidTr="00F03877">
        <w:trPr>
          <w:trHeight w:val="20"/>
          <w:tblHeader/>
        </w:trPr>
        <w:tc>
          <w:tcPr>
            <w:tcW w:w="709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Основное мероприятие 1: Обеспечение доступности социально – значимых объектов городского округа Королёв Московской области для инвалидов и маломобильных групп населения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41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16440,7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7940,7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</w:t>
            </w:r>
          </w:p>
        </w:tc>
        <w:tc>
          <w:tcPr>
            <w:tcW w:w="1843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Увеличение доли доступных социально-значимых объектов для инвалидов и других маломобильных групп населения</w:t>
            </w: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9500,0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2050,0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6544,8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6544,8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6CE9" w:rsidRPr="00F03877" w:rsidRDefault="00606CE9" w:rsidP="00F0387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6CE9" w:rsidRPr="00F03877" w:rsidRDefault="00606CE9" w:rsidP="00F0387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Мероприятие 1: Создание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безбарьерной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среды в муниципальных учреждениях спорта и муниципал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ьных учреждениях дополнительного образования сферы спорта, приобретение оборудования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560,0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9640,7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7440,7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155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культуре, спорту и туризму Администрации городского округа Королёв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беспрепятственного доступа в муниципальных спортивных учреждениях, приобретение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низкопольного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автобуса для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 xml:space="preserve">перевозки детей с ограниченными возможностями для МБУ МО «Спортивная адаптивная школа «Наш Мир», расположенной по адресу: Московская область,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>. Королёв, ул. Ленина, д. 11/2</w:t>
            </w: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560,0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550,0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6544,8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6544,8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Мероприятие 2: 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Создание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безбарьерной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среды в муниципальных учреждениях культуры и муниципальных учреждениях дополнительного образовани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я сферы культуры, приобретение оборудования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1590,0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6800,0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843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Обеспечение беспрепятственного доступа в муниципальных учреждениях культуры</w:t>
            </w: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1590,0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6800,0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Основное мероприятие 2: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Создание условий для получения детьми-инвалидами качественного образования в дошкольных образовательных организациях, общеобразовательных организациях, образовательных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организациях дополнительного образования,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3384,0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12800,0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Повышения качества и объема предоставляемых услуг в образовательных учреждениях</w:t>
            </w: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3384,0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10300,0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6CE9" w:rsidRPr="00F03877" w:rsidRDefault="00606CE9" w:rsidP="00F0387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1418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Мероприятие 1: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Создание </w:t>
            </w:r>
            <w:proofErr w:type="spellStart"/>
            <w:r w:rsidRPr="00F03877">
              <w:rPr>
                <w:rFonts w:ascii="Arial" w:hAnsi="Arial" w:cs="Arial"/>
                <w:sz w:val="24"/>
                <w:szCs w:val="24"/>
              </w:rPr>
              <w:t>безбарьерной</w:t>
            </w:r>
            <w:proofErr w:type="spellEnd"/>
            <w:r w:rsidRPr="00F03877">
              <w:rPr>
                <w:rFonts w:ascii="Arial" w:hAnsi="Arial" w:cs="Arial"/>
                <w:sz w:val="24"/>
                <w:szCs w:val="24"/>
              </w:rPr>
              <w:t xml:space="preserve"> среды в муниципальных образовательных учреждениях городского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 Московской области</w:t>
            </w:r>
          </w:p>
        </w:tc>
        <w:tc>
          <w:tcPr>
            <w:tcW w:w="850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41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3384,0</w:t>
            </w:r>
          </w:p>
        </w:tc>
        <w:tc>
          <w:tcPr>
            <w:tcW w:w="1134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12800,0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4000,0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F03877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Обеспечение беспрепятственного доступа в муниципальных образовательных учреждениях</w:t>
            </w: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6CE9" w:rsidRPr="00F03877" w:rsidRDefault="00606CE9" w:rsidP="00F038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3384,0</w:t>
            </w:r>
          </w:p>
        </w:tc>
        <w:tc>
          <w:tcPr>
            <w:tcW w:w="1134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10300,0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CE9" w:rsidRPr="00F03877" w:rsidTr="00F03877">
        <w:trPr>
          <w:trHeight w:val="20"/>
        </w:trPr>
        <w:tc>
          <w:tcPr>
            <w:tcW w:w="70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75" w:type="dxa"/>
          </w:tcPr>
          <w:p w:rsidR="00606CE9" w:rsidRPr="00F03877" w:rsidRDefault="00606CE9" w:rsidP="00F038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06CE9" w:rsidRPr="00F03877" w:rsidRDefault="00606CE9" w:rsidP="00F0387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87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CE9" w:rsidRPr="00F03877" w:rsidRDefault="00606CE9" w:rsidP="00F0387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6CE9" w:rsidRPr="00F03877" w:rsidRDefault="00606CE9" w:rsidP="00F0387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lastRenderedPageBreak/>
        <w:t>*Объем финансирования уточняется в очередной финансовый год</w:t>
      </w:r>
    </w:p>
    <w:p w:rsidR="00606CE9" w:rsidRPr="00F03877" w:rsidRDefault="00606CE9" w:rsidP="00F03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7A7F" w:rsidRPr="00F03877" w:rsidRDefault="00606CE9" w:rsidP="00F03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03877">
        <w:rPr>
          <w:rFonts w:ascii="Arial" w:hAnsi="Arial" w:cs="Arial"/>
          <w:sz w:val="24"/>
          <w:szCs w:val="24"/>
        </w:rPr>
        <w:t>____________</w:t>
      </w:r>
    </w:p>
    <w:sectPr w:rsidR="00327A7F" w:rsidRPr="00F03877" w:rsidSect="00F03877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3E0" w:rsidRDefault="00D533E0">
      <w:pPr>
        <w:spacing w:after="0" w:line="240" w:lineRule="auto"/>
      </w:pPr>
      <w:r>
        <w:separator/>
      </w:r>
    </w:p>
  </w:endnote>
  <w:endnote w:type="continuationSeparator" w:id="0">
    <w:p w:rsidR="00D533E0" w:rsidRDefault="00D53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3E0" w:rsidRDefault="00D533E0">
      <w:pPr>
        <w:spacing w:after="0" w:line="240" w:lineRule="auto"/>
      </w:pPr>
      <w:r>
        <w:separator/>
      </w:r>
    </w:p>
  </w:footnote>
  <w:footnote w:type="continuationSeparator" w:id="0">
    <w:p w:rsidR="00D533E0" w:rsidRDefault="00D53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7B6" w:rsidRDefault="00D533E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CE9"/>
    <w:rsid w:val="00327A7F"/>
    <w:rsid w:val="00606CE9"/>
    <w:rsid w:val="00D533E0"/>
    <w:rsid w:val="00F0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6C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06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E9"/>
    <w:rPr>
      <w:rFonts w:ascii="Calibri" w:eastAsia="Calibri" w:hAnsi="Calibri" w:cs="Times New Roman"/>
    </w:rPr>
  </w:style>
  <w:style w:type="paragraph" w:customStyle="1" w:styleId="ConsPlusCell">
    <w:name w:val="ConsPlusCell"/>
    <w:rsid w:val="00606C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basedOn w:val="a"/>
    <w:link w:val="a6"/>
    <w:uiPriority w:val="1"/>
    <w:qFormat/>
    <w:rsid w:val="00606CE9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06C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6C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6C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06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E9"/>
    <w:rPr>
      <w:rFonts w:ascii="Calibri" w:eastAsia="Calibri" w:hAnsi="Calibri" w:cs="Times New Roman"/>
    </w:rPr>
  </w:style>
  <w:style w:type="paragraph" w:customStyle="1" w:styleId="ConsPlusCell">
    <w:name w:val="ConsPlusCell"/>
    <w:rsid w:val="00606C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basedOn w:val="a"/>
    <w:link w:val="a6"/>
    <w:uiPriority w:val="1"/>
    <w:qFormat/>
    <w:rsid w:val="00606CE9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06C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6C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2684</Words>
  <Characters>15303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2018-05-17T06:26:00Z</dcterms:created>
  <dcterms:modified xsi:type="dcterms:W3CDTF">2018-05-17T07:07:00Z</dcterms:modified>
</cp:coreProperties>
</file>