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21" w:rsidRPr="008B4E21" w:rsidRDefault="008B4E21" w:rsidP="008B4E21">
      <w:pPr>
        <w:spacing w:before="100" w:beforeAutospacing="1" w:after="100" w:afterAutospacing="1" w:line="240" w:lineRule="auto"/>
        <w:jc w:val="righ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УТВЕРЖДЕН</w:t>
      </w:r>
      <w:r w:rsidRPr="008B4E21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br/>
        <w:t>постановлением ЦП ВОС</w:t>
      </w:r>
      <w:r w:rsidRPr="008B4E21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br/>
        <w:t>от 21.12.06 № 10-3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РЕГЛАМЕНТ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Центрального правления Общероссийской общественной организации инвалидов «Всероссийское ордена Трудового Красного Знамени общество слепых»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I. Общие положения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Центральное правление ВОС (ЦП ВОС) является постоянно действующим руководящим органом ВОС и Высшим органом управления хозяйственными обществами, единственным учредителем и участником которых является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Центрального правления ВОС основывается на коллегиальности и гласности, свободном обсуждении вопросов, обязательности выполнения решений съезда ВОС, ответственности и подотчетности перед ним.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3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члену ЦП ВОС создаются все условия для работы.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4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времени и месте проведения очередного заседания члены ЦП ВОС оповещаются не позднее, чем за две недели.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Сроки оповещения о проведении внепланового заседания могут быть изменены.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 невозможности прибытия на заседание член ЦП ВОС сообщает об этом президенту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5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проводятся, как правило, открытыми. Решение о проведении закрытого заседания принимается непосредственно на заседании.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6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Центрального правления ВОС принимает участие с правом совещательного голоса председатель Центральной контрольно-ревизионной комиссии ВОС. На заседании могут присутствовать начальники управлений и работники Аппарата управления ВОС, представители средств массовой информации, другие лица, в том числе работники ВОС согласно спискам приглашенных.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обсуждению некоторых вопросов деятельности ВОС могут проводиться совместные заседания ЦП и ЦКРК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7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Подготовка документов на заседания ЦП ВОС осуществляется структурными подразделениями АУ ВОС и вице-президентами ВОС, в компетенции которых находится рассматриваемый вопрос.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своевременного и качественного исполнения поручений, зафиксированных в документах (постановлениях) ЦП ВОС, осуществляется руководителем структурного подразделения АУ ВОС и ответственным исполнителем.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Общий контроль за выполнением постановлений возлагается, как правило, на вице-президентов ВОС, членов ЦП ВОС, а особо важных – на президента ВОС.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Требования к документированию управленческой деятельности ЦП ВОС устанавливаются Инструкцией по делопроизводству в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8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к заседанию формируются ответственным секретарем Центрального правления ВОС и доводятся до членов ЦП не позднее, чем за два дня до начала его работы.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9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Центрального правления ВОС и организационные документы (положения, инструкции, программы и др.) являются обязательными для исполнения президентом ВОС и другими должностными лицами ВОС, всеми структурными подразделениями Общества согласно их компетенции.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II. Общий порядок работы Центрального правления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10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считается правомочным, если в его работе принимают участие более половины избранных членов ЦП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11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открывает и ведет президент ВОС.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 отсутствия президента ВОС на заседании председательствует по его указанию один из вице-президентов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12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Председательствующий на заседании: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открывает и закрывает заседание;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информирует членов ЦП о присутствующих лицах на заседании;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доводит до членов ЦП ВОС уточненную повестку дня заседания и порядок работы (продолжительность заседания, время для докладов и выступлений, перерывов и т.д.);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предоставляет слово для докладов и выступлений в соответствии с утвержденной повесткой дня;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ставит на голосование все вопросы и предложения, решение по которым должно принять ЦП ВОС;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объявляет результаты голосования;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контролирует ведение протокола заседания ЦП ВОС;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обеспечивает порядок в зале заседания;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решает другие вопросы, связанные с обеспечением работы Центрального правления.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Председательствующий способствует поддержанию среди членов ЦП ВОС и 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приглашенных духа взаимопонимания, сближению позиций сторон по рассматриваемым вопросам и достижению взаимосогласованных решений. Он не должен допускать некорректных комментариев, обязан соблюдать такт, проявлять принципиальность и уважительное отношение к участникам заседания ЦП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13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 заседания принимается открытым голосованием простым большинством голосов от присутствующего числа членов ЦП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14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открытые заседания могут быть приглашены представители органов государственной власти, общественных объединений, трудовых коллективов, структурных подразделений ВОС, СМИ, общественных советов при ЦП ВОС, а также иные лица.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Приглашенные могут выступать и вносить предложения, но не имеют права вмешиваться в работу ЦП ВОС и обязаны воздерживаться от оценки хода обсуждения вопросов, соблюдать установленный порядок проведения заседаний.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Информационные сообщения о заседаниях, кроме закрытых, могут публиковаться в СМИ Общества.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15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предложению председательствующего могут проводиться закрытые заседания, в которых принимают участие только члены ЦП ВОС и лица, определенные его решением.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 содержании закрытых заседаний не подлежат разглашению. Отчеты о закрытых заседаниях ЦП ВОС хранятся отдельно.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16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Выступающие на заседании не должны использовать в своей речи грубые и некорректные выражения, призывать к незаконным и насильственным действиям, допускать оскорбления в адрес любого физического или юридического лица. При несоблюдении этих правил председательствующий вправе сделать предупреждение в их адрес. После второго предупреждения выступающий лишается слова. Указанным выше лицам слово для повторного выступления не предоставляется.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выступающий взял слово без разрешения председательствующего, его выступление может быть прервано.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выступающий отклоняется от обсуждаемой темы, председательствующий призывает его придерживаться обсуждаемого вопроса. При превышении отведенного времени или выступление проходит не по обсуждаемому вопросу, председательствующий, после одного предупреждения, лишает выступающего слова.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17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не являющееся членом ЦП ВОС и ЦКРК ВОС, в случае грубого нарушения им порядка, может быть удалено из зала заседания председательствующим на заседании.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18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Прения по рассматриваемому вопросу повестки дня заседания прекращаются по решению членов ЦП ВОС, принимаемому открытым голосованием простым большинством голосов от присутствующего количества членов ЦП.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 принятия решения о прекращении прений слово для выступления может быть предоставлено лицу, настаивающему на выступлении, если за это проголосует более 2/3 присутствующих членов ЦП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19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по рассматриваемым вопросам на заседании принимаются тайным или открытым, в том числе поименным голосованием, простым большинством голосов присутствующих членов ЦП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20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открытом голосовании подсчет голосов поручается секретарю Центрального правления. Перед началом открытого голосования председательствующий называет количество предложений, ставящихся на голосование, уточняет их формулировки.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 окончания подсчета голосов председательствующий на заседании объявляет результаты голосования.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21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Количественный состав и кандидатуры на должности вице-президентов ВОС предлагает президент ВОС.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обсуждении кандидатур, предложенных президентом ВОС на должность вице-президентов ВОС, самоотвод удовлетворяется без голосования. По каждому отводу проводится открытое голосование.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 отклонения членами ЦП ВОС тех или иных выдвигаемых кандидатур президент ВОС предлагает другие кандидатуры. После того,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президент ВОС трижды предложил кандидатуры, не нашедшие поддержки со стороны членов ЦП, по ним принимается коллегиальное согласованное решение.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открытом голосовании выборы вице-президентов ВОС по решению ЦП ВОС могут проводиться предварительно согласованным списком.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22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Выборы вице-президентов ВОС организуются и проводятся в соответствии с Инструкцией о проведении выборов постоянно действующих руководящих и контрольно-ревизионных органов ВОС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23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Избранными вице-президентами ВОС считаются лица, за которых проголосовало более половины членов ЦП ВОС, участвующих в голосовании.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выявлении ошибок в порядке и технике проведенного голосования по решению Центрального правления ВОС проводится повторное голосование.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24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заседания ЦП ВОС оформляются протоколами, которые подписываются председательствующим и секретарем.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Протоколы заседаний ЦП ВОС оформляются в течение 10 дней и хранятся в Аппарате управления ВОС.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25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Постановления ЦП ВОС доводятся до правлений РО ВОС, руководителей хозяйственных обществ, учреждений ВОС и других организаций в части их касающейся.</w:t>
      </w: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Отдельные постановления могут доводиться до сведения всех структурных подразделений Общества.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Раздел III. О внесении изменений и дополнений в Регламент ЦП ВОС</w:t>
      </w:r>
    </w:p>
    <w:p w:rsidR="008B4E21" w:rsidRPr="008B4E21" w:rsidRDefault="008B4E21" w:rsidP="008B4E21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4E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Статья 26</w:t>
      </w:r>
    </w:p>
    <w:p w:rsidR="008B4E21" w:rsidRPr="008B4E21" w:rsidRDefault="008B4E21" w:rsidP="008B4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E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утверждается на период полномочий постоянно действующего руководящего органа (ЦП) ВОС. Изменения и дополнения в него в ходе отчетного периода могут вноситься по предложению президента ВОС решением Центрального правления ВОС простым большинством голосов.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E21"/>
    <w:rsid w:val="00821C9F"/>
    <w:rsid w:val="008B4E21"/>
    <w:rsid w:val="00B7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2">
    <w:name w:val="heading 2"/>
    <w:basedOn w:val="Normal"/>
    <w:link w:val="Heading2Char"/>
    <w:uiPriority w:val="9"/>
    <w:qFormat/>
    <w:rsid w:val="008B4E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8B4E2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eading6">
    <w:name w:val="heading 6"/>
    <w:basedOn w:val="Normal"/>
    <w:link w:val="Heading6Char"/>
    <w:uiPriority w:val="9"/>
    <w:qFormat/>
    <w:rsid w:val="008B4E2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4E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8B4E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8B4E21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B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1337</Words>
  <Characters>7623</Characters>
  <Application>Microsoft Office Word</Application>
  <DocSecurity>0</DocSecurity>
  <Lines>63</Lines>
  <Paragraphs>17</Paragraphs>
  <ScaleCrop>false</ScaleCrop>
  <Company>WWL Corp.</Company>
  <LinksUpToDate>false</LinksUpToDate>
  <CharactersWithSpaces>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2011-07-01T09:36:00Z</dcterms:created>
  <dcterms:modified xsi:type="dcterms:W3CDTF">2011-07-01T09:36:00Z</dcterms:modified>
</cp:coreProperties>
</file>