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76" w:rsidRPr="00E52276" w:rsidRDefault="00E52276" w:rsidP="00E522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аэрокосмической конференции. Коста-Рика, 1990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день 75-летия в музее ЦНИИмаша: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9730" cy="2579370"/>
            <wp:effectExtent l="19050" t="0" r="1270" b="0"/>
            <wp:docPr id="1" name="Picture 1" descr="http://epizodsspace.airbase.ru/bibl/mozjorin/tak/f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pizodsspace.airbase.ru/bibl/mozjorin/tak/f3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А.Ф. Евичем (слева) и А.А. Еременко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9730" cy="2961640"/>
            <wp:effectExtent l="19050" t="0" r="1270" b="0"/>
            <wp:docPr id="2" name="Picture 2" descr="http://epizodsspace.airbase.ru/bibl/mozjorin/tak/f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pizodsspace.airbase.ru/bibl/mozjorin/tak/f3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296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И.В. Мещеряковым и В.Ф. Уткиным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16"/>
        <w:gridCol w:w="3645"/>
      </w:tblGrid>
      <w:tr w:rsidR="00E52276" w:rsidRPr="00E52276" w:rsidTr="00E52276">
        <w:trPr>
          <w:tblCellSpacing w:w="15" w:type="dxa"/>
        </w:trPr>
        <w:tc>
          <w:tcPr>
            <w:tcW w:w="0" w:type="auto"/>
            <w:vAlign w:val="bottom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292985" cy="3145790"/>
                  <wp:effectExtent l="19050" t="0" r="0" b="0"/>
                  <wp:docPr id="3" name="Picture 3" descr="http://epizodsspace.airbase.ru/bibl/mozjorin/tak/f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pizodsspace.airbase.ru/bibl/mozjorin/tak/f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985" cy="314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  <w:hideMark/>
          </w:tcPr>
          <w:p w:rsidR="00E52276" w:rsidRPr="00E52276" w:rsidRDefault="00E52276" w:rsidP="00E5227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рабочем кабинете, 1998</w:t>
            </w: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2276" w:rsidRPr="00E52276" w:rsidTr="00E52276">
        <w:trPr>
          <w:tblCellSpacing w:w="15" w:type="dxa"/>
        </w:trPr>
        <w:tc>
          <w:tcPr>
            <w:tcW w:w="0" w:type="auto"/>
            <w:vAlign w:val="bottom"/>
            <w:hideMark/>
          </w:tcPr>
          <w:p w:rsidR="00E52276" w:rsidRPr="00E52276" w:rsidRDefault="00E52276" w:rsidP="00E522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себя дома, 1997</w:t>
            </w:r>
          </w:p>
        </w:tc>
        <w:tc>
          <w:tcPr>
            <w:tcW w:w="0" w:type="auto"/>
            <w:vAlign w:val="bottom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38375" cy="3091180"/>
                  <wp:effectExtent l="19050" t="0" r="9525" b="0"/>
                  <wp:docPr id="4" name="Picture 4" descr="http://epizodsspace.airbase.ru/bibl/mozjorin/tak/f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pizodsspace.airbase.ru/bibl/mozjorin/tak/f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3091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2276" w:rsidRPr="00E52276" w:rsidRDefault="00E52276" w:rsidP="00E522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35120" cy="2402205"/>
            <wp:effectExtent l="19050" t="0" r="0" b="0"/>
            <wp:docPr id="5" name="Picture 5" descr="http://epizodsspace.airbase.ru/bibl/mozjorin/tak/f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pizodsspace.airbase.ru/bibl/mozjorin/tak/f3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120" cy="240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Юрий Александрович передает очередное сообщение ТАСС.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столом (слева направо): Б.А. Комиссаров, М.С. Рязанский,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Ю.Н. Труфанов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4480" cy="3152775"/>
            <wp:effectExtent l="19050" t="0" r="1270" b="0"/>
            <wp:docPr id="6" name="Picture 6" descr="http://epizodsspace.airbase.ru/bibl/mozjorin/tak/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pizodsspace.airbase.ru/bibl/mozjorin/tak/f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Ю.А. Мозжорин, Н.А. Анфимов и И.Н. Мурзинов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знакомят гостей с экспериментальной базой института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4480" cy="2661285"/>
            <wp:effectExtent l="19050" t="0" r="1270" b="0"/>
            <wp:docPr id="7" name="Picture 7" descr="http://epizodsspace.airbase.ru/bibl/mozjorin/tak/f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pizodsspace.airbase.ru/bibl/mozjorin/tak/f3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266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Г.А. Тюлиным (слева) и А.В. Кармишиным, 1971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67175" cy="2811145"/>
            <wp:effectExtent l="19050" t="0" r="9525" b="0"/>
            <wp:docPr id="8" name="Picture 8" descr="http://epizodsspace.airbase.ru/bibl/mozjorin/tak/f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pizodsspace.airbase.ru/bibl/mozjorin/tak/f3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81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Поздравления с 50-летием от руководства ЦКБЭМ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Поздравления с 50-летием: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92245" cy="2907030"/>
            <wp:effectExtent l="19050" t="0" r="8255" b="0"/>
            <wp:docPr id="9" name="Picture 9" descr="http://epizodsspace.airbase.ru/bibl/mozjorin/tak/f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pizodsspace.airbase.ru/bibl/mozjorin/tak/f3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290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В.П. Глушко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12565" cy="2988945"/>
            <wp:effectExtent l="19050" t="0" r="6985" b="0"/>
            <wp:docPr id="10" name="Picture 10" descr="http://epizodsspace.airbase.ru/bibl/mozjorin/tak/f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pizodsspace.airbase.ru/bibl/mozjorin/tak/f4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298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В.П. Бармина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Поздравления с 50-летием: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96360" cy="2702560"/>
            <wp:effectExtent l="19050" t="0" r="8890" b="0"/>
            <wp:docPr id="11" name="Picture 11" descr="http://epizodsspace.airbase.ru/bibl/mozjorin/tak/f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pizodsspace.airbase.ru/bibl/mozjorin/tak/f4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270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Н.А. Пилюгина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.6pt;height:.55pt"/>
        </w:pic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В.Я. Лихушина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28060" cy="2599690"/>
            <wp:effectExtent l="19050" t="0" r="0" b="0"/>
            <wp:docPr id="13" name="Picture 13" descr="http://epizodsspace.airbase.ru/bibl/mozjorin/tak/f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pizodsspace.airbase.ru/bibl/mozjorin/tak/f4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59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директора ЗЭМа В.М. Ключарева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02605" cy="3943985"/>
            <wp:effectExtent l="19050" t="0" r="0" b="0"/>
            <wp:docPr id="14" name="Picture 14" descr="http://epizodsspace.airbase.ru/bibl/mozjorin/tak/f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pizodsspace.airbase.ru/bibl/mozjorin/tak/f4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05" cy="394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встрече выпускников ВВА им. Н.Е. Жуковского (пятый справа во втором ряду)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53560" cy="6325870"/>
            <wp:effectExtent l="19050" t="0" r="8890" b="0"/>
            <wp:docPr id="15" name="Picture 15" descr="http://epizodsspace.airbase.ru/bibl/mozjorin/tak/f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pizodsspace.airbase.ru/bibl/mozjorin/tak/f4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60" cy="632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памятной доски М.К. Янгелю с его вдовой И.В. Стражевой. ЦНИИмаш, 25 октября 1974 г.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02990" cy="2572385"/>
            <wp:effectExtent l="19050" t="0" r="0" b="0"/>
            <wp:docPr id="16" name="Picture 16" descr="http://epizodsspace.airbase.ru/bibl/mozjorin/tak/f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pizodsspace.airbase.ru/bibl/mozjorin/tak/f4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Высшее руководство страны в ЦНИИмаше (слева направо):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В.М. Чебриков, Н.И. Рыжков, Ю.А. Мозжорин, М.С. Горбачев, О.Д. Бакланов, В.А. Соловьев, 1987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59480" cy="2586355"/>
            <wp:effectExtent l="19050" t="0" r="7620" b="0"/>
            <wp:docPr id="17" name="Picture 17" descr="http://epizodsspace.airbase.ru/bibl/mozjorin/tak/f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pizodsspace.airbase.ru/bibl/mozjorin/tak/f46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258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президиуме ученого совета ЦНИИмаша, посвященного 70-летию Юрия Александровича (слева направо):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Ю.А. Мозжорин, В.Ф. Уткин, И.В. Ершов, В.Ф. Грибанов, В.М.Суриков, 1990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64585" cy="2736215"/>
            <wp:effectExtent l="19050" t="0" r="0" b="0"/>
            <wp:docPr id="18" name="Picture 18" descr="http://epizodsspace.airbase.ru/bibl/mozjorin/tak/f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pizodsspace.airbase.ru/bibl/mozjorin/tak/f4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585" cy="273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Выступление на 40-летии ЦНИИмаша, 1986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71645" cy="2954655"/>
            <wp:effectExtent l="19050" t="0" r="0" b="0"/>
            <wp:docPr id="19" name="Picture 19" descr="http://epizodsspace.airbase.ru/bibl/mozjorin/tak/f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pizodsspace.airbase.ru/bibl/mozjorin/tak/f48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95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Поздравление Юрия Александровича с 70-летием (слева направо): Н.И. Леонтьев, Ю.А. Мозжорин, Н.А. Анфимов, О.А. Сулимов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12565" cy="2763520"/>
            <wp:effectExtent l="19050" t="0" r="6985" b="0"/>
            <wp:docPr id="20" name="Picture 20" descr="http://epizodsspace.airbase.ru/bibl/mozjorin/tak/f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pizodsspace.airbase.ru/bibl/mozjorin/tak/f50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276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торжествах в связи с 50-летием ЦНИИмаша, 1996.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трибуне мэр г. Калининграда А.Ф. Морозенко;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президиуме в центре: Ю.А. Мозжорин, Л.Я. Рохлин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67"/>
        <w:gridCol w:w="3767"/>
      </w:tblGrid>
      <w:tr w:rsidR="00E52276" w:rsidRPr="00E52276" w:rsidTr="00E522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9370" cy="3329940"/>
                  <wp:effectExtent l="19050" t="0" r="0" b="0"/>
                  <wp:docPr id="21" name="Picture 21" descr="http://epizodsspace.airbase.ru/bibl/mozjorin/tak/f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epizodsspace.airbase.ru/bibl/mozjorin/tak/f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3329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Росавиакосмоса Ю.Н. Коптев</w:t>
            </w: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Ю.А. Мозжорин встречают</w:t>
            </w: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иностранных гостей у здания ЦУПа</w:t>
            </w:r>
          </w:p>
        </w:tc>
      </w:tr>
    </w:tbl>
    <w:p w:rsidR="00E52276" w:rsidRPr="00E52276" w:rsidRDefault="00E52276" w:rsidP="00E522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34025" cy="3732530"/>
            <wp:effectExtent l="19050" t="0" r="9525" b="0"/>
            <wp:docPr id="22" name="Picture 22" descr="http://epizodsspace.airbase.ru/bibl/mozjorin/tak/f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pizodsspace.airbase.ru/bibl/mozjorin/tak/f52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73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Панорама ЦНИИмаша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2745" cy="3145790"/>
            <wp:effectExtent l="19050" t="0" r="8255" b="0"/>
            <wp:docPr id="23" name="Picture 23" descr="http://epizodsspace.airbase.ru/bibl/mozjorin/tak/f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pizodsspace.airbase.ru/bibl/mozjorin/tak/f53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ЦУП — любимое детище Ю.А.Мозжорина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82745" cy="2988945"/>
            <wp:effectExtent l="19050" t="0" r="8255" b="0"/>
            <wp:docPr id="24" name="Picture 24" descr="http://epizodsspace.airbase.ru/bibl/mozjorin/tak/f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pizodsspace.airbase.ru/bibl/mozjorin/tak/f54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298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Главный зал управления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9"/>
        <w:gridCol w:w="3583"/>
      </w:tblGrid>
      <w:tr w:rsidR="00E52276" w:rsidRPr="00E52276" w:rsidTr="00E52276">
        <w:trPr>
          <w:tblCellSpacing w:w="15" w:type="dxa"/>
        </w:trPr>
        <w:tc>
          <w:tcPr>
            <w:tcW w:w="0" w:type="auto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0" cy="1801495"/>
                  <wp:effectExtent l="19050" t="0" r="0" b="0"/>
                  <wp:docPr id="25" name="Picture 25" descr="http://epizodsspace.airbase.ru/bibl/mozjorin/tak/f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epizodsspace.airbase.ru/bibl/mozjorin/tak/f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80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ударных труб</w:t>
            </w:r>
          </w:p>
        </w:tc>
      </w:tr>
      <w:tr w:rsidR="00E52276" w:rsidRPr="00E52276" w:rsidTr="00E522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зал статических испытаний</w:t>
            </w:r>
          </w:p>
        </w:tc>
        <w:tc>
          <w:tcPr>
            <w:tcW w:w="0" w:type="auto"/>
            <w:vAlign w:val="center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19935" cy="2552065"/>
                  <wp:effectExtent l="19050" t="0" r="0" b="0"/>
                  <wp:docPr id="26" name="Picture 26" descr="http://epizodsspace.airbase.ru/bibl/mozjorin/tak/f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epizodsspace.airbase.ru/bibl/mozjorin/tak/f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935" cy="255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2276" w:rsidRPr="00E52276" w:rsidTr="00E52276">
        <w:trPr>
          <w:tblCellSpacing w:w="15" w:type="dxa"/>
        </w:trPr>
        <w:tc>
          <w:tcPr>
            <w:tcW w:w="0" w:type="auto"/>
            <w:vAlign w:val="bottom"/>
            <w:hideMark/>
          </w:tcPr>
          <w:p w:rsidR="00E52276" w:rsidRPr="00E52276" w:rsidRDefault="00E52276" w:rsidP="00E522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047240" cy="3227705"/>
                  <wp:effectExtent l="19050" t="0" r="0" b="0"/>
                  <wp:docPr id="27" name="Picture 27" descr="http://epizodsspace.airbase.ru/bibl/mozjorin/tak/f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epizodsspace.airbase.ru/bibl/mozjorin/tak/f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322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bottom"/>
            <w:hideMark/>
          </w:tcPr>
          <w:p w:rsidR="00E52276" w:rsidRPr="00E52276" w:rsidRDefault="00E52276" w:rsidP="00E52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для вибропрочностных</w:t>
            </w:r>
            <w:r w:rsidRPr="00E52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испытаний двигателя РД-170</w:t>
            </w:r>
          </w:p>
        </w:tc>
      </w:tr>
    </w:tbl>
    <w:p w:rsidR="00821C9F" w:rsidRDefault="00E52276"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Конструктивно подобные модели: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14800" cy="6059805"/>
            <wp:effectExtent l="19050" t="0" r="0" b="0"/>
            <wp:docPr id="28" name="Picture 28" descr="http://epizodsspace.airbase.ru/bibl/mozjorin/tak/f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pizodsspace.airbase.ru/bibl/mozjorin/tak/f58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605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ракеты-носителя Н1</w: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6" type="#_x0000_t75" alt="" style="width:37.6pt;height:.55pt"/>
        </w:pict>
      </w:r>
      <w:r w:rsidRPr="00E52276">
        <w:rPr>
          <w:rFonts w:ascii="Times New Roman" w:eastAsia="Times New Roman" w:hAnsi="Times New Roman" w:cs="Times New Roman"/>
          <w:sz w:val="24"/>
          <w:szCs w:val="24"/>
          <w:lang w:eastAsia="ru-RU"/>
        </w:rPr>
        <w:t>МКТС "Энергия" — "Буран"</w:t>
      </w:r>
    </w:p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52276"/>
    <w:rsid w:val="00421FAD"/>
    <w:rsid w:val="00821C9F"/>
    <w:rsid w:val="00E52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318</Words>
  <Characters>1815</Characters>
  <Application>Microsoft Office Word</Application>
  <DocSecurity>0</DocSecurity>
  <Lines>15</Lines>
  <Paragraphs>4</Paragraphs>
  <ScaleCrop>false</ScaleCrop>
  <Company>WWL Corp.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2012-05-28T14:32:00Z</dcterms:created>
  <dcterms:modified xsi:type="dcterms:W3CDTF">2012-05-28T14:32:00Z</dcterms:modified>
</cp:coreProperties>
</file>