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E0" w:rsidRPr="008772CA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  <w:r w:rsidRPr="008772CA">
        <w:rPr>
          <w:i w:val="0"/>
          <w:szCs w:val="28"/>
        </w:rPr>
        <w:t>Приложение</w:t>
      </w:r>
    </w:p>
    <w:p w:rsidR="00C526E0" w:rsidRPr="008772CA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  <w:r w:rsidRPr="008772CA">
        <w:rPr>
          <w:i w:val="0"/>
          <w:szCs w:val="28"/>
        </w:rPr>
        <w:t>к постановлению Администрации</w:t>
      </w:r>
    </w:p>
    <w:p w:rsidR="00C526E0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  <w:r w:rsidRPr="008772CA">
        <w:rPr>
          <w:i w:val="0"/>
          <w:szCs w:val="28"/>
        </w:rPr>
        <w:t xml:space="preserve">города Королёва Московской области </w:t>
      </w:r>
    </w:p>
    <w:p w:rsidR="00C526E0" w:rsidRPr="008772CA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  <w:r>
        <w:rPr>
          <w:i w:val="0"/>
          <w:szCs w:val="28"/>
        </w:rPr>
        <w:t>от ____</w:t>
      </w:r>
      <w:r w:rsidRPr="008772CA">
        <w:rPr>
          <w:i w:val="0"/>
          <w:szCs w:val="28"/>
        </w:rPr>
        <w:t>________</w:t>
      </w:r>
      <w:r>
        <w:rPr>
          <w:i w:val="0"/>
          <w:szCs w:val="28"/>
        </w:rPr>
        <w:t>______</w:t>
      </w:r>
      <w:r w:rsidRPr="008772CA">
        <w:rPr>
          <w:i w:val="0"/>
          <w:szCs w:val="28"/>
        </w:rPr>
        <w:t>__ №__</w:t>
      </w:r>
      <w:r>
        <w:rPr>
          <w:i w:val="0"/>
          <w:szCs w:val="28"/>
        </w:rPr>
        <w:t>___</w:t>
      </w:r>
      <w:r w:rsidRPr="008772CA">
        <w:rPr>
          <w:i w:val="0"/>
          <w:szCs w:val="28"/>
        </w:rPr>
        <w:t>__</w:t>
      </w:r>
    </w:p>
    <w:p w:rsidR="00C526E0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</w:p>
    <w:p w:rsidR="00C526E0" w:rsidRPr="008772CA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  <w:r w:rsidRPr="008772CA">
        <w:rPr>
          <w:i w:val="0"/>
          <w:szCs w:val="28"/>
        </w:rPr>
        <w:t>«Приложение № 2</w:t>
      </w:r>
    </w:p>
    <w:p w:rsidR="00C526E0" w:rsidRPr="008772CA" w:rsidRDefault="00C526E0" w:rsidP="008772CA">
      <w:pPr>
        <w:pStyle w:val="1"/>
        <w:ind w:left="9216" w:firstLine="696"/>
        <w:jc w:val="left"/>
        <w:rPr>
          <w:i w:val="0"/>
          <w:szCs w:val="28"/>
        </w:rPr>
      </w:pPr>
      <w:r>
        <w:rPr>
          <w:i w:val="0"/>
          <w:szCs w:val="28"/>
        </w:rPr>
        <w:t xml:space="preserve">к </w:t>
      </w:r>
      <w:r w:rsidRPr="008772CA">
        <w:rPr>
          <w:i w:val="0"/>
          <w:szCs w:val="28"/>
        </w:rPr>
        <w:t>Программе</w:t>
      </w:r>
    </w:p>
    <w:p w:rsidR="00C526E0" w:rsidRPr="007863A6" w:rsidRDefault="00C526E0" w:rsidP="00B16A06">
      <w:pPr>
        <w:rPr>
          <w:rFonts w:ascii="Times New Roman" w:hAnsi="Times New Roman"/>
          <w:sz w:val="28"/>
          <w:szCs w:val="28"/>
        </w:rPr>
      </w:pPr>
    </w:p>
    <w:p w:rsidR="00C526E0" w:rsidRDefault="00C526E0" w:rsidP="00B16A06">
      <w:pPr>
        <w:pStyle w:val="a6"/>
        <w:rPr>
          <w:szCs w:val="28"/>
        </w:rPr>
      </w:pPr>
      <w:r w:rsidRPr="00B40AEB">
        <w:rPr>
          <w:szCs w:val="28"/>
        </w:rPr>
        <w:t xml:space="preserve">ПЕРЕЧЕНЬ </w:t>
      </w:r>
    </w:p>
    <w:p w:rsidR="00C526E0" w:rsidRPr="00B40AEB" w:rsidRDefault="00C526E0" w:rsidP="00B16A06">
      <w:pPr>
        <w:pStyle w:val="a6"/>
        <w:rPr>
          <w:szCs w:val="28"/>
        </w:rPr>
      </w:pPr>
      <w:r w:rsidRPr="00B40AEB">
        <w:rPr>
          <w:szCs w:val="28"/>
        </w:rPr>
        <w:t>мероприятий Долгосрочной целевой Программы</w:t>
      </w:r>
      <w:r w:rsidRPr="00B40AEB">
        <w:rPr>
          <w:b w:val="0"/>
          <w:bCs w:val="0"/>
          <w:szCs w:val="28"/>
        </w:rPr>
        <w:t xml:space="preserve"> г</w:t>
      </w:r>
      <w:r w:rsidRPr="00B40AEB">
        <w:rPr>
          <w:szCs w:val="28"/>
        </w:rPr>
        <w:t>орода Королёва Московской области</w:t>
      </w:r>
    </w:p>
    <w:p w:rsidR="00C526E0" w:rsidRPr="00B40AEB" w:rsidRDefault="00C526E0" w:rsidP="00B16A06">
      <w:pPr>
        <w:pStyle w:val="a6"/>
        <w:rPr>
          <w:szCs w:val="28"/>
        </w:rPr>
      </w:pPr>
      <w:r w:rsidRPr="00B40AEB">
        <w:rPr>
          <w:szCs w:val="28"/>
        </w:rPr>
        <w:t>«Развитие и сохранение культуры на период 2013 – 2015 годов»</w:t>
      </w:r>
    </w:p>
    <w:p w:rsidR="00C526E0" w:rsidRPr="00C67807" w:rsidRDefault="00C526E0" w:rsidP="00B16A06">
      <w:pPr>
        <w:pStyle w:val="a4"/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841"/>
        <w:gridCol w:w="2219"/>
        <w:gridCol w:w="1169"/>
        <w:gridCol w:w="1276"/>
        <w:gridCol w:w="1275"/>
        <w:gridCol w:w="1350"/>
        <w:gridCol w:w="1048"/>
        <w:gridCol w:w="2074"/>
      </w:tblGrid>
      <w:tr w:rsidR="00C526E0" w:rsidRPr="008267ED" w:rsidTr="008772CA">
        <w:trPr>
          <w:trHeight w:val="20"/>
        </w:trPr>
        <w:tc>
          <w:tcPr>
            <w:tcW w:w="534" w:type="dxa"/>
            <w:vMerge w:val="restart"/>
            <w:vAlign w:val="center"/>
          </w:tcPr>
          <w:p w:rsidR="00C526E0" w:rsidRPr="008267ED" w:rsidRDefault="00C526E0" w:rsidP="008772C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41" w:type="dxa"/>
            <w:vMerge w:val="restart"/>
            <w:vAlign w:val="center"/>
          </w:tcPr>
          <w:p w:rsidR="00C526E0" w:rsidRPr="008267ED" w:rsidRDefault="00C526E0" w:rsidP="008772CA">
            <w:pPr>
              <w:pStyle w:val="a4"/>
              <w:ind w:left="0"/>
              <w:rPr>
                <w:sz w:val="24"/>
              </w:rPr>
            </w:pPr>
            <w:r w:rsidRPr="008267ED">
              <w:rPr>
                <w:sz w:val="24"/>
              </w:rPr>
              <w:t>Мероприятия</w:t>
            </w:r>
          </w:p>
          <w:p w:rsidR="00C526E0" w:rsidRPr="008267ED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по реализации Программы</w:t>
            </w:r>
          </w:p>
        </w:tc>
        <w:tc>
          <w:tcPr>
            <w:tcW w:w="2219" w:type="dxa"/>
            <w:vMerge w:val="restart"/>
            <w:vAlign w:val="center"/>
          </w:tcPr>
          <w:p w:rsidR="00C526E0" w:rsidRPr="008267ED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69" w:type="dxa"/>
            <w:vMerge w:val="restart"/>
            <w:vAlign w:val="center"/>
          </w:tcPr>
          <w:p w:rsidR="00C526E0" w:rsidRPr="008267ED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Срок испол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1276" w:type="dxa"/>
            <w:vMerge w:val="restart"/>
            <w:vAlign w:val="center"/>
          </w:tcPr>
          <w:p w:rsidR="00C526E0" w:rsidRPr="008267ED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Всего (тыс. руб.)</w:t>
            </w:r>
          </w:p>
        </w:tc>
        <w:tc>
          <w:tcPr>
            <w:tcW w:w="3673" w:type="dxa"/>
            <w:gridSpan w:val="3"/>
            <w:vAlign w:val="center"/>
          </w:tcPr>
          <w:p w:rsidR="00C526E0" w:rsidRPr="008267ED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2074" w:type="dxa"/>
            <w:vMerge w:val="restart"/>
            <w:vAlign w:val="center"/>
          </w:tcPr>
          <w:p w:rsidR="00C526E0" w:rsidRPr="008267ED" w:rsidRDefault="00C526E0" w:rsidP="008772CA">
            <w:pPr>
              <w:pStyle w:val="a4"/>
              <w:ind w:left="0"/>
              <w:rPr>
                <w:sz w:val="24"/>
              </w:rPr>
            </w:pPr>
            <w:r w:rsidRPr="008267ED">
              <w:rPr>
                <w:sz w:val="24"/>
              </w:rPr>
              <w:t>Ответственный</w:t>
            </w:r>
          </w:p>
          <w:p w:rsidR="00C526E0" w:rsidRPr="008267ED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7ED">
              <w:rPr>
                <w:rFonts w:ascii="Times New Roman" w:hAnsi="Times New Roman"/>
                <w:b/>
                <w:sz w:val="24"/>
                <w:szCs w:val="24"/>
              </w:rPr>
              <w:t>за выполнение мероприятия Программы</w:t>
            </w:r>
          </w:p>
        </w:tc>
      </w:tr>
      <w:tr w:rsidR="00C526E0" w:rsidRPr="008267ED" w:rsidTr="008772CA">
        <w:trPr>
          <w:trHeight w:val="20"/>
        </w:trPr>
        <w:tc>
          <w:tcPr>
            <w:tcW w:w="534" w:type="dxa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3841" w:type="dxa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2219" w:type="dxa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1169" w:type="dxa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1276" w:type="dxa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1275" w:type="dxa"/>
            <w:vAlign w:val="center"/>
          </w:tcPr>
          <w:p w:rsidR="00C526E0" w:rsidRPr="008267ED" w:rsidRDefault="00C526E0" w:rsidP="008772CA">
            <w:pPr>
              <w:pStyle w:val="a4"/>
              <w:ind w:left="0"/>
              <w:rPr>
                <w:sz w:val="24"/>
              </w:rPr>
            </w:pPr>
            <w:r w:rsidRPr="008267ED">
              <w:rPr>
                <w:sz w:val="24"/>
              </w:rPr>
              <w:t>2013</w:t>
            </w:r>
          </w:p>
        </w:tc>
        <w:tc>
          <w:tcPr>
            <w:tcW w:w="1350" w:type="dxa"/>
            <w:vAlign w:val="center"/>
          </w:tcPr>
          <w:p w:rsidR="00C526E0" w:rsidRPr="008267ED" w:rsidRDefault="00C526E0" w:rsidP="008772CA">
            <w:pPr>
              <w:pStyle w:val="a4"/>
              <w:ind w:left="0"/>
              <w:rPr>
                <w:sz w:val="24"/>
              </w:rPr>
            </w:pPr>
            <w:r w:rsidRPr="008267ED">
              <w:rPr>
                <w:sz w:val="24"/>
              </w:rPr>
              <w:t>2014</w:t>
            </w:r>
          </w:p>
        </w:tc>
        <w:tc>
          <w:tcPr>
            <w:tcW w:w="1048" w:type="dxa"/>
            <w:vAlign w:val="center"/>
          </w:tcPr>
          <w:p w:rsidR="00C526E0" w:rsidRPr="008267ED" w:rsidRDefault="00C526E0" w:rsidP="008772CA">
            <w:pPr>
              <w:pStyle w:val="a4"/>
              <w:ind w:left="0"/>
              <w:rPr>
                <w:sz w:val="24"/>
              </w:rPr>
            </w:pPr>
            <w:r w:rsidRPr="008267ED">
              <w:rPr>
                <w:sz w:val="24"/>
              </w:rPr>
              <w:t>2015</w:t>
            </w:r>
          </w:p>
        </w:tc>
        <w:tc>
          <w:tcPr>
            <w:tcW w:w="2074" w:type="dxa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</w:tr>
    </w:tbl>
    <w:p w:rsidR="00C526E0" w:rsidRPr="008772CA" w:rsidRDefault="00C526E0" w:rsidP="008772CA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4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7"/>
        <w:gridCol w:w="3825"/>
        <w:gridCol w:w="14"/>
        <w:gridCol w:w="2212"/>
        <w:gridCol w:w="6"/>
        <w:gridCol w:w="1169"/>
        <w:gridCol w:w="85"/>
        <w:gridCol w:w="1191"/>
        <w:gridCol w:w="69"/>
        <w:gridCol w:w="1206"/>
        <w:gridCol w:w="1276"/>
        <w:gridCol w:w="80"/>
        <w:gridCol w:w="62"/>
        <w:gridCol w:w="986"/>
        <w:gridCol w:w="12"/>
        <w:gridCol w:w="2061"/>
      </w:tblGrid>
      <w:tr w:rsidR="00C526E0" w:rsidRPr="008772CA" w:rsidTr="00FF5D04">
        <w:trPr>
          <w:trHeight w:val="20"/>
          <w:tblHeader/>
        </w:trPr>
        <w:tc>
          <w:tcPr>
            <w:tcW w:w="537" w:type="dxa"/>
          </w:tcPr>
          <w:p w:rsidR="00C526E0" w:rsidRPr="008772CA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2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9" w:type="dxa"/>
            <w:gridSpan w:val="2"/>
          </w:tcPr>
          <w:p w:rsidR="00C526E0" w:rsidRPr="008772CA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2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18" w:type="dxa"/>
            <w:gridSpan w:val="2"/>
          </w:tcPr>
          <w:p w:rsidR="00C526E0" w:rsidRPr="008772CA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2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</w:tcPr>
          <w:p w:rsidR="00C526E0" w:rsidRPr="008772CA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2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:rsidR="00C526E0" w:rsidRPr="008772CA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2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:rsidR="00C526E0" w:rsidRPr="008772CA" w:rsidRDefault="00C526E0" w:rsidP="008772CA">
            <w:pPr>
              <w:pStyle w:val="a4"/>
              <w:ind w:left="0"/>
              <w:rPr>
                <w:b w:val="0"/>
                <w:sz w:val="24"/>
              </w:rPr>
            </w:pPr>
            <w:r w:rsidRPr="008772CA">
              <w:rPr>
                <w:b w:val="0"/>
                <w:sz w:val="24"/>
              </w:rPr>
              <w:t>6</w:t>
            </w:r>
          </w:p>
        </w:tc>
        <w:tc>
          <w:tcPr>
            <w:tcW w:w="1356" w:type="dxa"/>
            <w:gridSpan w:val="2"/>
          </w:tcPr>
          <w:p w:rsidR="00C526E0" w:rsidRPr="008772CA" w:rsidRDefault="00C526E0" w:rsidP="008772CA">
            <w:pPr>
              <w:pStyle w:val="a4"/>
              <w:ind w:left="0"/>
              <w:rPr>
                <w:b w:val="0"/>
                <w:sz w:val="24"/>
              </w:rPr>
            </w:pPr>
            <w:r w:rsidRPr="008772CA">
              <w:rPr>
                <w:b w:val="0"/>
                <w:sz w:val="24"/>
              </w:rPr>
              <w:t>7</w:t>
            </w:r>
          </w:p>
        </w:tc>
        <w:tc>
          <w:tcPr>
            <w:tcW w:w="1048" w:type="dxa"/>
            <w:gridSpan w:val="2"/>
          </w:tcPr>
          <w:p w:rsidR="00C526E0" w:rsidRPr="008772CA" w:rsidRDefault="00C526E0" w:rsidP="008772CA">
            <w:pPr>
              <w:pStyle w:val="a4"/>
              <w:ind w:left="0"/>
              <w:rPr>
                <w:b w:val="0"/>
                <w:sz w:val="24"/>
              </w:rPr>
            </w:pPr>
            <w:r w:rsidRPr="008772CA">
              <w:rPr>
                <w:b w:val="0"/>
                <w:sz w:val="24"/>
              </w:rPr>
              <w:t>8</w:t>
            </w:r>
          </w:p>
        </w:tc>
        <w:tc>
          <w:tcPr>
            <w:tcW w:w="2073" w:type="dxa"/>
            <w:gridSpan w:val="2"/>
          </w:tcPr>
          <w:p w:rsidR="00C526E0" w:rsidRPr="008772CA" w:rsidRDefault="00C526E0" w:rsidP="008772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2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526E0" w:rsidRPr="008267ED" w:rsidTr="00FC4A7C">
        <w:trPr>
          <w:trHeight w:val="20"/>
        </w:trPr>
        <w:tc>
          <w:tcPr>
            <w:tcW w:w="14791" w:type="dxa"/>
            <w:gridSpan w:val="16"/>
          </w:tcPr>
          <w:p w:rsidR="00C526E0" w:rsidRPr="008267ED" w:rsidRDefault="00C526E0" w:rsidP="008267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smartTag w:uri="urn:schemas-microsoft-com:office:smarttags" w:element="place">
              <w:r w:rsidRPr="008267ED">
                <w:rPr>
                  <w:rFonts w:ascii="Times New Roman" w:hAnsi="Times New Roman"/>
                  <w:b/>
                  <w:sz w:val="24"/>
                  <w:lang w:val="en-US"/>
                </w:rPr>
                <w:t>I</w:t>
              </w:r>
              <w:r w:rsidRPr="008267ED">
                <w:rPr>
                  <w:rFonts w:ascii="Times New Roman" w:hAnsi="Times New Roman"/>
                  <w:b/>
                  <w:sz w:val="24"/>
                </w:rPr>
                <w:t>.</w:t>
              </w:r>
            </w:smartTag>
            <w:r w:rsidRPr="008267ED">
              <w:rPr>
                <w:rFonts w:ascii="Times New Roman" w:hAnsi="Times New Roman"/>
                <w:b/>
                <w:sz w:val="24"/>
              </w:rPr>
              <w:t xml:space="preserve"> Разработка проектно-сметной документации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Проектирование и составление смет на капитальный ремонт фасадов здания и кровли  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5 208,20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5 208,20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2.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Проектирование и составление смет на капитальный ремонт систем вентиляции и кондиционирования клубной части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600,00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Проектирование и составление смет замены механизмов сцены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300,00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Проектные работы по реставрации объекта культурного наследия регионального значения конца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19 века «Производственное помещение бывшей фабрики Ф.Рабенека»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4500,00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4500,00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5.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Проектные работы по видеонаблюдению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40,00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Разработка рабочего проекта системы охранно-тревожной сигнализации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50,00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Разработка проекта реставрации объекта культурного наследия регионального значения «Усадьба А.Н.Крафта «Костино»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(Дом Крафта)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«Королёвский исторический музей»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Разработка проекта системы аварийной противодымной </w:t>
            </w:r>
            <w:r w:rsidRPr="008267ED">
              <w:rPr>
                <w:b w:val="0"/>
                <w:sz w:val="24"/>
              </w:rPr>
              <w:lastRenderedPageBreak/>
              <w:t xml:space="preserve">вентиляции в коридоре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Средства бюджета города Королёва </w:t>
            </w:r>
            <w:r w:rsidRPr="008267ED">
              <w:rPr>
                <w:b w:val="0"/>
                <w:sz w:val="24"/>
              </w:rPr>
              <w:lastRenderedPageBreak/>
              <w:t>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</w:t>
            </w:r>
            <w:r w:rsidRPr="008267ED">
              <w:rPr>
                <w:b w:val="0"/>
                <w:sz w:val="24"/>
              </w:rPr>
              <w:lastRenderedPageBreak/>
              <w:t>Администрации города Королёва Московской области, МБУК «Дом культуры «Текстильщик»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Проектные работы по монтажу дренчерной системы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«Дом культуры «Текстильщик»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spacing w:after="0" w:line="240" w:lineRule="auto"/>
              <w:ind w:left="-57" w:right="-57"/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70,00</w:t>
            </w:r>
          </w:p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sz w:val="24"/>
              </w:rPr>
              <w:t>Всего по разработке проектно-сметной документации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12808,20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5308,20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4500,00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МБУК «Центральный Дворец культуры имени М.И.Калинина», </w:t>
            </w:r>
          </w:p>
          <w:p w:rsidR="00C526E0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МБУК «Центр культуры и досуга </w:t>
            </w:r>
            <w:r w:rsidRPr="008267ED">
              <w:rPr>
                <w:b w:val="0"/>
                <w:sz w:val="24"/>
              </w:rPr>
              <w:lastRenderedPageBreak/>
              <w:t xml:space="preserve">«Болшево», МБУК «Королёвский исторический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музей»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1060,00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710,00</w:t>
            </w:r>
          </w:p>
        </w:tc>
        <w:tc>
          <w:tcPr>
            <w:tcW w:w="135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350,00</w:t>
            </w:r>
          </w:p>
        </w:tc>
        <w:tc>
          <w:tcPr>
            <w:tcW w:w="104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C4A7C">
        <w:trPr>
          <w:trHeight w:val="20"/>
        </w:trPr>
        <w:tc>
          <w:tcPr>
            <w:tcW w:w="14791" w:type="dxa"/>
            <w:gridSpan w:val="16"/>
          </w:tcPr>
          <w:p w:rsidR="00C526E0" w:rsidRPr="008772CA" w:rsidRDefault="00C526E0" w:rsidP="008772CA">
            <w:pPr>
              <w:pStyle w:val="a4"/>
              <w:ind w:left="0"/>
              <w:rPr>
                <w:sz w:val="24"/>
              </w:rPr>
            </w:pPr>
            <w:r w:rsidRPr="008772CA">
              <w:rPr>
                <w:sz w:val="24"/>
                <w:lang w:val="en-US"/>
              </w:rPr>
              <w:lastRenderedPageBreak/>
              <w:t>II</w:t>
            </w:r>
            <w:r w:rsidRPr="008772CA">
              <w:rPr>
                <w:sz w:val="24"/>
              </w:rPr>
              <w:t>. Ремонтно-восстановительные работы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1. 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Капитальный ремонт фасадов и кровли здания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4272DB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4272DB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59 350,00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59 350,00</w:t>
            </w:r>
          </w:p>
        </w:tc>
        <w:tc>
          <w:tcPr>
            <w:tcW w:w="986" w:type="dxa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8291F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8291F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Капитальный ремонт систем вентиляции и кондиционирования клубной части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772CA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772CA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</w:t>
            </w:r>
            <w:r>
              <w:rPr>
                <w:b w:val="0"/>
                <w:sz w:val="24"/>
              </w:rPr>
              <w:t>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7 000,00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7 000,00</w:t>
            </w:r>
          </w:p>
        </w:tc>
        <w:tc>
          <w:tcPr>
            <w:tcW w:w="986" w:type="dxa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351C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351C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3.</w:t>
            </w:r>
          </w:p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Замена механизмов сцены</w:t>
            </w:r>
          </w:p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</w:tcPr>
          <w:p w:rsidR="00C526E0" w:rsidRPr="008267ED" w:rsidRDefault="00C526E0" w:rsidP="004D17F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города Королёва </w:t>
            </w:r>
            <w:r w:rsidRPr="008267ED">
              <w:rPr>
                <w:b w:val="0"/>
                <w:sz w:val="24"/>
              </w:rPr>
              <w:lastRenderedPageBreak/>
              <w:t>Московской области,</w:t>
            </w:r>
          </w:p>
          <w:p w:rsidR="00C526E0" w:rsidRPr="008267ED" w:rsidRDefault="00C526E0" w:rsidP="004D17FF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17 000,00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17 000,00</w:t>
            </w:r>
          </w:p>
        </w:tc>
        <w:tc>
          <w:tcPr>
            <w:tcW w:w="986" w:type="dxa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9A4982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9A4982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Капитальный ремонт внутренних и подвальных помещений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1 200,00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1 000,00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Капитальный ремонт главного входа и части фасада здания, расположенного по адресу: г. Королёв, ул. Калининградская, д. 12, пом. 2.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1300,00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1300,00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МБУК «ТЕАТР ЮНОГО </w:t>
            </w:r>
            <w:r w:rsidRPr="008267ED">
              <w:rPr>
                <w:b w:val="0"/>
                <w:sz w:val="24"/>
              </w:rPr>
              <w:lastRenderedPageBreak/>
              <w:t>ЗРИТЕЛЯ»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</w:t>
            </w:r>
            <w:r w:rsidRPr="008267ED">
              <w:rPr>
                <w:b w:val="0"/>
                <w:sz w:val="24"/>
              </w:rPr>
              <w:lastRenderedPageBreak/>
              <w:t xml:space="preserve">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311,20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311,20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6.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Производство работ по реставрации объекта культурного наследия регионального значения конца 19 века «Производственное помещение бывшей фабрики Ф.Рабенека»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12800,00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12800,00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Электромонтажные работы по замене вводного щита электроснабжения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75,00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75,00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Ремонт отмостки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360,00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360,00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9.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Ремонт покрытия металлической кровли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340,00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340,00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 Установка теплосчётчиков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220,00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220,00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11.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Капитальный ремонт кровли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4 400,00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4 400,00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«Дом культуры «Текстильщик»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12.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Капитальный ремонт фасада здания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бюджета города Королёва </w:t>
            </w:r>
            <w:r w:rsidRPr="008267ED">
              <w:rPr>
                <w:b w:val="0"/>
                <w:sz w:val="24"/>
              </w:rPr>
              <w:lastRenderedPageBreak/>
              <w:t>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5 000,00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5 000,00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</w:t>
            </w:r>
            <w:r w:rsidRPr="008267ED">
              <w:rPr>
                <w:b w:val="0"/>
                <w:sz w:val="24"/>
              </w:rPr>
              <w:lastRenderedPageBreak/>
              <w:t>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«Дом культуры «Текстильщик»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13.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Капитальный ремонт цоколя и отмостки здания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260,00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260,00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14.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Ремонт потолков помещений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590,00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590,00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15.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Капитальный ремонт туалетов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480,00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480,00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города Королёва </w:t>
            </w:r>
            <w:r w:rsidRPr="008267ED">
              <w:rPr>
                <w:b w:val="0"/>
                <w:sz w:val="24"/>
              </w:rPr>
              <w:lastRenderedPageBreak/>
              <w:t>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МБОУ ДОД «Детская школа искусств»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16.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Выполнение капитальных ремонтных работ инженерных сетей, специализированного оборудования, театрально-концертного зала и прилегающих служебных помещений  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7 000,00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3 900,00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3 100,00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МБОУ ДОД ДШИ «Хоровая школа «Подлипки» им.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Б.А.Толочкова»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17.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Ремонт фасада здания и входных групп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600,00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МБОУ ДОД ДШИ «Хоровая школа «Подлипки» им.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Б.А.Толочкова»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18.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Модернизация системы освещения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города Королёва </w:t>
            </w:r>
            <w:r w:rsidRPr="008267ED">
              <w:rPr>
                <w:b w:val="0"/>
                <w:sz w:val="24"/>
              </w:rPr>
              <w:lastRenderedPageBreak/>
              <w:t>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МБОУ ДОД ДШИ «Хоровая школа «Подлипки» им.Б.А.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Толочкова»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19.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Звукоизоляция учебных кабинетов </w:t>
            </w: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МБОУ ДОД ДШИ «Хоровая школа </w:t>
            </w:r>
            <w:r w:rsidRPr="008267ED">
              <w:rPr>
                <w:b w:val="0"/>
                <w:color w:val="FFFFFF"/>
                <w:sz w:val="24"/>
              </w:rPr>
              <w:t>«</w:t>
            </w:r>
            <w:r w:rsidRPr="008267ED">
              <w:rPr>
                <w:b w:val="0"/>
                <w:sz w:val="24"/>
              </w:rPr>
              <w:t>«Подлип</w:t>
            </w:r>
            <w:r>
              <w:rPr>
                <w:b w:val="0"/>
                <w:sz w:val="24"/>
              </w:rPr>
              <w:t>-</w:t>
            </w:r>
            <w:r w:rsidRPr="008267ED">
              <w:rPr>
                <w:b w:val="0"/>
                <w:sz w:val="24"/>
              </w:rPr>
              <w:t>ки» им.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Б.А.Толочкова»</w:t>
            </w:r>
            <w:r w:rsidRPr="008267ED">
              <w:rPr>
                <w:b w:val="0"/>
                <w:color w:val="FFFFFF"/>
                <w:sz w:val="24"/>
              </w:rPr>
              <w:t xml:space="preserve"> и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2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150,00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150,00</w:t>
            </w:r>
          </w:p>
        </w:tc>
        <w:tc>
          <w:tcPr>
            <w:tcW w:w="98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20.</w:t>
            </w:r>
          </w:p>
        </w:tc>
        <w:tc>
          <w:tcPr>
            <w:tcW w:w="3825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Капитальный ремонт здания Болшевской библиотеки им.С.Н.Дурылина (библиотека-филиал №2)</w:t>
            </w: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9 000,00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9 000,00</w:t>
            </w: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61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«Централизованная библиотечная система»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21.</w:t>
            </w:r>
          </w:p>
        </w:tc>
        <w:tc>
          <w:tcPr>
            <w:tcW w:w="3825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both"/>
              <w:rPr>
                <w:b w:val="0"/>
                <w:sz w:val="24"/>
                <w:lang w:eastAsia="en-US"/>
              </w:rPr>
            </w:pPr>
            <w:r w:rsidRPr="008267ED">
              <w:rPr>
                <w:b w:val="0"/>
                <w:sz w:val="24"/>
                <w:lang w:eastAsia="en-US"/>
              </w:rPr>
              <w:t xml:space="preserve">Оплата услуг по изготовлению и монтажу рекламных конструкций </w:t>
            </w:r>
            <w:r w:rsidRPr="008267ED">
              <w:rPr>
                <w:b w:val="0"/>
                <w:sz w:val="24"/>
                <w:lang w:eastAsia="en-US"/>
              </w:rPr>
              <w:lastRenderedPageBreak/>
              <w:t>на фасаде здания.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Средства бюджета города Королёва </w:t>
            </w:r>
            <w:r w:rsidRPr="008267ED">
              <w:rPr>
                <w:b w:val="0"/>
                <w:sz w:val="24"/>
              </w:rPr>
              <w:lastRenderedPageBreak/>
              <w:t>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</w:t>
            </w:r>
            <w:r w:rsidRPr="008267ED">
              <w:rPr>
                <w:b w:val="0"/>
                <w:sz w:val="24"/>
              </w:rPr>
              <w:lastRenderedPageBreak/>
              <w:t>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«ТЕАТР ЮНОГО ЗРИТЕЛЯ»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168,8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168,8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sz w:val="24"/>
              </w:rPr>
              <w:t>Всего по ремонтно-восстановительным работам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41990,00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5700,00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20170,00</w:t>
            </w: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16120,00</w:t>
            </w:r>
          </w:p>
        </w:tc>
        <w:tc>
          <w:tcPr>
            <w:tcW w:w="2061" w:type="dxa"/>
            <w:vMerge w:val="restart"/>
          </w:tcPr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М.И.Калинина»,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«ТЕАТР ЮНОГО ЗРИТЕЛЯ»,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 культуры и досуга «Болшево»,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«Дом культуры «Текстильщик»,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МБОУ ДОД «Детская школа искусств»,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МБОУ ДОД ДШИ «Хоровая школа «Подлипки» им.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Б.А.Толочкова»,</w:t>
            </w:r>
          </w:p>
          <w:p w:rsidR="00C526E0" w:rsidRPr="008267ED" w:rsidRDefault="00C526E0" w:rsidP="00E41D01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«Централизованная библиотечная система»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83350,00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83350,00</w:t>
            </w: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3825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226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75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2365,00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655,00</w:t>
            </w:r>
          </w:p>
        </w:tc>
        <w:tc>
          <w:tcPr>
            <w:tcW w:w="141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710,00</w:t>
            </w:r>
          </w:p>
        </w:tc>
        <w:tc>
          <w:tcPr>
            <w:tcW w:w="99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1000,00</w:t>
            </w:r>
          </w:p>
        </w:tc>
        <w:tc>
          <w:tcPr>
            <w:tcW w:w="2061" w:type="dxa"/>
            <w:vMerge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</w:tr>
      <w:tr w:rsidR="00C526E0" w:rsidRPr="008267ED" w:rsidTr="00FC4A7C">
        <w:trPr>
          <w:trHeight w:val="20"/>
        </w:trPr>
        <w:tc>
          <w:tcPr>
            <w:tcW w:w="14791" w:type="dxa"/>
            <w:gridSpan w:val="16"/>
          </w:tcPr>
          <w:p w:rsidR="00C526E0" w:rsidRPr="008267ED" w:rsidRDefault="00C526E0" w:rsidP="008267ED">
            <w:pPr>
              <w:pStyle w:val="a4"/>
              <w:ind w:left="0"/>
              <w:rPr>
                <w:sz w:val="24"/>
                <w:lang w:val="en-US"/>
              </w:rPr>
            </w:pPr>
            <w:r w:rsidRPr="008267ED">
              <w:rPr>
                <w:sz w:val="24"/>
                <w:lang w:val="en-US"/>
              </w:rPr>
              <w:lastRenderedPageBreak/>
              <w:t>III</w:t>
            </w:r>
            <w:r w:rsidRPr="008267ED">
              <w:rPr>
                <w:sz w:val="24"/>
              </w:rPr>
              <w:t>. Переоснащение учреждений культуры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Приобретение офисной мебели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МБУК «Центральный </w:t>
            </w:r>
            <w:r>
              <w:rPr>
                <w:b w:val="0"/>
                <w:sz w:val="24"/>
              </w:rPr>
              <w:t>Дворец культуры имени 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1 200,00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400,00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400,00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Приобретение мобильной сцены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1 000,00 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1 000,00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Калинина»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3.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Приобретение компьютерной и оргтехники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 (10 комплектов)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FF5D04" w:rsidP="008267ED">
            <w:pPr>
              <w:pStyle w:val="a4"/>
              <w:ind w:left="-57" w:right="-57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</w:r>
            <w:r>
              <w:rPr>
                <w:b w:val="0"/>
                <w:sz w:val="24"/>
              </w:rPr>
              <w:pict>
                <v:group id="_x0000_s1026" editas="canvas" style="width:36pt;height:18pt;mso-position-horizontal-relative:char;mso-position-vertical-relative:line" coordorigin="4776,991" coordsize="7200,432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4776;top:991;width:7200;height:432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«Центральный Дворец культуры имени Калинина»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Приобретение компьютеров в количестве 3 шт.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«Центр культуры и досуга «Болшево»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75,00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75,00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Приобретение мебели в кабинет для занятий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«Дом культуры «Текстильщик»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Приобретение принтера цветного </w:t>
            </w:r>
            <w:r w:rsidRPr="008267ED">
              <w:rPr>
                <w:b w:val="0"/>
                <w:sz w:val="24"/>
              </w:rPr>
              <w:lastRenderedPageBreak/>
              <w:t xml:space="preserve">формата А3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Средства бюджета </w:t>
            </w:r>
            <w:r w:rsidRPr="008267ED">
              <w:rPr>
                <w:b w:val="0"/>
                <w:sz w:val="24"/>
              </w:rPr>
              <w:lastRenderedPageBreak/>
              <w:t>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</w:t>
            </w:r>
            <w:r w:rsidRPr="008267ED">
              <w:rPr>
                <w:b w:val="0"/>
                <w:sz w:val="24"/>
              </w:rPr>
              <w:lastRenderedPageBreak/>
              <w:t>культуре Администрации города Королёва Московской области, МБУК «Дом культуры «Текстильщик»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Приобретение звукоусилительного комплекса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72,00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72,00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Приобретение синтезатора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65,00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65,00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Приобретение микшерного пульта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бюджета города Королёва Московской </w:t>
            </w:r>
            <w:r w:rsidRPr="008267ED">
              <w:rPr>
                <w:b w:val="0"/>
                <w:sz w:val="24"/>
              </w:rPr>
              <w:lastRenderedPageBreak/>
              <w:t>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</w:t>
            </w:r>
            <w:r w:rsidRPr="008267ED">
              <w:rPr>
                <w:b w:val="0"/>
                <w:sz w:val="24"/>
              </w:rPr>
              <w:lastRenderedPageBreak/>
              <w:t>города Королёва Московской области,</w:t>
            </w:r>
          </w:p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63,00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63,00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Приобретение библиотечного оборудования и оргтехники в Болшевскую библиотеку им.С.Н.Дурылина (библиотека-филиал №2)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1 000,00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1 000,00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«Централизованная библиотечная система»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11.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Приобретение видеопроектора мультимедийного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19,00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19,00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12.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 xml:space="preserve">Приобретение экрана для проектора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  <w:r w:rsidRPr="00CB1047">
              <w:rPr>
                <w:b w:val="0"/>
                <w:spacing w:val="-2"/>
                <w:sz w:val="24"/>
              </w:rPr>
              <w:t xml:space="preserve">Комитет по культуре Администрации города Королёва Московской </w:t>
            </w:r>
            <w:r w:rsidRPr="00CB1047">
              <w:rPr>
                <w:b w:val="0"/>
                <w:spacing w:val="-2"/>
                <w:sz w:val="24"/>
              </w:rPr>
              <w:lastRenderedPageBreak/>
              <w:t>области,</w:t>
            </w:r>
          </w:p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  <w:r w:rsidRPr="00CB1047">
              <w:rPr>
                <w:b w:val="0"/>
                <w:spacing w:val="-2"/>
                <w:sz w:val="24"/>
              </w:rPr>
              <w:t>МБУК 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13.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Приобретение светодиодного прожектора сцены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75,00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FF5D04" w:rsidP="008267ED">
            <w:pPr>
              <w:pStyle w:val="a4"/>
              <w:ind w:left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75,00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  <w:r w:rsidRPr="00CB1047">
              <w:rPr>
                <w:b w:val="0"/>
                <w:spacing w:val="-2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CB1047" w:rsidRDefault="00C526E0" w:rsidP="008267ED">
            <w:pPr>
              <w:pStyle w:val="a4"/>
              <w:ind w:left="0"/>
              <w:jc w:val="left"/>
              <w:rPr>
                <w:b w:val="0"/>
                <w:spacing w:val="-2"/>
                <w:sz w:val="24"/>
              </w:rPr>
            </w:pPr>
            <w:r w:rsidRPr="00CB1047">
              <w:rPr>
                <w:b w:val="0"/>
                <w:spacing w:val="-2"/>
                <w:sz w:val="24"/>
              </w:rPr>
              <w:t>МБУК «МОЛОДЁЖНЫЙ КУЛЬТУРНЫЙ ЦЕНТР»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14.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Приобретение, монтаж специализированного оборудования, мебели, инвентаря  для оснащения театрально-концертного зала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МБОУ ДОД ДШИ «Хоровая школа «Подлипки» им.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Б.А.Толочкова»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15.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Приобретение музыкальных инструментов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1000, 00 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МБОУ ДОД ДШИ «Хоровая школа «Подлипки» им.Б.А.Толочкова»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sz w:val="24"/>
              </w:rPr>
              <w:t>Всего по переоснащению учреждений культуры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5195,00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3195,00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«Центральный Дворец культуры имени Калинина», МБУК «Центр культуры и досуга «Болшево», МБУК «Дом культуры «Текстильщик», МБУК «МОЛОДЁЖНЫЙ КУЛЬТУРНЫЙ ЦЕНТР», МБУК «Централизованная библиотечная система»,</w:t>
            </w:r>
          </w:p>
          <w:p w:rsidR="00C526E0" w:rsidRPr="008267ED" w:rsidRDefault="00C526E0" w:rsidP="00CB1047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МБОУ ДОД ДШИ </w:t>
            </w:r>
            <w:r w:rsidRPr="008267ED">
              <w:rPr>
                <w:b w:val="0"/>
                <w:sz w:val="24"/>
              </w:rPr>
              <w:lastRenderedPageBreak/>
              <w:t xml:space="preserve">«Хоровая школа </w:t>
            </w:r>
            <w:bookmarkStart w:id="0" w:name="_GoBack"/>
            <w:bookmarkEnd w:id="0"/>
            <w:r w:rsidRPr="008267ED">
              <w:rPr>
                <w:b w:val="0"/>
                <w:sz w:val="24"/>
              </w:rPr>
              <w:t>«Подлипки» им.</w:t>
            </w:r>
            <w:r>
              <w:rPr>
                <w:b w:val="0"/>
                <w:sz w:val="24"/>
              </w:rPr>
              <w:t xml:space="preserve"> </w:t>
            </w:r>
            <w:r w:rsidRPr="008267ED">
              <w:rPr>
                <w:b w:val="0"/>
                <w:sz w:val="24"/>
              </w:rPr>
              <w:t>Б.А.Толочкова»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приносящей доход деятельности  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2894,00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742,00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1112,00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1040,00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C4A7C">
        <w:trPr>
          <w:trHeight w:val="20"/>
        </w:trPr>
        <w:tc>
          <w:tcPr>
            <w:tcW w:w="14791" w:type="dxa"/>
            <w:gridSpan w:val="16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sz w:val="24"/>
                <w:lang w:val="en-US"/>
              </w:rPr>
              <w:lastRenderedPageBreak/>
              <w:t>IV</w:t>
            </w:r>
            <w:r w:rsidRPr="008267ED">
              <w:rPr>
                <w:sz w:val="24"/>
              </w:rPr>
              <w:t>. Обеспечение безопасности учреждений культуры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Монтаж системы видеонаблюдения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530,00</w:t>
            </w: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530,00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«Центр культуры и досуга «Болшево»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Монтаж и наладка системы охранно-тревожной сигнализации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730,00</w:t>
            </w: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730,00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«Центр культуры и досуга «Болшево»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7ED">
              <w:rPr>
                <w:rFonts w:ascii="Times New Roman" w:hAnsi="Times New Roman"/>
                <w:sz w:val="24"/>
                <w:szCs w:val="24"/>
              </w:rPr>
              <w:t xml:space="preserve">Монтаж дренчерной системы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710,00</w:t>
            </w: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710,00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«Дом культуры «Текстильщик»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</w:t>
            </w:r>
            <w:r w:rsidRPr="008267ED">
              <w:rPr>
                <w:b w:val="0"/>
                <w:sz w:val="24"/>
              </w:rPr>
              <w:lastRenderedPageBreak/>
              <w:t>приносящей доход деятельности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4.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Монтаж системы аварийной противодымной вентиляции в коридоре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650,00</w:t>
            </w: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650,00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«Дом культуры «Текстильщик»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b w:val="0"/>
                <w:i/>
                <w:sz w:val="24"/>
              </w:rPr>
              <w:t xml:space="preserve"> </w:t>
            </w:r>
            <w:r w:rsidRPr="008267ED">
              <w:rPr>
                <w:sz w:val="24"/>
              </w:rPr>
              <w:t xml:space="preserve">Всего по обеспечению безопасности учреждений культуры 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2620,00</w:t>
            </w: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1360,00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530,00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730,00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 МБУК «Центр культуры и досуга «Болшево», МБУК «Дом культуры «Текстильщик»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254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60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0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C4A7C">
        <w:trPr>
          <w:trHeight w:val="20"/>
        </w:trPr>
        <w:tc>
          <w:tcPr>
            <w:tcW w:w="14791" w:type="dxa"/>
            <w:gridSpan w:val="16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sz w:val="24"/>
                <w:lang w:val="en-US"/>
              </w:rPr>
              <w:t>V</w:t>
            </w:r>
            <w:r w:rsidRPr="008267ED">
              <w:rPr>
                <w:sz w:val="24"/>
              </w:rPr>
              <w:t>. Оформление охранных зон объектов культуры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Оформление зон охраны объекта культурного наследия регионального значения конца 19 века «Производственное помещение бывшей фабрики Ф.Рабенека»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города Королёва Московской области, МБУК </w:t>
            </w:r>
            <w:r w:rsidRPr="008267ED">
              <w:rPr>
                <w:b w:val="0"/>
                <w:sz w:val="24"/>
              </w:rPr>
              <w:lastRenderedPageBreak/>
              <w:t>«Центр культуры и досуга «Болшево»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Оформление границ зон охраны объекта культурного наследия регионального значения Здания церковно приходской школы (1862-1863 гг.)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«Централизованная библиотечная система»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Оформление границ зон охраны объекта культурного наследия регионального значения Дома, в котором в 1936-1954 гг. жил и работал писатель и театровед священник С.Н.Дурылин 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«Мемориальный Дом-музей С.Н.Дурылина»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spacing w:after="0" w:line="240" w:lineRule="auto"/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4.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b w:val="0"/>
                <w:sz w:val="24"/>
              </w:rPr>
              <w:t xml:space="preserve">Оформление границ зон охраны объекта культурного наследия регионального значения Дачи, где в 1939г. жила поэтесса М.И.Цветаева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МБУК «Мемориальный </w:t>
            </w:r>
            <w:r w:rsidRPr="008267ED">
              <w:rPr>
                <w:b w:val="0"/>
                <w:sz w:val="24"/>
              </w:rPr>
              <w:lastRenderedPageBreak/>
              <w:t>Дом-музей Марины Цветаевой в Болшеве»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i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Средства от </w:t>
            </w:r>
            <w:r w:rsidRPr="008267ED">
              <w:rPr>
                <w:b w:val="0"/>
                <w:sz w:val="24"/>
              </w:rPr>
              <w:lastRenderedPageBreak/>
              <w:t>приносящей доход деятельности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lastRenderedPageBreak/>
              <w:t>5.</w:t>
            </w: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Оплата услуг оформления документов: паспортов БТИ, оформление права собственности, госпошлины и т.д.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Комитет по культуре Администрации города Королёва Московской области,</w:t>
            </w: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МБУК «Мемориальный Дом-музей Марины Цветаевой в Болшеве»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sz w:val="24"/>
              </w:rPr>
              <w:t xml:space="preserve">Всего по оформлению охранных зон объектов культуры 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3900,00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300,00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900,00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2700,00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города Королёва Московской области, МБУК «Центр культуры и досуга «Болшево», МБУК «Централизованная библиотечная система», МБУК «Мемориальный Дом-музей С.Н.Дурылина», 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sz w:val="24"/>
              </w:rPr>
              <w:t>Всего по программе</w:t>
            </w: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бюджета города Королёва Московской области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66513,20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12668,20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29295,00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24550,00</w:t>
            </w:r>
          </w:p>
        </w:tc>
        <w:tc>
          <w:tcPr>
            <w:tcW w:w="2073" w:type="dxa"/>
            <w:gridSpan w:val="2"/>
            <w:vMerge w:val="restart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b w:val="0"/>
                <w:sz w:val="24"/>
              </w:rPr>
              <w:t xml:space="preserve">Комитет по культуре Администрации города Королёва Московской области, учреждения культуры и школы дополнительного образования детей </w:t>
            </w: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b w:val="0"/>
                <w:sz w:val="24"/>
              </w:rPr>
              <w:t>Другие источники: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ОБ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jc w:val="left"/>
              <w:rPr>
                <w:b w:val="0"/>
                <w:sz w:val="24"/>
              </w:rPr>
            </w:pP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ФБ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2014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83350,00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83350,00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-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Средства от приносящей доход деятельности</w:t>
            </w:r>
          </w:p>
          <w:p w:rsidR="00C526E0" w:rsidRPr="008267ED" w:rsidRDefault="00C526E0" w:rsidP="008267ED">
            <w:pPr>
              <w:pStyle w:val="a4"/>
              <w:ind w:left="0"/>
              <w:rPr>
                <w:sz w:val="24"/>
              </w:rPr>
            </w:pP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6319,00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2107,00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2172,00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2040,00</w:t>
            </w:r>
          </w:p>
        </w:tc>
        <w:tc>
          <w:tcPr>
            <w:tcW w:w="2073" w:type="dxa"/>
            <w:gridSpan w:val="2"/>
            <w:vMerge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  <w:tr w:rsidR="00C526E0" w:rsidRPr="008267ED" w:rsidTr="00FF5D04">
        <w:trPr>
          <w:trHeight w:val="20"/>
        </w:trPr>
        <w:tc>
          <w:tcPr>
            <w:tcW w:w="537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  <w:tc>
          <w:tcPr>
            <w:tcW w:w="3839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</w:p>
        </w:tc>
        <w:tc>
          <w:tcPr>
            <w:tcW w:w="2218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sz w:val="24"/>
              </w:rPr>
            </w:pPr>
            <w:r w:rsidRPr="008267ED">
              <w:rPr>
                <w:sz w:val="24"/>
              </w:rPr>
              <w:t>Всего</w:t>
            </w:r>
          </w:p>
        </w:tc>
        <w:tc>
          <w:tcPr>
            <w:tcW w:w="1169" w:type="dxa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2013-2015</w:t>
            </w:r>
          </w:p>
        </w:tc>
        <w:tc>
          <w:tcPr>
            <w:tcW w:w="1276" w:type="dxa"/>
            <w:gridSpan w:val="2"/>
          </w:tcPr>
          <w:p w:rsidR="00C526E0" w:rsidRPr="008267ED" w:rsidRDefault="00C526E0" w:rsidP="008267ED">
            <w:pPr>
              <w:pStyle w:val="a4"/>
              <w:ind w:left="-57" w:right="-57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156182,20</w:t>
            </w:r>
          </w:p>
        </w:tc>
        <w:tc>
          <w:tcPr>
            <w:tcW w:w="1275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14775,20</w:t>
            </w:r>
          </w:p>
        </w:tc>
        <w:tc>
          <w:tcPr>
            <w:tcW w:w="1276" w:type="dxa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114817,00</w:t>
            </w:r>
          </w:p>
        </w:tc>
        <w:tc>
          <w:tcPr>
            <w:tcW w:w="1128" w:type="dxa"/>
            <w:gridSpan w:val="3"/>
          </w:tcPr>
          <w:p w:rsidR="00C526E0" w:rsidRPr="008267ED" w:rsidRDefault="00C526E0" w:rsidP="008267ED">
            <w:pPr>
              <w:pStyle w:val="a4"/>
              <w:ind w:left="0"/>
              <w:rPr>
                <w:b w:val="0"/>
                <w:sz w:val="24"/>
              </w:rPr>
            </w:pPr>
            <w:r w:rsidRPr="008267ED">
              <w:rPr>
                <w:b w:val="0"/>
                <w:sz w:val="24"/>
              </w:rPr>
              <w:t>26590,00</w:t>
            </w:r>
          </w:p>
        </w:tc>
        <w:tc>
          <w:tcPr>
            <w:tcW w:w="2073" w:type="dxa"/>
            <w:gridSpan w:val="2"/>
          </w:tcPr>
          <w:p w:rsidR="00C526E0" w:rsidRPr="008267ED" w:rsidRDefault="00C526E0" w:rsidP="008267ED">
            <w:pPr>
              <w:pStyle w:val="a4"/>
              <w:ind w:left="0"/>
              <w:jc w:val="left"/>
              <w:rPr>
                <w:b w:val="0"/>
                <w:sz w:val="24"/>
              </w:rPr>
            </w:pPr>
          </w:p>
        </w:tc>
      </w:tr>
    </w:tbl>
    <w:p w:rsidR="00C526E0" w:rsidRDefault="00C526E0" w:rsidP="007863A6">
      <w:pPr>
        <w:jc w:val="right"/>
      </w:pPr>
      <w:r>
        <w:t xml:space="preserve"> »</w:t>
      </w:r>
    </w:p>
    <w:p w:rsidR="00C526E0" w:rsidRDefault="00C526E0" w:rsidP="007863A6">
      <w:pPr>
        <w:jc w:val="right"/>
      </w:pPr>
    </w:p>
    <w:p w:rsidR="00C526E0" w:rsidRPr="00CB1047" w:rsidRDefault="00C526E0" w:rsidP="00CB104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B1047">
        <w:rPr>
          <w:rFonts w:ascii="Times New Roman" w:hAnsi="Times New Roman"/>
          <w:sz w:val="28"/>
          <w:szCs w:val="28"/>
        </w:rPr>
        <w:t>________</w:t>
      </w:r>
    </w:p>
    <w:sectPr w:rsidR="00C526E0" w:rsidRPr="00CB1047" w:rsidSect="00FC4A7C">
      <w:headerReference w:type="even" r:id="rId8"/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6E0" w:rsidRDefault="00C526E0" w:rsidP="008772CA">
      <w:pPr>
        <w:pStyle w:val="a4"/>
      </w:pPr>
      <w:r>
        <w:separator/>
      </w:r>
    </w:p>
  </w:endnote>
  <w:endnote w:type="continuationSeparator" w:id="0">
    <w:p w:rsidR="00C526E0" w:rsidRDefault="00C526E0" w:rsidP="008772CA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6E0" w:rsidRDefault="00C526E0" w:rsidP="008772CA">
      <w:pPr>
        <w:pStyle w:val="a4"/>
      </w:pPr>
      <w:r>
        <w:separator/>
      </w:r>
    </w:p>
  </w:footnote>
  <w:footnote w:type="continuationSeparator" w:id="0">
    <w:p w:rsidR="00C526E0" w:rsidRDefault="00C526E0" w:rsidP="008772CA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E0" w:rsidRDefault="00C526E0" w:rsidP="002C042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526E0" w:rsidRDefault="00C526E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6E0" w:rsidRPr="00E41D01" w:rsidRDefault="00C526E0" w:rsidP="00E41D01">
    <w:pPr>
      <w:pStyle w:val="aa"/>
      <w:framePr w:wrap="around" w:vAnchor="text" w:hAnchor="margin" w:xAlign="center" w:y="1"/>
      <w:spacing w:after="0" w:line="240" w:lineRule="auto"/>
      <w:rPr>
        <w:rStyle w:val="ac"/>
        <w:rFonts w:ascii="Times New Roman" w:hAnsi="Times New Roman"/>
        <w:sz w:val="24"/>
        <w:szCs w:val="24"/>
      </w:rPr>
    </w:pPr>
    <w:r w:rsidRPr="00E41D01">
      <w:rPr>
        <w:rStyle w:val="ac"/>
        <w:rFonts w:ascii="Times New Roman" w:hAnsi="Times New Roman"/>
        <w:sz w:val="24"/>
        <w:szCs w:val="24"/>
      </w:rPr>
      <w:fldChar w:fldCharType="begin"/>
    </w:r>
    <w:r w:rsidRPr="00E41D01">
      <w:rPr>
        <w:rStyle w:val="ac"/>
        <w:rFonts w:ascii="Times New Roman" w:hAnsi="Times New Roman"/>
        <w:sz w:val="24"/>
        <w:szCs w:val="24"/>
      </w:rPr>
      <w:instrText xml:space="preserve">PAGE  </w:instrText>
    </w:r>
    <w:r w:rsidRPr="00E41D01">
      <w:rPr>
        <w:rStyle w:val="ac"/>
        <w:rFonts w:ascii="Times New Roman" w:hAnsi="Times New Roman"/>
        <w:sz w:val="24"/>
        <w:szCs w:val="24"/>
      </w:rPr>
      <w:fldChar w:fldCharType="separate"/>
    </w:r>
    <w:r w:rsidR="00FF5D04">
      <w:rPr>
        <w:rStyle w:val="ac"/>
        <w:rFonts w:ascii="Times New Roman" w:hAnsi="Times New Roman"/>
        <w:noProof/>
        <w:sz w:val="24"/>
        <w:szCs w:val="24"/>
      </w:rPr>
      <w:t>23</w:t>
    </w:r>
    <w:r w:rsidRPr="00E41D01">
      <w:rPr>
        <w:rStyle w:val="ac"/>
        <w:rFonts w:ascii="Times New Roman" w:hAnsi="Times New Roman"/>
        <w:sz w:val="24"/>
        <w:szCs w:val="24"/>
      </w:rPr>
      <w:fldChar w:fldCharType="end"/>
    </w:r>
  </w:p>
  <w:p w:rsidR="00C526E0" w:rsidRDefault="00C526E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4C7C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99A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77A0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90C7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16E07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680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F217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9045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1EA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B804C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5459"/>
    <w:rsid w:val="00042F9D"/>
    <w:rsid w:val="000A2BA2"/>
    <w:rsid w:val="0011199F"/>
    <w:rsid w:val="00187C4B"/>
    <w:rsid w:val="001E65DD"/>
    <w:rsid w:val="00220063"/>
    <w:rsid w:val="00262F68"/>
    <w:rsid w:val="00275347"/>
    <w:rsid w:val="002C042B"/>
    <w:rsid w:val="00387E42"/>
    <w:rsid w:val="003D3ED7"/>
    <w:rsid w:val="004272DB"/>
    <w:rsid w:val="004658F3"/>
    <w:rsid w:val="00485575"/>
    <w:rsid w:val="0048683B"/>
    <w:rsid w:val="00495139"/>
    <w:rsid w:val="004D17FF"/>
    <w:rsid w:val="004E1186"/>
    <w:rsid w:val="004F09EC"/>
    <w:rsid w:val="00550874"/>
    <w:rsid w:val="0056650E"/>
    <w:rsid w:val="00571A7F"/>
    <w:rsid w:val="00585134"/>
    <w:rsid w:val="007178B5"/>
    <w:rsid w:val="007647AF"/>
    <w:rsid w:val="007863A6"/>
    <w:rsid w:val="007938C9"/>
    <w:rsid w:val="007E7085"/>
    <w:rsid w:val="008267ED"/>
    <w:rsid w:val="008772CA"/>
    <w:rsid w:val="0088291F"/>
    <w:rsid w:val="00886E21"/>
    <w:rsid w:val="008D6B20"/>
    <w:rsid w:val="00933D65"/>
    <w:rsid w:val="0093421F"/>
    <w:rsid w:val="009351CD"/>
    <w:rsid w:val="00956CF4"/>
    <w:rsid w:val="0097077C"/>
    <w:rsid w:val="009A4982"/>
    <w:rsid w:val="00A062D2"/>
    <w:rsid w:val="00AD449A"/>
    <w:rsid w:val="00B16A06"/>
    <w:rsid w:val="00B40AEB"/>
    <w:rsid w:val="00B57B55"/>
    <w:rsid w:val="00B819AB"/>
    <w:rsid w:val="00B83753"/>
    <w:rsid w:val="00BA5459"/>
    <w:rsid w:val="00C526E0"/>
    <w:rsid w:val="00C67807"/>
    <w:rsid w:val="00CB1047"/>
    <w:rsid w:val="00D24CA9"/>
    <w:rsid w:val="00D65A22"/>
    <w:rsid w:val="00D93D21"/>
    <w:rsid w:val="00E41D01"/>
    <w:rsid w:val="00F2534B"/>
    <w:rsid w:val="00F53D9B"/>
    <w:rsid w:val="00F962F7"/>
    <w:rsid w:val="00FC4A7C"/>
    <w:rsid w:val="00FF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5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6A06"/>
    <w:pPr>
      <w:keepNext/>
      <w:spacing w:after="0" w:line="240" w:lineRule="auto"/>
      <w:ind w:left="360"/>
      <w:jc w:val="right"/>
      <w:outlineLvl w:val="0"/>
    </w:pPr>
    <w:rPr>
      <w:rFonts w:ascii="Times New Roman" w:eastAsia="Times New Roman" w:hAnsi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6A06"/>
    <w:rPr>
      <w:rFonts w:ascii="Times New Roman" w:hAnsi="Times New Roman" w:cs="Times New Roman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BA545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uiPriority w:val="99"/>
    <w:qFormat/>
    <w:rsid w:val="00BA5459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locked/>
    <w:rsid w:val="00BA545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B16A0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B16A0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9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93D2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E41D0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cs="Times New Roman"/>
      <w:lang w:eastAsia="en-US"/>
    </w:rPr>
  </w:style>
  <w:style w:type="character" w:styleId="ac">
    <w:name w:val="page number"/>
    <w:basedOn w:val="a0"/>
    <w:uiPriority w:val="99"/>
    <w:rsid w:val="00E41D01"/>
    <w:rPr>
      <w:rFonts w:cs="Times New Roman"/>
    </w:rPr>
  </w:style>
  <w:style w:type="paragraph" w:styleId="ad">
    <w:name w:val="footer"/>
    <w:basedOn w:val="a"/>
    <w:link w:val="ae"/>
    <w:uiPriority w:val="99"/>
    <w:rsid w:val="00E41D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23</Pages>
  <Words>3564</Words>
  <Characters>20319</Characters>
  <Application>Microsoft Office Word</Application>
  <DocSecurity>0</DocSecurity>
  <Lines>169</Lines>
  <Paragraphs>47</Paragraphs>
  <ScaleCrop>false</ScaleCrop>
  <Company/>
  <LinksUpToDate>false</LinksUpToDate>
  <CharactersWithSpaces>23836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Балакирев</cp:lastModifiedBy>
  <cp:revision>26</cp:revision>
  <cp:lastPrinted>2013-05-21T12:14:00Z</cp:lastPrinted>
  <dcterms:created xsi:type="dcterms:W3CDTF">2013-02-23T13:24:00Z</dcterms:created>
  <dcterms:modified xsi:type="dcterms:W3CDTF">2013-05-22T12:52:00Z</dcterms:modified>
</cp:coreProperties>
</file>