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78" w:rsidRPr="00331410" w:rsidRDefault="00CA4278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31410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CA4278" w:rsidRPr="00331410" w:rsidRDefault="00CA4278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МОСКОВСКОЙ ОБЛАСТИ</w:t>
      </w:r>
    </w:p>
    <w:p w:rsidR="00CA4278" w:rsidRPr="00331410" w:rsidRDefault="00CA4278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4278" w:rsidRPr="00331410" w:rsidRDefault="00CA4278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ПОСТАНОВЛЕНИЕ</w:t>
      </w:r>
    </w:p>
    <w:p w:rsidR="00CA4278" w:rsidRPr="00331410" w:rsidRDefault="00CA4278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4278" w:rsidRPr="00331410" w:rsidRDefault="00CA4278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от «2</w:t>
      </w:r>
      <w:r w:rsidR="00EE7153" w:rsidRPr="00331410">
        <w:rPr>
          <w:rFonts w:ascii="Arial" w:hAnsi="Arial" w:cs="Arial"/>
          <w:sz w:val="24"/>
          <w:szCs w:val="24"/>
        </w:rPr>
        <w:t>5</w:t>
      </w:r>
      <w:r w:rsidRPr="00331410">
        <w:rPr>
          <w:rFonts w:ascii="Arial" w:hAnsi="Arial" w:cs="Arial"/>
          <w:sz w:val="24"/>
          <w:szCs w:val="24"/>
        </w:rPr>
        <w:t>» октября 2017 г. № 11</w:t>
      </w:r>
      <w:r w:rsidR="00EE7153" w:rsidRPr="00331410">
        <w:rPr>
          <w:rFonts w:ascii="Arial" w:hAnsi="Arial" w:cs="Arial"/>
          <w:sz w:val="24"/>
          <w:szCs w:val="24"/>
        </w:rPr>
        <w:t>74</w:t>
      </w:r>
      <w:r w:rsidRPr="00331410">
        <w:rPr>
          <w:rFonts w:ascii="Arial" w:hAnsi="Arial" w:cs="Arial"/>
          <w:sz w:val="24"/>
          <w:szCs w:val="24"/>
        </w:rPr>
        <w:t>-ПА</w:t>
      </w:r>
    </w:p>
    <w:p w:rsidR="00FF7B41" w:rsidRPr="00331410" w:rsidRDefault="00FF7B41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7B41" w:rsidRPr="00331410" w:rsidRDefault="00FF7B41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331410">
        <w:rPr>
          <w:rFonts w:ascii="Arial" w:hAnsi="Arial" w:cs="Arial"/>
          <w:sz w:val="24"/>
          <w:szCs w:val="24"/>
        </w:rPr>
        <w:t>О внесении изменений в м</w:t>
      </w:r>
      <w:r w:rsidRPr="00331410">
        <w:rPr>
          <w:rFonts w:ascii="Arial" w:hAnsi="Arial" w:cs="Arial"/>
          <w:sz w:val="24"/>
          <w:szCs w:val="24"/>
          <w:lang w:eastAsia="ru-RU"/>
        </w:rPr>
        <w:t xml:space="preserve">униципальную </w:t>
      </w:r>
      <w:hyperlink r:id="rId7" w:history="1">
        <w:r w:rsidRPr="00331410">
          <w:rPr>
            <w:rFonts w:ascii="Arial" w:hAnsi="Arial" w:cs="Arial"/>
            <w:sz w:val="24"/>
            <w:szCs w:val="24"/>
            <w:lang w:eastAsia="ru-RU"/>
          </w:rPr>
          <w:t>программу</w:t>
        </w:r>
      </w:hyperlink>
    </w:p>
    <w:p w:rsidR="00FF7B41" w:rsidRPr="00331410" w:rsidRDefault="00FF7B41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городского округа Королёв Московской области на 2017-2021 годы</w:t>
      </w:r>
    </w:p>
    <w:p w:rsidR="00FF7B41" w:rsidRPr="00331410" w:rsidRDefault="00FF7B41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«Предпринимательство городского округа Королёв»</w:t>
      </w:r>
    </w:p>
    <w:p w:rsidR="00FF7B41" w:rsidRPr="00331410" w:rsidRDefault="00FF7B41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7B41" w:rsidRPr="00331410" w:rsidRDefault="00FF7B41" w:rsidP="00CA42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31410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изменениями, внесенными постановлениями Администрации города Королёва Московской области от 01.09.2014 № 1582, 03.03.2016 № 166-ПА), руководствуясь Федеральным законом «Об общих принципах организации местного самоуправления в Российской Федерации</w:t>
      </w:r>
      <w:proofErr w:type="gramEnd"/>
      <w:r w:rsidRPr="00331410">
        <w:rPr>
          <w:rFonts w:ascii="Arial" w:hAnsi="Arial" w:cs="Arial"/>
          <w:sz w:val="24"/>
          <w:szCs w:val="24"/>
        </w:rPr>
        <w:t>», Уставом городского округа Королёв Московской области,</w:t>
      </w:r>
    </w:p>
    <w:p w:rsidR="00FF7B41" w:rsidRPr="00331410" w:rsidRDefault="00FF7B41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ПОСТАНОВЛЯЮ:</w:t>
      </w:r>
    </w:p>
    <w:p w:rsidR="00FF7B41" w:rsidRPr="00331410" w:rsidRDefault="00FF7B41" w:rsidP="00CA42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  <w:lang w:eastAsia="ru-RU"/>
        </w:rPr>
        <w:t>1. </w:t>
      </w:r>
      <w:proofErr w:type="gramStart"/>
      <w:r w:rsidRPr="00331410">
        <w:rPr>
          <w:rFonts w:ascii="Arial" w:hAnsi="Arial" w:cs="Arial"/>
          <w:sz w:val="24"/>
          <w:szCs w:val="24"/>
          <w:lang w:eastAsia="ru-RU"/>
        </w:rPr>
        <w:t xml:space="preserve">Внести в муниципальную </w:t>
      </w:r>
      <w:hyperlink r:id="rId8" w:history="1">
        <w:r w:rsidRPr="00331410">
          <w:rPr>
            <w:rFonts w:ascii="Arial" w:hAnsi="Arial" w:cs="Arial"/>
            <w:sz w:val="24"/>
            <w:szCs w:val="24"/>
            <w:lang w:eastAsia="ru-RU"/>
          </w:rPr>
          <w:t>программу</w:t>
        </w:r>
      </w:hyperlink>
      <w:r w:rsidRPr="00331410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331410">
        <w:rPr>
          <w:rFonts w:ascii="Arial" w:hAnsi="Arial" w:cs="Arial"/>
          <w:sz w:val="24"/>
          <w:szCs w:val="24"/>
        </w:rPr>
        <w:t>городского округа Королёв Московской области на 2017-2021 годы «Предпринимательство городского округа Королёв», утверждённую постановлением Администрации городского округа Королёв Московской области от 21.11.2016 № 1776-ПА (далее – Программа) (с изменениями и дополнениями, внесёнными постановлениями Администрации городского округа Королёв Московской области от 17.02.2017 № 136-ПА, от 28.03.2017 № 279-ПА, от 13.06.2017 № 474-ПА, от 05.07.2017 № 583-ПА, от 06.07.2017 № 586-ПА, от 02.10.2017 № 1028-ПА, от</w:t>
      </w:r>
      <w:proofErr w:type="gramEnd"/>
      <w:r w:rsidRPr="0033141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31410">
        <w:rPr>
          <w:rFonts w:ascii="Arial" w:hAnsi="Arial" w:cs="Arial"/>
          <w:sz w:val="24"/>
          <w:szCs w:val="24"/>
        </w:rPr>
        <w:t>03.10.2017 № 1056-ПА) следующие изменения:</w:t>
      </w:r>
      <w:proofErr w:type="gramEnd"/>
    </w:p>
    <w:p w:rsidR="00FF7B41" w:rsidRPr="00331410" w:rsidRDefault="00FF7B41" w:rsidP="00CA42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1.1. Строки с 5 по 9 паспорта Программы</w:t>
      </w:r>
      <w:r w:rsidRPr="00331410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331410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FF7B41" w:rsidRPr="00331410" w:rsidRDefault="00FF7B41" w:rsidP="00CA42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7"/>
        <w:gridCol w:w="1370"/>
        <w:gridCol w:w="1372"/>
        <w:gridCol w:w="1370"/>
        <w:gridCol w:w="1219"/>
        <w:gridCol w:w="1217"/>
        <w:gridCol w:w="1217"/>
      </w:tblGrid>
      <w:tr w:rsidR="00FF7B41" w:rsidRPr="00331410" w:rsidTr="008831DD">
        <w:trPr>
          <w:trHeight w:val="20"/>
        </w:trPr>
        <w:tc>
          <w:tcPr>
            <w:tcW w:w="1191" w:type="pct"/>
            <w:vMerge w:val="restar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  <w:tc>
          <w:tcPr>
            <w:tcW w:w="3809" w:type="pct"/>
            <w:gridSpan w:val="6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FF7B41" w:rsidRPr="00331410" w:rsidTr="008831DD">
        <w:trPr>
          <w:trHeight w:val="20"/>
        </w:trPr>
        <w:tc>
          <w:tcPr>
            <w:tcW w:w="1191" w:type="pct"/>
            <w:vMerge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2019 года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FF7B41" w:rsidRPr="00331410" w:rsidTr="008831DD">
        <w:trPr>
          <w:trHeight w:val="20"/>
        </w:trPr>
        <w:tc>
          <w:tcPr>
            <w:tcW w:w="1191" w:type="pct"/>
            <w:vMerge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459 459,2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169 225,0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85 137,9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95 032,1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55 032,1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55 032,1</w:t>
            </w:r>
          </w:p>
        </w:tc>
      </w:tr>
      <w:tr w:rsidR="00FF7B41" w:rsidRPr="00331410" w:rsidTr="008831DD">
        <w:trPr>
          <w:trHeight w:val="20"/>
        </w:trPr>
        <w:tc>
          <w:tcPr>
            <w:tcW w:w="1191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городского округа*</w:t>
            </w:r>
          </w:p>
        </w:tc>
        <w:tc>
          <w:tcPr>
            <w:tcW w:w="672" w:type="pct"/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hAnsi="Arial" w:cs="Arial"/>
                <w:color w:val="000000"/>
                <w:sz w:val="24"/>
                <w:szCs w:val="24"/>
              </w:rPr>
              <w:t>31 499,3</w:t>
            </w:r>
          </w:p>
        </w:tc>
        <w:tc>
          <w:tcPr>
            <w:tcW w:w="673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20 559,7</w:t>
            </w:r>
          </w:p>
        </w:tc>
        <w:tc>
          <w:tcPr>
            <w:tcW w:w="672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2 734,9</w:t>
            </w:r>
          </w:p>
        </w:tc>
        <w:tc>
          <w:tcPr>
            <w:tcW w:w="598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2 734,9</w:t>
            </w:r>
          </w:p>
        </w:tc>
        <w:tc>
          <w:tcPr>
            <w:tcW w:w="597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2 734,9</w:t>
            </w:r>
          </w:p>
        </w:tc>
        <w:tc>
          <w:tcPr>
            <w:tcW w:w="597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2 734,9</w:t>
            </w:r>
          </w:p>
        </w:tc>
      </w:tr>
      <w:tr w:rsidR="00FF7B41" w:rsidRPr="00331410" w:rsidTr="008831DD">
        <w:trPr>
          <w:trHeight w:val="20"/>
        </w:trPr>
        <w:tc>
          <w:tcPr>
            <w:tcW w:w="1191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Московской области*</w:t>
            </w:r>
          </w:p>
        </w:tc>
        <w:tc>
          <w:tcPr>
            <w:tcW w:w="672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32 213,6</w:t>
            </w:r>
          </w:p>
        </w:tc>
        <w:tc>
          <w:tcPr>
            <w:tcW w:w="673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32 213,6</w:t>
            </w:r>
          </w:p>
        </w:tc>
        <w:tc>
          <w:tcPr>
            <w:tcW w:w="672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98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97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97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F7B41" w:rsidRPr="00331410" w:rsidTr="008831DD">
        <w:trPr>
          <w:trHeight w:val="20"/>
        </w:trPr>
        <w:tc>
          <w:tcPr>
            <w:tcW w:w="1191" w:type="pct"/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672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275 746,3</w:t>
            </w:r>
          </w:p>
        </w:tc>
        <w:tc>
          <w:tcPr>
            <w:tcW w:w="673" w:type="pct"/>
          </w:tcPr>
          <w:p w:rsidR="00FF7B41" w:rsidRPr="00331410" w:rsidRDefault="00FF7B41" w:rsidP="00EE715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sz w:val="24"/>
                <w:szCs w:val="24"/>
              </w:rPr>
              <w:t>66 451,7</w:t>
            </w:r>
          </w:p>
        </w:tc>
        <w:tc>
          <w:tcPr>
            <w:tcW w:w="672" w:type="pct"/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sz w:val="24"/>
                <w:szCs w:val="24"/>
              </w:rPr>
              <w:t>52 403,0</w:t>
            </w:r>
          </w:p>
        </w:tc>
        <w:tc>
          <w:tcPr>
            <w:tcW w:w="598" w:type="pct"/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sz w:val="24"/>
                <w:szCs w:val="24"/>
              </w:rPr>
              <w:t>52 297,2</w:t>
            </w:r>
          </w:p>
        </w:tc>
        <w:tc>
          <w:tcPr>
            <w:tcW w:w="597" w:type="pct"/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sz w:val="24"/>
                <w:szCs w:val="24"/>
              </w:rPr>
              <w:t>52 297,2</w:t>
            </w:r>
          </w:p>
        </w:tc>
        <w:tc>
          <w:tcPr>
            <w:tcW w:w="597" w:type="pct"/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sz w:val="24"/>
                <w:szCs w:val="24"/>
              </w:rPr>
              <w:t>52 297,2</w:t>
            </w:r>
          </w:p>
        </w:tc>
      </w:tr>
      <w:tr w:rsidR="00FF7B41" w:rsidRPr="00331410" w:rsidTr="008831DD">
        <w:trPr>
          <w:trHeight w:val="20"/>
        </w:trPr>
        <w:tc>
          <w:tcPr>
            <w:tcW w:w="1191" w:type="pct"/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Внебюджетные источники*</w:t>
            </w:r>
          </w:p>
        </w:tc>
        <w:tc>
          <w:tcPr>
            <w:tcW w:w="672" w:type="pct"/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120 000,0</w:t>
            </w:r>
          </w:p>
        </w:tc>
        <w:tc>
          <w:tcPr>
            <w:tcW w:w="673" w:type="pct"/>
          </w:tcPr>
          <w:p w:rsidR="00FF7B41" w:rsidRPr="00331410" w:rsidRDefault="00FF7B41" w:rsidP="00E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50 000,0</w:t>
            </w:r>
          </w:p>
        </w:tc>
        <w:tc>
          <w:tcPr>
            <w:tcW w:w="672" w:type="pct"/>
          </w:tcPr>
          <w:p w:rsidR="00FF7B41" w:rsidRPr="00331410" w:rsidRDefault="00FF7B41" w:rsidP="00E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598" w:type="pct"/>
          </w:tcPr>
          <w:p w:rsidR="00FF7B41" w:rsidRPr="00331410" w:rsidRDefault="00FF7B41" w:rsidP="00E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40 000,0</w:t>
            </w:r>
          </w:p>
        </w:tc>
        <w:tc>
          <w:tcPr>
            <w:tcW w:w="597" w:type="pct"/>
          </w:tcPr>
          <w:p w:rsidR="00FF7B41" w:rsidRPr="00331410" w:rsidRDefault="00FF7B41" w:rsidP="00E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597" w:type="pct"/>
          </w:tcPr>
          <w:p w:rsidR="00FF7B41" w:rsidRPr="00331410" w:rsidRDefault="00FF7B41" w:rsidP="00E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0,0,</w:t>
            </w:r>
          </w:p>
        </w:tc>
      </w:tr>
    </w:tbl>
    <w:p w:rsidR="00FF7B41" w:rsidRPr="00331410" w:rsidRDefault="00FF7B41" w:rsidP="00CA427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».</w:t>
      </w:r>
    </w:p>
    <w:p w:rsidR="00FF7B41" w:rsidRPr="00331410" w:rsidRDefault="00EE7153" w:rsidP="00CA42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1.2. </w:t>
      </w:r>
      <w:r w:rsidR="00FF7B41" w:rsidRPr="00331410">
        <w:rPr>
          <w:rFonts w:ascii="Arial" w:hAnsi="Arial" w:cs="Arial"/>
          <w:sz w:val="24"/>
          <w:szCs w:val="24"/>
        </w:rPr>
        <w:t>Строку 7 паспорта Подпрограммы 1 «Развитие малого и среднего предпринимательства» Программы изложить в следующей редакции:</w:t>
      </w:r>
    </w:p>
    <w:p w:rsidR="00FF7B41" w:rsidRPr="00331410" w:rsidRDefault="00FF7B41" w:rsidP="00CA42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134"/>
        <w:gridCol w:w="992"/>
        <w:gridCol w:w="1134"/>
        <w:gridCol w:w="1134"/>
        <w:gridCol w:w="993"/>
        <w:gridCol w:w="1275"/>
      </w:tblGrid>
      <w:tr w:rsidR="00FF7B41" w:rsidRPr="00331410" w:rsidTr="00EE7153">
        <w:trPr>
          <w:trHeight w:val="17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Источники </w:t>
            </w: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финансирования программы по годам реализации и главным распорядителям бюджетных средств, в </w:t>
            </w:r>
            <w:proofErr w:type="spellStart"/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Главный распоря</w:t>
            </w: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 финансир</w:t>
            </w: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ования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Расходы (тыс. рублей)</w:t>
            </w:r>
          </w:p>
        </w:tc>
      </w:tr>
      <w:tr w:rsidR="00FF7B41" w:rsidRPr="00331410" w:rsidTr="00EE7153">
        <w:trPr>
          <w:trHeight w:val="17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keepNext/>
              <w:spacing w:after="0" w:line="240" w:lineRule="auto"/>
              <w:ind w:left="-57" w:right="-57"/>
              <w:jc w:val="center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keepNext/>
              <w:spacing w:after="0" w:line="240" w:lineRule="auto"/>
              <w:ind w:left="-57" w:right="-57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2018 </w:t>
            </w: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2021 </w:t>
            </w: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Итого</w:t>
            </w:r>
          </w:p>
        </w:tc>
      </w:tr>
      <w:tr w:rsidR="00FF7B41" w:rsidRPr="00331410" w:rsidTr="00EE7153">
        <w:trPr>
          <w:trHeight w:val="17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48 415,3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1 910,3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41 910,3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1 910,3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1 910,3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96 056,5</w:t>
            </w:r>
          </w:p>
        </w:tc>
      </w:tr>
      <w:tr w:rsidR="00FF7B41" w:rsidRPr="00331410" w:rsidTr="00EE7153">
        <w:trPr>
          <w:trHeight w:val="17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keepNext/>
              <w:spacing w:after="0" w:line="240" w:lineRule="auto"/>
              <w:ind w:left="-57" w:right="-57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F7B41" w:rsidRPr="00331410" w:rsidTr="00EE7153">
        <w:trPr>
          <w:trHeight w:val="17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keepNext/>
              <w:spacing w:after="0" w:line="240" w:lineRule="auto"/>
              <w:ind w:left="-57" w:right="-57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28 715,6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28 715,6</w:t>
            </w:r>
          </w:p>
        </w:tc>
      </w:tr>
      <w:tr w:rsidR="00FF7B41" w:rsidRPr="00331410" w:rsidTr="00EE7153">
        <w:trPr>
          <w:trHeight w:val="170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keepNext/>
              <w:spacing w:after="0" w:line="240" w:lineRule="auto"/>
              <w:ind w:left="-57" w:right="-57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pStyle w:val="a6"/>
              <w:spacing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Средства бюджета городского округа*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19 699,7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1 910,3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1 910,3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1 910,3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1 910,3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27 340,9</w:t>
            </w:r>
          </w:p>
        </w:tc>
      </w:tr>
      <w:tr w:rsidR="00FF7B41" w:rsidRPr="00331410" w:rsidTr="00EE7153">
        <w:trPr>
          <w:trHeight w:val="17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keepNext/>
              <w:spacing w:after="0" w:line="240" w:lineRule="auto"/>
              <w:ind w:left="-57" w:right="-57"/>
              <w:jc w:val="right"/>
              <w:outlineLvl w:val="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Внебюджетные источники*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40 000,0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B41" w:rsidRPr="00331410" w:rsidRDefault="00FF7B41" w:rsidP="00EE715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40 000,0</w:t>
            </w:r>
          </w:p>
        </w:tc>
      </w:tr>
    </w:tbl>
    <w:p w:rsidR="00FF7B41" w:rsidRPr="00331410" w:rsidRDefault="00FF7B41" w:rsidP="00CA427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».</w:t>
      </w:r>
    </w:p>
    <w:p w:rsidR="00FF7B41" w:rsidRPr="00331410" w:rsidRDefault="00FF7B41" w:rsidP="00CA42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 xml:space="preserve">1.3. Строку 1.1. Подпрограммы 1 «Развитие малого и среднего предпринимательства» приложения № 1 к Программе «Планируемые результаты </w:t>
      </w:r>
      <w:proofErr w:type="gramStart"/>
      <w:r w:rsidRPr="00331410">
        <w:rPr>
          <w:rFonts w:ascii="Arial" w:hAnsi="Arial" w:cs="Arial"/>
          <w:sz w:val="24"/>
          <w:szCs w:val="24"/>
        </w:rPr>
        <w:t>реализации программы городского округа Королёв Московской области</w:t>
      </w:r>
      <w:proofErr w:type="gramEnd"/>
      <w:r w:rsidRPr="00331410">
        <w:rPr>
          <w:rFonts w:ascii="Arial" w:hAnsi="Arial" w:cs="Arial"/>
          <w:sz w:val="24"/>
          <w:szCs w:val="24"/>
        </w:rPr>
        <w:t xml:space="preserve"> на 2017-2021 годы «Предпринимательство городского округа Королёв» изложить в следующей редакции:</w:t>
      </w:r>
    </w:p>
    <w:p w:rsidR="00FF7B41" w:rsidRPr="00331410" w:rsidRDefault="00FF7B41" w:rsidP="00EE71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«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567"/>
        <w:gridCol w:w="2268"/>
        <w:gridCol w:w="709"/>
        <w:gridCol w:w="425"/>
        <w:gridCol w:w="425"/>
        <w:gridCol w:w="426"/>
        <w:gridCol w:w="425"/>
        <w:gridCol w:w="425"/>
        <w:gridCol w:w="425"/>
      </w:tblGrid>
      <w:tr w:rsidR="00EE7153" w:rsidRPr="00331410" w:rsidTr="00EE7153">
        <w:trPr>
          <w:trHeight w:val="20"/>
        </w:trPr>
        <w:tc>
          <w:tcPr>
            <w:tcW w:w="567" w:type="dxa"/>
            <w:shd w:val="clear" w:color="auto" w:fill="auto"/>
          </w:tcPr>
          <w:p w:rsidR="00FF7B41" w:rsidRPr="00331410" w:rsidRDefault="00FF7B41" w:rsidP="00CA42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985" w:type="dxa"/>
            <w:shd w:val="clear" w:color="auto" w:fill="auto"/>
          </w:tcPr>
          <w:p w:rsidR="00FF7B41" w:rsidRPr="00331410" w:rsidRDefault="00FF7B41" w:rsidP="00CA4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sz w:val="24"/>
                <w:szCs w:val="24"/>
              </w:rPr>
              <w:t>Задача 1</w:t>
            </w:r>
          </w:p>
          <w:p w:rsidR="00FF7B41" w:rsidRPr="00331410" w:rsidRDefault="00FF7B41" w:rsidP="00CA42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bCs/>
                <w:sz w:val="24"/>
                <w:szCs w:val="24"/>
              </w:rPr>
              <w:t>Увеличение доли оборота малых и средних предприятий в общем обороте по полному кругу предприятий в городском округе Королёв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FF7B41" w:rsidRPr="00331410" w:rsidRDefault="00FF7B41" w:rsidP="00CA42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bCs/>
                <w:sz w:val="24"/>
                <w:szCs w:val="24"/>
              </w:rPr>
              <w:t>9 062,7</w:t>
            </w:r>
          </w:p>
        </w:tc>
        <w:tc>
          <w:tcPr>
            <w:tcW w:w="567" w:type="dxa"/>
            <w:shd w:val="clear" w:color="auto" w:fill="auto"/>
          </w:tcPr>
          <w:p w:rsidR="00FF7B41" w:rsidRPr="00331410" w:rsidRDefault="00FF7B41" w:rsidP="00CA42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FF7B41" w:rsidRPr="00331410" w:rsidRDefault="00FF7B41" w:rsidP="00CA427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Показатель 1</w:t>
            </w:r>
          </w:p>
          <w:p w:rsidR="00FF7B41" w:rsidRPr="00331410" w:rsidRDefault="00FF7B41" w:rsidP="00CA42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поддержку.</w:t>
            </w:r>
          </w:p>
        </w:tc>
        <w:tc>
          <w:tcPr>
            <w:tcW w:w="709" w:type="dxa"/>
            <w:shd w:val="clear" w:color="auto" w:fill="auto"/>
          </w:tcPr>
          <w:p w:rsidR="00FF7B41" w:rsidRPr="00331410" w:rsidRDefault="00FF7B41" w:rsidP="00CA42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eastAsia="Times New Roman" w:hAnsi="Arial" w:cs="Arial"/>
                <w:sz w:val="24"/>
                <w:szCs w:val="24"/>
              </w:rPr>
              <w:t>единиц</w:t>
            </w:r>
          </w:p>
        </w:tc>
        <w:tc>
          <w:tcPr>
            <w:tcW w:w="425" w:type="dxa"/>
            <w:shd w:val="clear" w:color="auto" w:fill="auto"/>
          </w:tcPr>
          <w:p w:rsidR="00FF7B41" w:rsidRPr="00331410" w:rsidRDefault="00FF7B41" w:rsidP="00CA427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141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:rsidR="00FF7B41" w:rsidRPr="00331410" w:rsidRDefault="00FF7B41" w:rsidP="00CA42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shd w:val="clear" w:color="auto" w:fill="auto"/>
          </w:tcPr>
          <w:p w:rsidR="00FF7B41" w:rsidRPr="00331410" w:rsidRDefault="00FF7B41" w:rsidP="00CA42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FF7B41" w:rsidRPr="00331410" w:rsidRDefault="00FF7B41" w:rsidP="00CA42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FF7B41" w:rsidRPr="00331410" w:rsidRDefault="00FF7B41" w:rsidP="00CA42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FF7B41" w:rsidRPr="00331410" w:rsidRDefault="00FF7B41" w:rsidP="00CA427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141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FF7B41" w:rsidRPr="00331410" w:rsidRDefault="00FF7B41" w:rsidP="00CA4278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».</w:t>
      </w:r>
    </w:p>
    <w:p w:rsidR="00FF7B41" w:rsidRPr="00331410" w:rsidRDefault="00EE7153" w:rsidP="00CA42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1.4. </w:t>
      </w:r>
      <w:r w:rsidR="00FF7B41" w:rsidRPr="00331410">
        <w:rPr>
          <w:rFonts w:ascii="Arial" w:hAnsi="Arial" w:cs="Arial"/>
          <w:sz w:val="24"/>
          <w:szCs w:val="24"/>
        </w:rPr>
        <w:t>Приложение №1 к подпрограмме 1 «Развитие малого и среднего предпринимательства» Программы изложить в следующей редакции согласно приложению</w:t>
      </w:r>
      <w:r w:rsidRPr="00331410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FF7B41" w:rsidRPr="00331410" w:rsidRDefault="00FF7B41" w:rsidP="00CA42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 xml:space="preserve"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</w:t>
      </w:r>
      <w:r w:rsidRPr="00331410">
        <w:rPr>
          <w:rFonts w:ascii="Arial" w:hAnsi="Arial" w:cs="Arial"/>
          <w:sz w:val="24"/>
          <w:szCs w:val="24"/>
        </w:rPr>
        <w:lastRenderedPageBreak/>
        <w:t>сайте Администрации городского округа Королёв Московской области «</w:t>
      </w:r>
      <w:proofErr w:type="spellStart"/>
      <w:r w:rsidRPr="00331410">
        <w:rPr>
          <w:rFonts w:ascii="Arial" w:hAnsi="Arial" w:cs="Arial"/>
          <w:sz w:val="24"/>
          <w:szCs w:val="24"/>
        </w:rPr>
        <w:t>Наукоград</w:t>
      </w:r>
      <w:proofErr w:type="spellEnd"/>
      <w:r w:rsidRPr="00331410">
        <w:rPr>
          <w:rFonts w:ascii="Arial" w:hAnsi="Arial" w:cs="Arial"/>
          <w:sz w:val="24"/>
          <w:szCs w:val="24"/>
        </w:rPr>
        <w:t xml:space="preserve"> Королёв» (www.korolev.ru).</w:t>
      </w:r>
    </w:p>
    <w:p w:rsidR="00FF7B41" w:rsidRPr="00331410" w:rsidRDefault="00FF7B41" w:rsidP="00CA42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3. </w:t>
      </w:r>
      <w:r w:rsidRPr="00331410">
        <w:rPr>
          <w:rFonts w:ascii="Arial" w:hAnsi="Arial" w:cs="Arial"/>
          <w:color w:val="000000"/>
          <w:sz w:val="24"/>
          <w:szCs w:val="24"/>
          <w:shd w:val="clear" w:color="auto" w:fill="FFFFFF"/>
        </w:rPr>
        <w:t>Управлению информационной политики и социальных коммуникаций Администрации городского округа Королёв Московской области (А.Ф. Карпенко) обеспечить выполнение пункта 2 настоящего постановления.</w:t>
      </w:r>
    </w:p>
    <w:p w:rsidR="00FF7B41" w:rsidRPr="00331410" w:rsidRDefault="00FF7B41" w:rsidP="00CA4278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331410">
        <w:rPr>
          <w:rFonts w:ascii="Arial" w:hAnsi="Arial" w:cs="Arial"/>
          <w:sz w:val="24"/>
          <w:szCs w:val="24"/>
        </w:rPr>
        <w:t xml:space="preserve">руководителя Администрации городского округа Королёв Московской </w:t>
      </w:r>
      <w:r w:rsidR="00EE7153" w:rsidRPr="00331410">
        <w:rPr>
          <w:rFonts w:ascii="Arial" w:hAnsi="Arial" w:cs="Arial"/>
          <w:sz w:val="24"/>
          <w:szCs w:val="24"/>
        </w:rPr>
        <w:br/>
      </w:r>
      <w:r w:rsidRPr="00331410">
        <w:rPr>
          <w:rFonts w:ascii="Arial" w:hAnsi="Arial" w:cs="Arial"/>
          <w:sz w:val="24"/>
          <w:szCs w:val="24"/>
        </w:rPr>
        <w:t>области</w:t>
      </w:r>
      <w:proofErr w:type="gramEnd"/>
      <w:r w:rsidRPr="00331410">
        <w:rPr>
          <w:rFonts w:ascii="Arial" w:hAnsi="Arial" w:cs="Arial"/>
          <w:sz w:val="24"/>
          <w:szCs w:val="24"/>
        </w:rPr>
        <w:t xml:space="preserve"> И.В. Трифонова.</w:t>
      </w:r>
    </w:p>
    <w:p w:rsidR="00FF7B41" w:rsidRPr="00331410" w:rsidRDefault="00FF7B41" w:rsidP="00CA42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F7B41" w:rsidRPr="00331410" w:rsidRDefault="00FF7B41" w:rsidP="00CA42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Руководитель</w:t>
      </w:r>
    </w:p>
    <w:p w:rsidR="00FF7B41" w:rsidRPr="00331410" w:rsidRDefault="00EE7153" w:rsidP="00CA427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Администрации</w:t>
      </w:r>
      <w:r w:rsidR="00FF7B41" w:rsidRPr="00331410">
        <w:rPr>
          <w:rFonts w:ascii="Arial" w:hAnsi="Arial" w:cs="Arial"/>
          <w:sz w:val="24"/>
          <w:szCs w:val="24"/>
        </w:rPr>
        <w:t xml:space="preserve"> городского округа                   </w:t>
      </w:r>
      <w:r w:rsidRPr="00331410">
        <w:rPr>
          <w:rFonts w:ascii="Arial" w:hAnsi="Arial" w:cs="Arial"/>
          <w:sz w:val="24"/>
          <w:szCs w:val="24"/>
        </w:rPr>
        <w:t xml:space="preserve">                            </w:t>
      </w:r>
      <w:r w:rsidR="00FF7B41" w:rsidRPr="00331410">
        <w:rPr>
          <w:rFonts w:ascii="Arial" w:hAnsi="Arial" w:cs="Arial"/>
          <w:sz w:val="24"/>
          <w:szCs w:val="24"/>
        </w:rPr>
        <w:t xml:space="preserve">                           Ю.А. </w:t>
      </w:r>
      <w:proofErr w:type="spellStart"/>
      <w:r w:rsidR="00FF7B41" w:rsidRPr="00331410">
        <w:rPr>
          <w:rFonts w:ascii="Arial" w:hAnsi="Arial" w:cs="Arial"/>
          <w:sz w:val="24"/>
          <w:szCs w:val="24"/>
        </w:rPr>
        <w:t>Копцик</w:t>
      </w:r>
      <w:proofErr w:type="spellEnd"/>
    </w:p>
    <w:p w:rsidR="00EE7153" w:rsidRPr="00331410" w:rsidRDefault="00EE7153" w:rsidP="00CA42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F7B41" w:rsidRPr="00331410" w:rsidRDefault="00FF7B41" w:rsidP="00CA427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  <w:sectPr w:rsidR="00FF7B41" w:rsidRPr="00331410" w:rsidSect="00CA4278">
          <w:headerReference w:type="even" r:id="rId9"/>
          <w:headerReference w:type="defaul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F7B41" w:rsidRPr="00331410" w:rsidRDefault="002B5774" w:rsidP="002B5774">
      <w:pPr>
        <w:suppressAutoHyphens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FF7B41" w:rsidRPr="00331410" w:rsidRDefault="00FF7B41" w:rsidP="002B5774">
      <w:pPr>
        <w:suppressAutoHyphens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F7B41" w:rsidRPr="00331410" w:rsidRDefault="00FF7B41" w:rsidP="002B5774">
      <w:pPr>
        <w:suppressAutoHyphens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городского округа Королёв</w:t>
      </w:r>
    </w:p>
    <w:p w:rsidR="00FF7B41" w:rsidRPr="00331410" w:rsidRDefault="00FF7B41" w:rsidP="002B5774">
      <w:pPr>
        <w:suppressAutoHyphens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Московской области</w:t>
      </w:r>
    </w:p>
    <w:p w:rsidR="00FF7B41" w:rsidRPr="00331410" w:rsidRDefault="00FF7B41" w:rsidP="002B5774">
      <w:pPr>
        <w:suppressAutoHyphens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 xml:space="preserve">от </w:t>
      </w:r>
      <w:r w:rsidR="002B5774" w:rsidRPr="00331410">
        <w:rPr>
          <w:rFonts w:ascii="Arial" w:hAnsi="Arial" w:cs="Arial"/>
          <w:sz w:val="24"/>
          <w:szCs w:val="24"/>
        </w:rPr>
        <w:t>25.10.2017</w:t>
      </w:r>
      <w:r w:rsidRPr="00331410">
        <w:rPr>
          <w:rFonts w:ascii="Arial" w:hAnsi="Arial" w:cs="Arial"/>
          <w:sz w:val="24"/>
          <w:szCs w:val="24"/>
        </w:rPr>
        <w:t xml:space="preserve"> № </w:t>
      </w:r>
      <w:r w:rsidR="002B5774" w:rsidRPr="00331410">
        <w:rPr>
          <w:rFonts w:ascii="Arial" w:hAnsi="Arial" w:cs="Arial"/>
          <w:sz w:val="24"/>
          <w:szCs w:val="24"/>
        </w:rPr>
        <w:t>1174-ПА</w:t>
      </w:r>
    </w:p>
    <w:p w:rsidR="00FF7B41" w:rsidRPr="00331410" w:rsidRDefault="00FF7B41" w:rsidP="002B5774">
      <w:pPr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«</w:t>
      </w:r>
    </w:p>
    <w:p w:rsidR="00FF7B41" w:rsidRPr="00331410" w:rsidRDefault="00FF7B41" w:rsidP="002B5774">
      <w:pPr>
        <w:suppressAutoHyphens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Приложение № 1</w:t>
      </w:r>
    </w:p>
    <w:p w:rsidR="00FF7B41" w:rsidRPr="00331410" w:rsidRDefault="002B5774" w:rsidP="002B5774">
      <w:pPr>
        <w:suppressAutoHyphens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к подпрограмме «Развитие малого</w:t>
      </w:r>
    </w:p>
    <w:p w:rsidR="00FF7B41" w:rsidRPr="00331410" w:rsidRDefault="00FF7B41" w:rsidP="002B5774">
      <w:pPr>
        <w:suppressAutoHyphens/>
        <w:spacing w:after="0" w:line="240" w:lineRule="auto"/>
        <w:ind w:left="11199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и среднего предпринимательства»</w:t>
      </w:r>
    </w:p>
    <w:p w:rsidR="00FF7B41" w:rsidRPr="00331410" w:rsidRDefault="00FF7B41" w:rsidP="00CA427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F7B41" w:rsidRPr="00331410" w:rsidRDefault="00FF7B41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ПЕРЕЧЕНЬ</w:t>
      </w:r>
    </w:p>
    <w:p w:rsidR="00FF7B41" w:rsidRPr="00331410" w:rsidRDefault="00FF7B41" w:rsidP="00CA427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мероприятий подпрограммы «Развитие малого и среднего предпринимательства»</w:t>
      </w:r>
    </w:p>
    <w:p w:rsidR="00FF7B41" w:rsidRPr="00331410" w:rsidRDefault="00FF7B41" w:rsidP="00CA4278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851"/>
        <w:gridCol w:w="1701"/>
        <w:gridCol w:w="1276"/>
        <w:gridCol w:w="1275"/>
        <w:gridCol w:w="1134"/>
        <w:gridCol w:w="993"/>
        <w:gridCol w:w="992"/>
        <w:gridCol w:w="992"/>
        <w:gridCol w:w="992"/>
        <w:gridCol w:w="1560"/>
        <w:gridCol w:w="1134"/>
      </w:tblGrid>
      <w:tr w:rsidR="00FF7B41" w:rsidRPr="00331410" w:rsidTr="002B5774">
        <w:trPr>
          <w:trHeight w:val="20"/>
        </w:trPr>
        <w:tc>
          <w:tcPr>
            <w:tcW w:w="709" w:type="dxa"/>
            <w:vMerge w:val="restart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 xml:space="preserve">№ </w:t>
            </w:r>
            <w:proofErr w:type="gramStart"/>
            <w:r w:rsidRPr="00331410">
              <w:rPr>
                <w:rFonts w:ascii="Arial" w:eastAsia="Times New Roman" w:hAnsi="Arial" w:cs="Arial"/>
                <w:lang w:eastAsia="ru-RU"/>
              </w:rPr>
              <w:t>п</w:t>
            </w:r>
            <w:proofErr w:type="gramEnd"/>
            <w:r w:rsidRPr="00331410">
              <w:rPr>
                <w:rFonts w:ascii="Arial" w:eastAsia="Times New Roman" w:hAnsi="Arial" w:cs="Arial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Срок исполнения мероприятия</w:t>
            </w:r>
          </w:p>
        </w:tc>
        <w:tc>
          <w:tcPr>
            <w:tcW w:w="1701" w:type="dxa"/>
            <w:vMerge w:val="restart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Объём финансирования мероприятия в текущем финансовом году</w:t>
            </w:r>
            <w:r w:rsidRPr="00331410">
              <w:rPr>
                <w:rFonts w:ascii="Arial" w:eastAsia="Times New Roman" w:hAnsi="Arial" w:cs="Arial"/>
                <w:lang w:eastAsia="ru-RU"/>
              </w:rPr>
              <w:br/>
              <w:t>(тыс. руб.)</w:t>
            </w:r>
          </w:p>
        </w:tc>
        <w:tc>
          <w:tcPr>
            <w:tcW w:w="1275" w:type="dxa"/>
            <w:vMerge w:val="restart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Всего, (тыс. руб.)</w:t>
            </w:r>
          </w:p>
        </w:tc>
        <w:tc>
          <w:tcPr>
            <w:tcW w:w="5103" w:type="dxa"/>
            <w:gridSpan w:val="5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331410">
              <w:rPr>
                <w:rFonts w:ascii="Arial" w:eastAsia="Times New Roman" w:hAnsi="Arial" w:cs="Arial"/>
                <w:lang w:eastAsia="ru-RU"/>
              </w:rPr>
              <w:t>Ответственный</w:t>
            </w:r>
            <w:proofErr w:type="gramEnd"/>
            <w:r w:rsidRPr="00331410">
              <w:rPr>
                <w:rFonts w:ascii="Arial" w:eastAsia="Times New Roman" w:hAnsi="Arial" w:cs="Arial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Результаты выполнения подпрограммы</w:t>
            </w:r>
          </w:p>
        </w:tc>
      </w:tr>
      <w:tr w:rsidR="00FF7B41" w:rsidRPr="00331410" w:rsidTr="002B5774">
        <w:trPr>
          <w:trHeight w:val="20"/>
        </w:trPr>
        <w:tc>
          <w:tcPr>
            <w:tcW w:w="709" w:type="dxa"/>
            <w:vMerge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2017</w:t>
            </w:r>
          </w:p>
        </w:tc>
        <w:tc>
          <w:tcPr>
            <w:tcW w:w="993" w:type="dxa"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2018</w:t>
            </w:r>
          </w:p>
        </w:tc>
        <w:tc>
          <w:tcPr>
            <w:tcW w:w="992" w:type="dxa"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2019</w:t>
            </w:r>
          </w:p>
        </w:tc>
        <w:tc>
          <w:tcPr>
            <w:tcW w:w="992" w:type="dxa"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2020</w:t>
            </w:r>
          </w:p>
        </w:tc>
        <w:tc>
          <w:tcPr>
            <w:tcW w:w="992" w:type="dxa"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2021</w:t>
            </w:r>
          </w:p>
        </w:tc>
        <w:tc>
          <w:tcPr>
            <w:tcW w:w="1560" w:type="dxa"/>
            <w:vMerge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FF7B41" w:rsidRPr="00331410" w:rsidRDefault="00FF7B41" w:rsidP="00CA42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FF7B41" w:rsidRPr="00331410" w:rsidRDefault="00FF7B41" w:rsidP="00CA427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59"/>
        <w:gridCol w:w="851"/>
        <w:gridCol w:w="1701"/>
        <w:gridCol w:w="1276"/>
        <w:gridCol w:w="1275"/>
        <w:gridCol w:w="1134"/>
        <w:gridCol w:w="993"/>
        <w:gridCol w:w="992"/>
        <w:gridCol w:w="992"/>
        <w:gridCol w:w="992"/>
        <w:gridCol w:w="1560"/>
        <w:gridCol w:w="1134"/>
      </w:tblGrid>
      <w:tr w:rsidR="00FF7B41" w:rsidRPr="00331410" w:rsidTr="002B5774">
        <w:trPr>
          <w:trHeight w:val="57"/>
          <w:tblHeader/>
        </w:trPr>
        <w:tc>
          <w:tcPr>
            <w:tcW w:w="709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11</w:t>
            </w:r>
          </w:p>
        </w:tc>
        <w:tc>
          <w:tcPr>
            <w:tcW w:w="1560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13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Задача 1</w:t>
            </w:r>
          </w:p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bCs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bCs/>
                <w:color w:val="000000" w:themeColor="text1"/>
                <w:lang w:eastAsia="ru-RU"/>
              </w:rPr>
              <w:t xml:space="preserve">Увеличение доли оборота малых и средних предприятий в общем обороте по полному кругу предприятий в городском округе Королёв </w:t>
            </w:r>
            <w:r w:rsidRPr="00331410">
              <w:rPr>
                <w:rFonts w:ascii="Arial" w:eastAsia="Times New Roman" w:hAnsi="Arial" w:cs="Arial"/>
                <w:bCs/>
                <w:color w:val="000000" w:themeColor="text1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3606,0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bCs/>
              </w:rPr>
              <w:t>9 062,7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1 421,5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3606,0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bCs/>
              </w:rPr>
              <w:t>9 062,7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1 421,5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Основное мероприятие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bCs/>
                <w:color w:val="000000" w:themeColor="text1"/>
                <w:lang w:eastAsia="ru-RU"/>
              </w:rPr>
              <w:t>Увеличение вклада субъектов малого и среднего предпринимательства в экономику городского округа Королёв Московской области.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3994,7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bCs/>
              </w:rPr>
              <w:t>9 062,7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1 421,5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2794,7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bCs/>
              </w:rPr>
              <w:t>9 062,7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1 421,5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1 910,3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240,0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Федеральный бюджет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960,0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1.1.1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1.1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Информирование и консультирование субъектов малого и среднего предпринимательства о мерах государственной поддержки, в том числе по вопросам участия в региональных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и муниципальных конкурсах. Информирование субъектов малого и среднего предпринимательства о деятельности Московских областных фондов, о существующих льготах и преференциях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7654" w:type="dxa"/>
            <w:gridSpan w:val="7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 xml:space="preserve">В пределах средств, предусматриваемых на обеспечение основной </w:t>
            </w:r>
            <w:proofErr w:type="gramStart"/>
            <w:r w:rsidRPr="00331410">
              <w:rPr>
                <w:rFonts w:ascii="Arial" w:hAnsi="Arial" w:cs="Arial"/>
                <w:color w:val="000000" w:themeColor="text1"/>
              </w:rPr>
              <w:t>деятельности Администрации городского округа Королёв Московской области</w:t>
            </w:r>
            <w:proofErr w:type="gram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Решение организационных вопросов.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1.1.2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1.2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Субсидия некоммерческой организации «Королевский муниципальный фонд поддержки малого предпринимательства» для предоставления краткосрочных займов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субъектам малого и среднего предпринимательства городского округа Королёв Московской области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2054,0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Предоставление займов СМСП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2054,0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300,0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1.1.3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1.3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Субсидия некоммерческой организации «Королевский муниципальный фонд поддержки малого предпринимательства» для предоставления частичной компенсации затрат субъектам малого и среднего предпринимательства городского округа Королёв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 xml:space="preserve">Московской области на участие в </w:t>
            </w:r>
            <w:proofErr w:type="spellStart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выставочно</w:t>
            </w:r>
            <w:proofErr w:type="spellEnd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-ярмарочных мероприятиях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Предоставление субсидий СМСП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40,2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1.1.4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1.4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Субсидия некоммерческой организации «Королевский муниципальный фонд поддержки малого предпринимательства» для предоставления частичной компенсации затрат субъектам малого и среднего предпринимательства городского округа Королёв Московской области по аренде помещений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1 250,0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Предоставление субсидий СМСП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1 250,0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250,0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1.1.5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1,5 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2 500,0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val="en-US" w:eastAsia="ru-RU"/>
              </w:rPr>
              <w:t>5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Предоставление субсидий СМСП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2 500,0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500,0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1.1.6</w:t>
            </w:r>
          </w:p>
        </w:tc>
        <w:tc>
          <w:tcPr>
            <w:tcW w:w="1559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1.6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highlight w:val="yellow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Частичная компенсация затрат субъектам МСП на уплату процентов по кредитам, привлеченным в российских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кредитных организациях</w:t>
            </w:r>
          </w:p>
        </w:tc>
        <w:tc>
          <w:tcPr>
            <w:tcW w:w="85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7654" w:type="dxa"/>
            <w:gridSpan w:val="7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В пределах средств, предусматриваемых на обеспечение основной </w:t>
            </w:r>
            <w:proofErr w:type="gramStart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деятельности Администрации городского округа Королёв Московской области</w:t>
            </w:r>
            <w:proofErr w:type="gramEnd"/>
          </w:p>
        </w:tc>
        <w:tc>
          <w:tcPr>
            <w:tcW w:w="1560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Предоставление субсидий СМСП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1.1.7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1.7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Проведение конкурса «Лучшее малое предприятие города Королёва Московской области» 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152,0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1080,4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270,1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270,1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270,1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270,1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Выявление лучшее малого предприятия, добившего наилучших показателей деятельности по итогам года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152,0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1080,4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270,1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270,1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270,1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270,1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1.1.8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1.8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Проведение мероприятий, посвященных празднованию Дня предпринимательства и профессиональных праздников работников торговли и бытового обслуживания</w:t>
            </w:r>
          </w:p>
          <w:p w:rsidR="002B5774" w:rsidRPr="00331410" w:rsidRDefault="002B5774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800,0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800,0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1.1.9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1.9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- производство </w:t>
            </w:r>
            <w:proofErr w:type="gramStart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теле</w:t>
            </w:r>
            <w:proofErr w:type="gramEnd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- и радиопрограмм, направленных на формирование положительного образа предпринимателя, популяризацию роли предпринимательства;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- обеспечение участия субъектов малого и среднего предпринимательства в региональных, межрегиональных и общероссийских форумах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и конференциях, проводимых в целях популяризации предпринимательства;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- организация работы по популяризации предпринимательства в школах и вузах (</w:t>
            </w:r>
            <w:proofErr w:type="spellStart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тренинговые</w:t>
            </w:r>
            <w:proofErr w:type="spellEnd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мероприятия, образовательные курсы, олимпиады, семинары, мастер-классы, экскурсии на предприятия).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900,0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Получение предпринимательским сообществом информации по вопросам ведения предпринимательской деятельности, государственной поддержке малого бизнеса в Московской области; участие субъектов малого и среднего предпринимательства в региональных, межрегиональных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и общероссийских форумах и конференциях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900,0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1.1.10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1.10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Обеспечение </w:t>
            </w:r>
            <w:proofErr w:type="gramStart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участия ремесленников городского округа Королёв Московской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области</w:t>
            </w:r>
            <w:proofErr w:type="gramEnd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в региональных, межрегиональных и общероссийских выставках в целях популяризации ремесленничества (в том числе поддержка постоянно действующей выставки ремесленников городского округа Королёв)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</w:t>
            </w: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lastRenderedPageBreak/>
              <w:t>Московской области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Участие субъектов малого и среднего предпринимательства в регионал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 xml:space="preserve">ьных, межрегиональных и общероссийских выставках 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1.1.11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1.11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Проведение семинаров, конференций, совещаний по вопросам развития малого и среднего предпринимательства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631,3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31,3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Участие субъектов малого и среднего предпринимательства в семинарах и, конференциях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631,3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31,3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150,0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1.1.12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1.12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Разработка и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 xml:space="preserve">ведение реестра субъектов малого и среднего предпринимательства городского округа Королёв Московской области, а также реестра временно не задействованных объектов недвижимости 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</w:t>
            </w: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lastRenderedPageBreak/>
              <w:t xml:space="preserve">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Бюджет городского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округа Королёв Московской области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1.1.13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1.13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Приведение внешнего вида НТО в соответствие с утвержденным архитектурным обликом городского округа Королёв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Управление торговли, общественного питания и бытового обслуживания </w:t>
            </w:r>
            <w:proofErr w:type="gramStart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населения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Приведение в соответствие НТО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2.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Задача 2. 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</w:rPr>
              <w:t xml:space="preserve">Гарантия </w:t>
            </w:r>
            <w:r w:rsidRPr="00331410">
              <w:rPr>
                <w:rFonts w:ascii="Arial" w:eastAsia="Times New Roman" w:hAnsi="Arial" w:cs="Arial"/>
                <w:bCs/>
                <w:color w:val="000000" w:themeColor="text1"/>
                <w:lang w:eastAsia="ru-RU"/>
              </w:rPr>
              <w:t xml:space="preserve">доступности </w:t>
            </w:r>
            <w:r w:rsidRPr="00331410">
              <w:rPr>
                <w:rFonts w:ascii="Arial" w:eastAsia="Times New Roman" w:hAnsi="Arial" w:cs="Arial"/>
                <w:bCs/>
                <w:color w:val="000000" w:themeColor="text1"/>
                <w:lang w:eastAsia="ru-RU"/>
              </w:rPr>
              <w:lastRenderedPageBreak/>
              <w:t>производственной и высокотехнологической инфраструктуры для субъектов малого и среднего предпринимательства.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61 165,0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86 993,8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46 993,8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40 000,0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</w:t>
            </w: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lastRenderedPageBreak/>
              <w:t xml:space="preserve">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Бюджет городского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округа Королёв Московской области*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16 665,0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18 278,2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 xml:space="preserve">18 278,2 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Бюджет Московской области* 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8 900,0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28 715,6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28 715,6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Федеральный бюджет*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35 600,0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Внебюджетные источники*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40 000,0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40 000,0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2.1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eastAsia="Times New Roman" w:hAnsi="Arial" w:cs="Arial"/>
                <w:lang w:eastAsia="ru-RU"/>
              </w:rPr>
              <w:t>Основное мероприятие 1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331410">
              <w:rPr>
                <w:rFonts w:ascii="Arial" w:hAnsi="Arial" w:cs="Arial"/>
              </w:rPr>
              <w:t xml:space="preserve">Обеспечение </w:t>
            </w:r>
            <w:r w:rsidRPr="00331410">
              <w:rPr>
                <w:rFonts w:ascii="Arial" w:eastAsia="Times New Roman" w:hAnsi="Arial" w:cs="Arial"/>
                <w:bCs/>
                <w:lang w:eastAsia="ru-RU"/>
              </w:rPr>
              <w:t>доступности производственной и высокотехнологической инфраструктуры для субъектов малого и среднего предпринимательства.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61 165,0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86 993,8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46 993,8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40 000,0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nil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16 665,0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18 278,2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 xml:space="preserve">18 278,2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Московской области 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8 900,0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28 715,6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28 715,6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Федеральный бюджет*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35 600,0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Внебюджетные источники*</w:t>
            </w:r>
          </w:p>
          <w:p w:rsidR="002B5774" w:rsidRPr="00331410" w:rsidRDefault="002B5774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40 000,0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40 000,0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2.2.1.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2.1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Реконструкция объекта муниципальной собственности нежилого здания, </w:t>
            </w: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расположенного по адресу: г. Королев, ул. Трудовая, д.1, в том числе: актуализация проектных решений (ПСД)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61 165,0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46 993,8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46 993,8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Управление градостроительства</w:t>
            </w:r>
          </w:p>
          <w:p w:rsidR="00FF7B41" w:rsidRPr="00331410" w:rsidRDefault="00FF7B41" w:rsidP="002B5774">
            <w:pPr>
              <w:autoSpaceDE w:val="0"/>
              <w:autoSpaceDN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lastRenderedPageBreak/>
              <w:t>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 xml:space="preserve">Создание </w:t>
            </w:r>
            <w:proofErr w:type="gramStart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городского</w:t>
            </w:r>
            <w:proofErr w:type="gramEnd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 бизнес-инкубатора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16 665,0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18 278,2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18 278,2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Московской области*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8 900,0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28 715,6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28 715,6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Федеральный бюджет*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35 600,0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>2.2.3</w:t>
            </w: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Мероприятие 2.2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«Предоставление субъектам малого и среднего предпринимательства нежилых муниципальных помещений в аренду для ведения уставной деятельности без проведения процедуры торгов»</w:t>
            </w:r>
          </w:p>
        </w:tc>
        <w:tc>
          <w:tcPr>
            <w:tcW w:w="851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Управление экономики, инвестиций, инноваций и </w:t>
            </w:r>
            <w:proofErr w:type="spellStart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>наукограда</w:t>
            </w:r>
            <w:proofErr w:type="spellEnd"/>
            <w:r w:rsidRPr="00331410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Администрации городского округа Королёв Московской области</w:t>
            </w:r>
          </w:p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Комитет имущественных отношений</w:t>
            </w:r>
          </w:p>
        </w:tc>
        <w:tc>
          <w:tcPr>
            <w:tcW w:w="1134" w:type="dxa"/>
            <w:vMerge w:val="restart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Создание </w:t>
            </w:r>
            <w:proofErr w:type="spellStart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коворкинг</w:t>
            </w:r>
            <w:proofErr w:type="spellEnd"/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-центра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городского округа Королёв Московской области*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Бюджет Московской области*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559" w:type="dxa"/>
            <w:vMerge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Федеральный бюджет*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331410">
              <w:rPr>
                <w:rFonts w:ascii="Arial" w:eastAsia="Times New Roman" w:hAnsi="Arial" w:cs="Arial"/>
                <w:color w:val="000000" w:themeColor="text1"/>
                <w:lang w:eastAsia="ru-RU"/>
              </w:rPr>
              <w:t>0,0</w:t>
            </w:r>
          </w:p>
        </w:tc>
        <w:tc>
          <w:tcPr>
            <w:tcW w:w="1560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vMerge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2.2.4</w:t>
            </w:r>
          </w:p>
        </w:tc>
        <w:tc>
          <w:tcPr>
            <w:tcW w:w="1559" w:type="dxa"/>
          </w:tcPr>
          <w:p w:rsidR="00FF7B41" w:rsidRPr="00331410" w:rsidRDefault="00FF7B41" w:rsidP="002B5774">
            <w:pPr>
              <w:pStyle w:val="ConsPlusCell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Мероприятие 2.3</w:t>
            </w:r>
          </w:p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Создание социально-</w:t>
            </w:r>
            <w:r w:rsidRPr="00331410">
              <w:rPr>
                <w:rFonts w:ascii="Arial" w:hAnsi="Arial" w:cs="Arial"/>
                <w:color w:val="000000" w:themeColor="text1"/>
              </w:rPr>
              <w:lastRenderedPageBreak/>
              <w:t xml:space="preserve">бытового комплекса «Дом быта» </w:t>
            </w:r>
          </w:p>
        </w:tc>
        <w:tc>
          <w:tcPr>
            <w:tcW w:w="851" w:type="dxa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lastRenderedPageBreak/>
              <w:t>2017-2021</w:t>
            </w:r>
          </w:p>
        </w:tc>
        <w:tc>
          <w:tcPr>
            <w:tcW w:w="1701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Внебюджетные источники*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40 000,0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40 000,0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560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</w:rPr>
              <w:t xml:space="preserve">Управление торговли, общественного питания и </w:t>
            </w:r>
            <w:r w:rsidRPr="00331410">
              <w:rPr>
                <w:rFonts w:ascii="Arial" w:hAnsi="Arial" w:cs="Arial"/>
              </w:rPr>
              <w:lastRenderedPageBreak/>
              <w:t xml:space="preserve">бытового обслуживания </w:t>
            </w:r>
            <w:proofErr w:type="gramStart"/>
            <w:r w:rsidRPr="00331410">
              <w:rPr>
                <w:rFonts w:ascii="Arial" w:hAnsi="Arial" w:cs="Arial"/>
              </w:rPr>
              <w:t>населения Администрации городского округа Королёв Московской области</w:t>
            </w:r>
            <w:proofErr w:type="gramEnd"/>
          </w:p>
        </w:tc>
        <w:tc>
          <w:tcPr>
            <w:tcW w:w="1134" w:type="dxa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lastRenderedPageBreak/>
              <w:t>Ввод в эксплуатацию социальн</w:t>
            </w:r>
            <w:r w:rsidRPr="00331410">
              <w:rPr>
                <w:rFonts w:ascii="Arial" w:hAnsi="Arial" w:cs="Arial"/>
                <w:color w:val="000000" w:themeColor="text1"/>
              </w:rPr>
              <w:lastRenderedPageBreak/>
              <w:t xml:space="preserve">о-бытового комплекса «Дом быта» </w:t>
            </w: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 w:val="restart"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vMerge w:val="restart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 xml:space="preserve">Итого по подпрограмме 1 «Развитие малого и среднего предпринимательства» </w:t>
            </w:r>
          </w:p>
        </w:tc>
        <w:tc>
          <w:tcPr>
            <w:tcW w:w="851" w:type="dxa"/>
            <w:vMerge w:val="restart"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331410">
              <w:rPr>
                <w:rFonts w:ascii="Arial" w:hAnsi="Arial" w:cs="Arial"/>
              </w:rPr>
              <w:t>Итого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61 165,0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96 056,5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48 415,3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1910,3</w:t>
            </w:r>
          </w:p>
        </w:tc>
        <w:tc>
          <w:tcPr>
            <w:tcW w:w="1560" w:type="dxa"/>
            <w:vMerge w:val="restart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331410">
              <w:rPr>
                <w:rFonts w:ascii="Arial" w:hAnsi="Arial" w:cs="Arial"/>
              </w:rPr>
              <w:t>Средства бюджета Московской области*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8 900,0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28 715,6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28 715,6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pStyle w:val="a6"/>
              <w:spacing w:line="240" w:lineRule="auto"/>
              <w:ind w:left="-57" w:right="-57"/>
              <w:rPr>
                <w:rFonts w:ascii="Arial" w:hAnsi="Arial" w:cs="Arial"/>
                <w:sz w:val="22"/>
                <w:szCs w:val="22"/>
              </w:rPr>
            </w:pPr>
            <w:r w:rsidRPr="00331410">
              <w:rPr>
                <w:rFonts w:ascii="Arial" w:hAnsi="Arial" w:cs="Arial"/>
                <w:sz w:val="22"/>
                <w:szCs w:val="22"/>
              </w:rPr>
              <w:t>Средства бюджета городского округа*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16 665,0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27 340,9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19 699,7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1 910,3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1 910,3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1 910,3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1 910,3</w:t>
            </w:r>
          </w:p>
        </w:tc>
        <w:tc>
          <w:tcPr>
            <w:tcW w:w="1560" w:type="dxa"/>
            <w:vMerge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331410">
              <w:rPr>
                <w:rFonts w:ascii="Arial" w:hAnsi="Arial" w:cs="Arial"/>
              </w:rPr>
              <w:t>Внебюджетные источники*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40 000,0</w:t>
            </w:r>
          </w:p>
        </w:tc>
        <w:tc>
          <w:tcPr>
            <w:tcW w:w="1134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3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40 000,0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0,0</w:t>
            </w:r>
          </w:p>
        </w:tc>
        <w:tc>
          <w:tcPr>
            <w:tcW w:w="1560" w:type="dxa"/>
            <w:vMerge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  <w:tr w:rsidR="00FF7B41" w:rsidRPr="00331410" w:rsidTr="002B5774">
        <w:trPr>
          <w:trHeight w:val="57"/>
        </w:trPr>
        <w:tc>
          <w:tcPr>
            <w:tcW w:w="709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59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FF7B41" w:rsidRPr="00331410" w:rsidRDefault="00FF7B41" w:rsidP="002B5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:rsidR="00FF7B41" w:rsidRPr="00331410" w:rsidRDefault="00FF7B41" w:rsidP="002B577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331410">
              <w:rPr>
                <w:rFonts w:ascii="Arial" w:hAnsi="Arial" w:cs="Arial"/>
              </w:rPr>
              <w:t>Средства федерального бюджета*</w:t>
            </w:r>
          </w:p>
        </w:tc>
        <w:tc>
          <w:tcPr>
            <w:tcW w:w="1276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331410">
              <w:rPr>
                <w:rFonts w:ascii="Arial" w:hAnsi="Arial" w:cs="Arial"/>
                <w:color w:val="000000" w:themeColor="text1"/>
              </w:rPr>
              <w:t>35 600,0</w:t>
            </w:r>
          </w:p>
        </w:tc>
        <w:tc>
          <w:tcPr>
            <w:tcW w:w="1275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3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560" w:type="dxa"/>
            <w:vMerge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FF7B41" w:rsidRPr="00331410" w:rsidRDefault="00FF7B41" w:rsidP="002B577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FF7B41" w:rsidRPr="00331410" w:rsidRDefault="00FF7B41" w:rsidP="002B57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31410">
        <w:rPr>
          <w:rFonts w:ascii="Arial" w:hAnsi="Arial" w:cs="Arial"/>
          <w:sz w:val="24"/>
          <w:szCs w:val="24"/>
          <w:lang w:eastAsia="ru-RU"/>
        </w:rPr>
        <w:t>* объем финансирования подлежит уточнению в очередном финансовом году</w:t>
      </w:r>
    </w:p>
    <w:p w:rsidR="002B5774" w:rsidRPr="00331410" w:rsidRDefault="002B5774" w:rsidP="002B57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F7B41" w:rsidRPr="00331410" w:rsidRDefault="00FF7B41" w:rsidP="002B57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1410">
        <w:rPr>
          <w:rFonts w:ascii="Arial" w:hAnsi="Arial" w:cs="Arial"/>
          <w:sz w:val="24"/>
          <w:szCs w:val="24"/>
        </w:rPr>
        <w:t>____________</w:t>
      </w:r>
    </w:p>
    <w:sectPr w:rsidR="00FF7B41" w:rsidRPr="00331410" w:rsidSect="00EE7153">
      <w:headerReference w:type="default" r:id="rId11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BD0" w:rsidRDefault="00786BD0">
      <w:pPr>
        <w:spacing w:after="0" w:line="240" w:lineRule="auto"/>
      </w:pPr>
      <w:r>
        <w:separator/>
      </w:r>
    </w:p>
  </w:endnote>
  <w:endnote w:type="continuationSeparator" w:id="0">
    <w:p w:rsidR="00786BD0" w:rsidRDefault="0078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BD0" w:rsidRDefault="00786BD0">
      <w:pPr>
        <w:spacing w:after="0" w:line="240" w:lineRule="auto"/>
      </w:pPr>
      <w:r>
        <w:separator/>
      </w:r>
    </w:p>
  </w:footnote>
  <w:footnote w:type="continuationSeparator" w:id="0">
    <w:p w:rsidR="00786BD0" w:rsidRDefault="0078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BEA" w:rsidRDefault="00FF7B41" w:rsidP="002473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BEA" w:rsidRDefault="00C551E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E7B" w:rsidRPr="00E10E7B" w:rsidRDefault="00C551EF" w:rsidP="00E10E7B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E0D" w:rsidRPr="002B5774" w:rsidRDefault="00C551EF" w:rsidP="002B57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2B5774"/>
    <w:rsid w:val="00331410"/>
    <w:rsid w:val="00786BD0"/>
    <w:rsid w:val="00C551EF"/>
    <w:rsid w:val="00CA4278"/>
    <w:rsid w:val="00DB6F84"/>
    <w:rsid w:val="00E34C97"/>
    <w:rsid w:val="00EE7153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7B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7B41"/>
    <w:rPr>
      <w:rFonts w:ascii="Calibri" w:eastAsia="Calibri" w:hAnsi="Calibri" w:cs="Times New Roman"/>
    </w:rPr>
  </w:style>
  <w:style w:type="character" w:styleId="a5">
    <w:name w:val="page number"/>
    <w:basedOn w:val="a0"/>
    <w:rsid w:val="00FF7B41"/>
  </w:style>
  <w:style w:type="paragraph" w:styleId="a6">
    <w:name w:val="No Spacing"/>
    <w:basedOn w:val="a"/>
    <w:link w:val="a7"/>
    <w:uiPriority w:val="1"/>
    <w:qFormat/>
    <w:rsid w:val="00FF7B41"/>
    <w:pPr>
      <w:spacing w:after="0"/>
    </w:pPr>
    <w:rPr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FF7B41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Cell">
    <w:name w:val="ConsPlusCell"/>
    <w:rsid w:val="00FF7B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8">
    <w:name w:val="Hyperlink"/>
    <w:uiPriority w:val="99"/>
    <w:rsid w:val="00FF7B4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B4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B4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F7B4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c">
    <w:name w:val="Нижний колонтитул Знак"/>
    <w:basedOn w:val="a0"/>
    <w:link w:val="ab"/>
    <w:uiPriority w:val="99"/>
    <w:rsid w:val="00FF7B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B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7B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7B41"/>
    <w:rPr>
      <w:rFonts w:ascii="Calibri" w:eastAsia="Calibri" w:hAnsi="Calibri" w:cs="Times New Roman"/>
    </w:rPr>
  </w:style>
  <w:style w:type="character" w:styleId="a5">
    <w:name w:val="page number"/>
    <w:basedOn w:val="a0"/>
    <w:rsid w:val="00FF7B41"/>
  </w:style>
  <w:style w:type="paragraph" w:styleId="a6">
    <w:name w:val="No Spacing"/>
    <w:basedOn w:val="a"/>
    <w:link w:val="a7"/>
    <w:uiPriority w:val="1"/>
    <w:qFormat/>
    <w:rsid w:val="00FF7B41"/>
    <w:pPr>
      <w:spacing w:after="0"/>
    </w:pPr>
    <w:rPr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FF7B41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Cell">
    <w:name w:val="ConsPlusCell"/>
    <w:rsid w:val="00FF7B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8">
    <w:name w:val="Hyperlink"/>
    <w:uiPriority w:val="99"/>
    <w:rsid w:val="00FF7B41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B4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B4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F7B4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c">
    <w:name w:val="Нижний колонтитул Знак"/>
    <w:basedOn w:val="a0"/>
    <w:link w:val="ab"/>
    <w:uiPriority w:val="99"/>
    <w:rsid w:val="00FF7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6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E7B4336D08EC5DBCD646A43FB8C4ED64DA89CA5209DB6719D4BEF822985329F1B06B694D8369BL7G3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1E7B4336D08EC5DBCD646A43FB8C4ED64DA89CA5209DB6719D4BEF822985329F1B06B694D8369BL7G3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2661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2017-10-25T11:56:00Z</dcterms:created>
  <dcterms:modified xsi:type="dcterms:W3CDTF">2017-10-25T11:56:00Z</dcterms:modified>
</cp:coreProperties>
</file>