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B0" w:rsidRPr="00226BB0" w:rsidRDefault="00226BB0" w:rsidP="00226BB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26BB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Об учреждении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</w:tblGrid>
      <w:tr w:rsidR="00226BB0" w:rsidRPr="00226BB0" w:rsidTr="00226BB0">
        <w:trPr>
          <w:tblCellSpacing w:w="0" w:type="dxa"/>
        </w:trPr>
        <w:tc>
          <w:tcPr>
            <w:tcW w:w="0" w:type="auto"/>
            <w:vAlign w:val="center"/>
            <w:hideMark/>
          </w:tcPr>
          <w:p w:rsidR="00226BB0" w:rsidRPr="00226BB0" w:rsidRDefault="00226BB0" w:rsidP="0022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op"/>
            <w:bookmarkEnd w:id="0"/>
          </w:p>
        </w:tc>
        <w:tc>
          <w:tcPr>
            <w:tcW w:w="0" w:type="auto"/>
            <w:vAlign w:val="center"/>
            <w:hideMark/>
          </w:tcPr>
          <w:p w:rsidR="00226BB0" w:rsidRPr="00226BB0" w:rsidRDefault="00226BB0" w:rsidP="0022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26BB0" w:rsidRPr="00226BB0" w:rsidRDefault="00226BB0" w:rsidP="0022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6BB0" w:rsidRPr="00226BB0" w:rsidRDefault="00226BB0" w:rsidP="00226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 мая 2009 года было создано 73 филиала-бюро ФГУ «ГБ МСЭ по Московской области». 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со значительной неукомплектованностью ряда филиалов-бюро в настоящее время в Московской области медико-социальную экспертизу населения осуществляют 43 филиала, расположенные в районных центрах и городах областного подчинения, из них 35 общих, 6 – психиатрических и 2 - офтальмологических. Эти филиалы полностью обеспечивают потребность населения Московской области в проведении медико-социальной экспертизы.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ФГУ «Главное бюро МСЭ по Московской области» работают грамотные, высококвалифицированные специалисты. В филиалах и экспертных составах Главного бюро совместно с врачами-экспертами работают специалисты по реабилитации и социальной работе, психологи. 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ФГУ «ГБ МСЭ по Московской области» и графики работы действующих филиалов </w:t>
      </w: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 организации и деятельности федеральных государственных учреждений медико-социальной экспертизы, утвержденным Приказом Минздравсоцразвития от 17 ноября 2009 г. N 906н, основными задачами федеральных государственных учреждений медико-социальной экспертизы являются: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структуры и степени ограничения жизнедеятельности и определения потребностей освидетельствуемого лица в различных мерах социальной защиты, включая реабилитацию;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причин, факторов и условий, влияющих на возникновение, развитие и исход инвалидности, анализ распространенности и структуры инвалидности.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Медико-социальная экспертиза проводится специалистами бюро (экспертного состава главного бюро, экспертного состава Федерального бюро).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специалистов бюро (экспертного состава главного бюро, экспертного состава Федерального бюро) входят не менее трех врачей - специалистов по медико-социальной экспертизе, психолог (медицинский психолог), специалист по реабилитации (врач-специалист по медико-социальной экспертизе), специалист по социальной работе.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выполняет следующие функции: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проводит освидетельствование граждан на основе оценки ограничений жизнедеятельности, вызванных стойким расстройством функций организма;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разрабатывает и корректирует индивидуальные программы реабилитации инвалидов, в том числе определяет виды, формы, сроки и объемы мероприятий по медицинской, социальной и профессиональной реабилитации;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устанавливает факт наличия инвалидности, группу, причины, срок и время наступления инвалидности;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определяет степень утраты профессиональной трудоспособности (в процентах);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определяет нуждаемость пострадавших в результате несчастных случаев на производстве и профессиональных заболеваний в медицинской, социальной и профессиональной реабилитации;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разрабатывает и корректирует программы реабилитации пострадавших в результате несчастных случаев на производстве и профессиональных заболеваний;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определяет причины смерти инвалида в случаях, когда законодательством Российской Федерации предусматривается предоставление семье умершего мер социальной поддержки;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з) дает гражданам, проходящим освидетельствование, разъяснения по вопросам медико-социальной экспертизы;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и) участвует в разработке программ реабилитации инвалидов, профилактики инвалидности и социальной защиты инвалидов;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к) формирует банк данных о гражданах, проживающих на обслуживаемой территории, прошедших медико-социальную экспертизу; осуществляет государственное статистическое наблюдение за демографическим составом инвалидов, проживающих на обслуживаемой территории;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л) представляет в военные комиссариаты сведения обо всех случаях признания инвалидами военнообязанных и граждан призывного возраста.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Главное бюро выполняет следующие функции: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рассматривает жалобы граждан, проходящих освидетельствование, на решения бюро и в случае признания их обоснованными изменяет либо отменяет решения бюро;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проводит по собственной инициативе повторное освидетельствование граждан, прошедших освидетельствование в бюро, и при наличии оснований изменяет либо отменяет решения бюро;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проводит освидетельствование граждан, обжаловавших решения бюро, а также освидетельствование по направлению бюро в случаях, требующих специальных видов обследования или консультативного заключения экспертных составов главного бюро;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дает гражданам, проходящим освидетельствование, разъяснения по вопросам медико-социальной экспертизы;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д) формирует банк данных о гражданах, проживающих на обслуживаемой территории, прошедших медико-социальную экспертизу; осуществляет государственное статистическое наблюдение за демографическим составом инвалидов, проживающих на обслуживаемой территории;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участвует в разработке программ реабилитации инвалидов, профилактики инвалидности и социальной защиты инвалидов;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координирует деятельность бюро и обобщает опыт их работы на обслуживаемой территории;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 случае проведения освидетельствования: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факт наличия инвалидности, группу, причины, срок и время наступления инвалидности, а также разрабатывает и корректирует индивидуальные программы реабилитации инвалидов, в том числе определяет виды, формы, сроки и объемы мероприятий по медицинской, социальной и профессиональной реабилитации;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степень утраты профессиональной трудоспособности (в процентах);</w:t>
      </w:r>
    </w:p>
    <w:p w:rsidR="00226BB0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нуждаемость пострадавших в результате несчастных случаев на производстве и профессиональных заболеваний в медицинской, социальной и профессиональной реабилитации, а также разрабатывает и корректирует программы реабилитации пострадавших в результате несчастных случаев на производстве и профессиональных заболеваний;</w:t>
      </w:r>
    </w:p>
    <w:p w:rsidR="00821C9F" w:rsidRPr="00226BB0" w:rsidRDefault="00226BB0" w:rsidP="00226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BB0">
        <w:rPr>
          <w:rFonts w:ascii="Times New Roman" w:eastAsia="Times New Roman" w:hAnsi="Times New Roman" w:cs="Times New Roman"/>
          <w:sz w:val="24"/>
          <w:szCs w:val="24"/>
          <w:lang w:eastAsia="ru-RU"/>
        </w:rPr>
        <w:t>и) определяет причины смерти инвалида в случаях, когда законодательством Российской Федерации предусматривается предоставление семье умершего мер социальной поддержки.</w:t>
      </w:r>
    </w:p>
    <w:sectPr w:rsidR="00821C9F" w:rsidRPr="00226BB0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26BB0"/>
    <w:rsid w:val="00226BB0"/>
    <w:rsid w:val="00821C9F"/>
    <w:rsid w:val="00AF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226B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B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26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B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4829</Characters>
  <Application>Microsoft Office Word</Application>
  <DocSecurity>0</DocSecurity>
  <Lines>40</Lines>
  <Paragraphs>11</Paragraphs>
  <ScaleCrop>false</ScaleCrop>
  <Company>WWL Corp.</Company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2011-06-09T13:51:00Z</dcterms:created>
  <dcterms:modified xsi:type="dcterms:W3CDTF">2011-06-09T13:53:00Z</dcterms:modified>
</cp:coreProperties>
</file>